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906682" w14:textId="77777777" w:rsidR="00A215ED" w:rsidRDefault="00676720">
      <w:pPr>
        <w:pStyle w:val="BodyText"/>
        <w:spacing w:before="0"/>
        <w:ind w:left="4050"/>
        <w:rPr>
          <w:rFonts w:ascii="Times New Roman"/>
        </w:rPr>
      </w:pPr>
      <w:bookmarkStart w:id="0" w:name="_GoBack"/>
      <w:bookmarkEnd w:id="0"/>
      <w:r>
        <w:rPr>
          <w:rFonts w:ascii="Times New Roman"/>
          <w:noProof/>
        </w:rPr>
        <w:drawing>
          <wp:inline distT="0" distB="0" distL="0" distR="0" wp14:anchorId="27BE5F1A" wp14:editId="38C280C4">
            <wp:extent cx="1258173" cy="670559"/>
            <wp:effectExtent l="0" t="0" r="0" b="0"/>
            <wp:docPr id="1"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258173" cy="670559"/>
                    </a:xfrm>
                    <a:prstGeom prst="rect">
                      <a:avLst/>
                    </a:prstGeom>
                  </pic:spPr>
                </pic:pic>
              </a:graphicData>
            </a:graphic>
          </wp:inline>
        </w:drawing>
      </w:r>
    </w:p>
    <w:p w14:paraId="1DB97A39" w14:textId="77777777" w:rsidR="00A215ED" w:rsidRDefault="00A215ED">
      <w:pPr>
        <w:pStyle w:val="BodyText"/>
        <w:spacing w:before="1"/>
        <w:rPr>
          <w:rFonts w:ascii="Times New Roman"/>
          <w:sz w:val="19"/>
        </w:rPr>
      </w:pPr>
    </w:p>
    <w:p w14:paraId="6F928CE2" w14:textId="77777777" w:rsidR="00A215ED" w:rsidRDefault="00676720">
      <w:pPr>
        <w:spacing w:before="63" w:line="215" w:lineRule="exact"/>
        <w:ind w:left="2105"/>
        <w:rPr>
          <w:rFonts w:ascii="Corbel"/>
          <w:b/>
          <w:i/>
          <w:sz w:val="18"/>
        </w:rPr>
      </w:pPr>
      <w:r>
        <w:rPr>
          <w:rFonts w:ascii="Corbel"/>
          <w:b/>
          <w:i/>
          <w:sz w:val="18"/>
        </w:rPr>
        <w:t>Engaging diverse communities through leading and learning for social justice.</w:t>
      </w:r>
    </w:p>
    <w:p w14:paraId="6433B26F" w14:textId="77777777" w:rsidR="00A215ED" w:rsidRDefault="001928E4">
      <w:pPr>
        <w:spacing w:line="215" w:lineRule="exact"/>
        <w:ind w:right="378"/>
        <w:jc w:val="right"/>
        <w:rPr>
          <w:rFonts w:ascii="Corbel"/>
          <w:b/>
          <w:sz w:val="18"/>
        </w:rPr>
      </w:pPr>
      <w:hyperlink r:id="rId11">
        <w:r w:rsidR="00676720">
          <w:rPr>
            <w:rFonts w:ascii="Corbel"/>
            <w:b/>
            <w:color w:val="0000FF"/>
            <w:sz w:val="18"/>
            <w:u w:val="single" w:color="0000FF"/>
          </w:rPr>
          <w:t>www.csusm.edu/soe</w:t>
        </w:r>
      </w:hyperlink>
    </w:p>
    <w:p w14:paraId="7E53BB56" w14:textId="77777777" w:rsidR="00A215ED" w:rsidRDefault="00A215ED">
      <w:pPr>
        <w:pStyle w:val="BodyText"/>
        <w:spacing w:before="3"/>
        <w:rPr>
          <w:rFonts w:ascii="Corbel"/>
          <w:b/>
        </w:rPr>
      </w:pPr>
    </w:p>
    <w:tbl>
      <w:tblPr>
        <w:tblW w:w="0" w:type="auto"/>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75"/>
        <w:gridCol w:w="7680"/>
      </w:tblGrid>
      <w:tr w:rsidR="00A215ED" w14:paraId="6867D4B9" w14:textId="77777777">
        <w:trPr>
          <w:trHeight w:val="280"/>
        </w:trPr>
        <w:tc>
          <w:tcPr>
            <w:tcW w:w="2175" w:type="dxa"/>
            <w:tcBorders>
              <w:bottom w:val="single" w:sz="8" w:space="0" w:color="757070"/>
            </w:tcBorders>
          </w:tcPr>
          <w:p w14:paraId="6D46BD9D" w14:textId="77777777" w:rsidR="00A215ED" w:rsidRDefault="00676720">
            <w:pPr>
              <w:pStyle w:val="TableParagraph"/>
              <w:spacing w:before="23"/>
              <w:ind w:left="0" w:right="96"/>
              <w:jc w:val="right"/>
              <w:rPr>
                <w:b/>
                <w:sz w:val="18"/>
              </w:rPr>
            </w:pPr>
            <w:r>
              <w:rPr>
                <w:b/>
                <w:color w:val="3B3737"/>
                <w:sz w:val="18"/>
              </w:rPr>
              <w:t>Course &amp; Section Nos.</w:t>
            </w:r>
          </w:p>
        </w:tc>
        <w:tc>
          <w:tcPr>
            <w:tcW w:w="7680" w:type="dxa"/>
            <w:tcBorders>
              <w:bottom w:val="single" w:sz="8" w:space="0" w:color="757070"/>
            </w:tcBorders>
          </w:tcPr>
          <w:p w14:paraId="4DE5151D" w14:textId="77777777" w:rsidR="00A215ED" w:rsidRDefault="00676720">
            <w:pPr>
              <w:pStyle w:val="TableParagraph"/>
              <w:spacing w:before="5"/>
              <w:ind w:left="1221" w:right="1214"/>
              <w:jc w:val="center"/>
              <w:rPr>
                <w:b/>
                <w:sz w:val="20"/>
              </w:rPr>
            </w:pPr>
            <w:r>
              <w:rPr>
                <w:b/>
                <w:sz w:val="20"/>
              </w:rPr>
              <w:t>EDAD 614</w:t>
            </w:r>
          </w:p>
        </w:tc>
      </w:tr>
      <w:tr w:rsidR="00A215ED" w14:paraId="70D50032" w14:textId="77777777">
        <w:trPr>
          <w:trHeight w:val="280"/>
        </w:trPr>
        <w:tc>
          <w:tcPr>
            <w:tcW w:w="2175" w:type="dxa"/>
            <w:tcBorders>
              <w:top w:val="single" w:sz="8" w:space="0" w:color="757070"/>
              <w:bottom w:val="single" w:sz="8" w:space="0" w:color="757070"/>
            </w:tcBorders>
          </w:tcPr>
          <w:p w14:paraId="72589937" w14:textId="77777777" w:rsidR="00A215ED" w:rsidRDefault="00676720">
            <w:pPr>
              <w:pStyle w:val="TableParagraph"/>
              <w:spacing w:before="23"/>
              <w:ind w:left="0" w:right="96"/>
              <w:jc w:val="right"/>
              <w:rPr>
                <w:b/>
                <w:sz w:val="18"/>
              </w:rPr>
            </w:pPr>
            <w:r>
              <w:rPr>
                <w:b/>
                <w:color w:val="3B3737"/>
                <w:sz w:val="18"/>
              </w:rPr>
              <w:t>Course Title</w:t>
            </w:r>
          </w:p>
        </w:tc>
        <w:tc>
          <w:tcPr>
            <w:tcW w:w="7680" w:type="dxa"/>
            <w:tcBorders>
              <w:top w:val="single" w:sz="8" w:space="0" w:color="757070"/>
              <w:bottom w:val="single" w:sz="8" w:space="0" w:color="757070"/>
            </w:tcBorders>
          </w:tcPr>
          <w:p w14:paraId="4BFAD548" w14:textId="77777777" w:rsidR="00A215ED" w:rsidRDefault="00676720">
            <w:pPr>
              <w:pStyle w:val="TableParagraph"/>
              <w:spacing w:before="5"/>
              <w:ind w:left="1221" w:right="1232"/>
              <w:jc w:val="center"/>
              <w:rPr>
                <w:b/>
                <w:sz w:val="20"/>
              </w:rPr>
            </w:pPr>
            <w:r>
              <w:rPr>
                <w:b/>
                <w:sz w:val="20"/>
              </w:rPr>
              <w:t>Culture of Teaching and Learning: Leading Instruction</w:t>
            </w:r>
          </w:p>
        </w:tc>
      </w:tr>
      <w:tr w:rsidR="00A215ED" w14:paraId="355C3F59" w14:textId="77777777">
        <w:trPr>
          <w:trHeight w:val="280"/>
        </w:trPr>
        <w:tc>
          <w:tcPr>
            <w:tcW w:w="2175" w:type="dxa"/>
            <w:tcBorders>
              <w:top w:val="single" w:sz="8" w:space="0" w:color="757070"/>
              <w:bottom w:val="single" w:sz="8" w:space="0" w:color="757070"/>
            </w:tcBorders>
          </w:tcPr>
          <w:p w14:paraId="36758496" w14:textId="77777777" w:rsidR="00A215ED" w:rsidRDefault="00676720">
            <w:pPr>
              <w:pStyle w:val="TableParagraph"/>
              <w:spacing w:before="23"/>
              <w:ind w:left="0" w:right="101"/>
              <w:jc w:val="right"/>
              <w:rPr>
                <w:b/>
                <w:sz w:val="18"/>
              </w:rPr>
            </w:pPr>
            <w:r>
              <w:rPr>
                <w:b/>
                <w:color w:val="3B3737"/>
                <w:sz w:val="18"/>
              </w:rPr>
              <w:t>Class Roster No.</w:t>
            </w:r>
          </w:p>
        </w:tc>
        <w:tc>
          <w:tcPr>
            <w:tcW w:w="7680" w:type="dxa"/>
            <w:tcBorders>
              <w:top w:val="single" w:sz="8" w:space="0" w:color="757070"/>
              <w:bottom w:val="single" w:sz="8" w:space="0" w:color="757070"/>
            </w:tcBorders>
          </w:tcPr>
          <w:p w14:paraId="556C433C" w14:textId="77777777" w:rsidR="00A215ED" w:rsidRDefault="00A215ED">
            <w:pPr>
              <w:pStyle w:val="TableParagraph"/>
              <w:ind w:left="0"/>
              <w:rPr>
                <w:rFonts w:ascii="Times New Roman"/>
                <w:sz w:val="18"/>
              </w:rPr>
            </w:pPr>
          </w:p>
        </w:tc>
      </w:tr>
      <w:tr w:rsidR="00A215ED" w14:paraId="593C5A00" w14:textId="77777777">
        <w:trPr>
          <w:trHeight w:val="280"/>
        </w:trPr>
        <w:tc>
          <w:tcPr>
            <w:tcW w:w="2175" w:type="dxa"/>
            <w:tcBorders>
              <w:top w:val="single" w:sz="8" w:space="0" w:color="757070"/>
              <w:bottom w:val="single" w:sz="8" w:space="0" w:color="757070"/>
            </w:tcBorders>
          </w:tcPr>
          <w:p w14:paraId="2EF6F80C" w14:textId="77777777" w:rsidR="00A215ED" w:rsidRDefault="00676720">
            <w:pPr>
              <w:pStyle w:val="TableParagraph"/>
              <w:spacing w:before="23"/>
              <w:ind w:left="0" w:right="96"/>
              <w:jc w:val="right"/>
              <w:rPr>
                <w:b/>
                <w:sz w:val="18"/>
              </w:rPr>
            </w:pPr>
            <w:r>
              <w:rPr>
                <w:b/>
                <w:color w:val="3B3737"/>
                <w:sz w:val="18"/>
              </w:rPr>
              <w:t>Course Day(s)</w:t>
            </w:r>
          </w:p>
        </w:tc>
        <w:tc>
          <w:tcPr>
            <w:tcW w:w="7680" w:type="dxa"/>
            <w:tcBorders>
              <w:top w:val="single" w:sz="8" w:space="0" w:color="757070"/>
              <w:bottom w:val="single" w:sz="8" w:space="0" w:color="757070"/>
            </w:tcBorders>
          </w:tcPr>
          <w:p w14:paraId="5396BF79" w14:textId="77777777" w:rsidR="00A215ED" w:rsidRDefault="00676720">
            <w:pPr>
              <w:pStyle w:val="TableParagraph"/>
              <w:spacing w:before="5"/>
              <w:ind w:left="1221" w:right="1220"/>
              <w:jc w:val="center"/>
              <w:rPr>
                <w:b/>
                <w:sz w:val="20"/>
              </w:rPr>
            </w:pPr>
            <w:r>
              <w:rPr>
                <w:b/>
                <w:sz w:val="20"/>
              </w:rPr>
              <w:t>Asynchronous</w:t>
            </w:r>
          </w:p>
        </w:tc>
      </w:tr>
      <w:tr w:rsidR="00A215ED" w14:paraId="1D7A68AF" w14:textId="77777777">
        <w:trPr>
          <w:trHeight w:val="280"/>
        </w:trPr>
        <w:tc>
          <w:tcPr>
            <w:tcW w:w="2175" w:type="dxa"/>
            <w:tcBorders>
              <w:top w:val="single" w:sz="8" w:space="0" w:color="757070"/>
              <w:bottom w:val="single" w:sz="8" w:space="0" w:color="757070"/>
            </w:tcBorders>
          </w:tcPr>
          <w:p w14:paraId="7B55920E" w14:textId="77777777" w:rsidR="00A215ED" w:rsidRDefault="00676720">
            <w:pPr>
              <w:pStyle w:val="TableParagraph"/>
              <w:spacing w:before="23"/>
              <w:ind w:left="0" w:right="102"/>
              <w:jc w:val="right"/>
              <w:rPr>
                <w:b/>
                <w:sz w:val="18"/>
              </w:rPr>
            </w:pPr>
            <w:r>
              <w:rPr>
                <w:b/>
                <w:color w:val="3B3737"/>
                <w:sz w:val="18"/>
              </w:rPr>
              <w:t>Time</w:t>
            </w:r>
          </w:p>
        </w:tc>
        <w:tc>
          <w:tcPr>
            <w:tcW w:w="7680" w:type="dxa"/>
            <w:tcBorders>
              <w:top w:val="single" w:sz="8" w:space="0" w:color="757070"/>
              <w:bottom w:val="single" w:sz="8" w:space="0" w:color="757070"/>
            </w:tcBorders>
          </w:tcPr>
          <w:p w14:paraId="1CD11E0C" w14:textId="77777777" w:rsidR="00A215ED" w:rsidRDefault="00676720">
            <w:pPr>
              <w:pStyle w:val="TableParagraph"/>
              <w:spacing w:before="5"/>
              <w:ind w:left="1221" w:right="1221"/>
              <w:jc w:val="center"/>
              <w:rPr>
                <w:b/>
                <w:sz w:val="20"/>
              </w:rPr>
            </w:pPr>
            <w:r>
              <w:rPr>
                <w:b/>
                <w:sz w:val="20"/>
              </w:rPr>
              <w:t>n/a</w:t>
            </w:r>
          </w:p>
        </w:tc>
      </w:tr>
      <w:tr w:rsidR="00A215ED" w14:paraId="7DD6508E" w14:textId="77777777">
        <w:trPr>
          <w:trHeight w:val="280"/>
        </w:trPr>
        <w:tc>
          <w:tcPr>
            <w:tcW w:w="2175" w:type="dxa"/>
            <w:tcBorders>
              <w:top w:val="single" w:sz="8" w:space="0" w:color="757070"/>
              <w:bottom w:val="single" w:sz="8" w:space="0" w:color="757070"/>
            </w:tcBorders>
          </w:tcPr>
          <w:p w14:paraId="7C0ECF7F" w14:textId="77777777" w:rsidR="00A215ED" w:rsidRDefault="00676720">
            <w:pPr>
              <w:pStyle w:val="TableParagraph"/>
              <w:spacing w:before="23"/>
              <w:ind w:left="0" w:right="92"/>
              <w:jc w:val="right"/>
              <w:rPr>
                <w:b/>
                <w:sz w:val="18"/>
              </w:rPr>
            </w:pPr>
            <w:r>
              <w:rPr>
                <w:b/>
                <w:color w:val="3B3737"/>
                <w:sz w:val="18"/>
              </w:rPr>
              <w:t>Course Location</w:t>
            </w:r>
          </w:p>
        </w:tc>
        <w:tc>
          <w:tcPr>
            <w:tcW w:w="7680" w:type="dxa"/>
            <w:tcBorders>
              <w:top w:val="single" w:sz="8" w:space="0" w:color="757070"/>
              <w:bottom w:val="single" w:sz="8" w:space="0" w:color="757070"/>
            </w:tcBorders>
          </w:tcPr>
          <w:p w14:paraId="5F3B37BE" w14:textId="77777777" w:rsidR="00A215ED" w:rsidRDefault="00676720">
            <w:pPr>
              <w:pStyle w:val="TableParagraph"/>
              <w:spacing w:before="5"/>
              <w:ind w:left="1221" w:right="1218"/>
              <w:jc w:val="center"/>
              <w:rPr>
                <w:b/>
                <w:sz w:val="20"/>
              </w:rPr>
            </w:pPr>
            <w:r>
              <w:rPr>
                <w:b/>
                <w:sz w:val="20"/>
              </w:rPr>
              <w:t>Online</w:t>
            </w:r>
          </w:p>
        </w:tc>
      </w:tr>
      <w:tr w:rsidR="00A215ED" w14:paraId="38196FF5" w14:textId="77777777">
        <w:trPr>
          <w:trHeight w:val="280"/>
        </w:trPr>
        <w:tc>
          <w:tcPr>
            <w:tcW w:w="2175" w:type="dxa"/>
            <w:tcBorders>
              <w:top w:val="single" w:sz="8" w:space="0" w:color="757070"/>
            </w:tcBorders>
          </w:tcPr>
          <w:p w14:paraId="21DD644E" w14:textId="77777777" w:rsidR="00A215ED" w:rsidRDefault="00676720">
            <w:pPr>
              <w:pStyle w:val="TableParagraph"/>
              <w:spacing w:before="23"/>
              <w:ind w:left="0" w:right="101"/>
              <w:jc w:val="right"/>
              <w:rPr>
                <w:b/>
                <w:sz w:val="18"/>
              </w:rPr>
            </w:pPr>
            <w:r>
              <w:rPr>
                <w:b/>
                <w:color w:val="3B3737"/>
                <w:sz w:val="18"/>
              </w:rPr>
              <w:t>Semester / Year</w:t>
            </w:r>
          </w:p>
        </w:tc>
        <w:tc>
          <w:tcPr>
            <w:tcW w:w="7680" w:type="dxa"/>
            <w:tcBorders>
              <w:top w:val="single" w:sz="8" w:space="0" w:color="757070"/>
            </w:tcBorders>
          </w:tcPr>
          <w:p w14:paraId="455DBC9B" w14:textId="10959257" w:rsidR="00A215ED" w:rsidRDefault="00FA476A">
            <w:pPr>
              <w:pStyle w:val="TableParagraph"/>
              <w:spacing w:before="20"/>
              <w:ind w:left="1221" w:right="1227"/>
              <w:jc w:val="center"/>
              <w:rPr>
                <w:b/>
                <w:sz w:val="20"/>
              </w:rPr>
            </w:pPr>
            <w:r>
              <w:rPr>
                <w:b/>
                <w:sz w:val="20"/>
              </w:rPr>
              <w:t xml:space="preserve">Fall 2 </w:t>
            </w:r>
            <w:r w:rsidR="00676720">
              <w:rPr>
                <w:b/>
                <w:sz w:val="20"/>
              </w:rPr>
              <w:t>2019</w:t>
            </w:r>
          </w:p>
        </w:tc>
      </w:tr>
      <w:tr w:rsidR="00A215ED" w14:paraId="7C205FA3" w14:textId="77777777">
        <w:trPr>
          <w:trHeight w:val="130"/>
        </w:trPr>
        <w:tc>
          <w:tcPr>
            <w:tcW w:w="9855" w:type="dxa"/>
            <w:gridSpan w:val="2"/>
            <w:shd w:val="clear" w:color="auto" w:fill="D9D9D9"/>
          </w:tcPr>
          <w:p w14:paraId="42E8E830" w14:textId="77777777" w:rsidR="00A215ED" w:rsidRDefault="00A215ED">
            <w:pPr>
              <w:pStyle w:val="TableParagraph"/>
              <w:ind w:left="0"/>
              <w:rPr>
                <w:rFonts w:ascii="Times New Roman"/>
                <w:sz w:val="6"/>
              </w:rPr>
            </w:pPr>
          </w:p>
        </w:tc>
      </w:tr>
      <w:tr w:rsidR="00A215ED" w14:paraId="1B95E551" w14:textId="77777777">
        <w:trPr>
          <w:trHeight w:val="280"/>
        </w:trPr>
        <w:tc>
          <w:tcPr>
            <w:tcW w:w="2175" w:type="dxa"/>
            <w:tcBorders>
              <w:bottom w:val="single" w:sz="8" w:space="0" w:color="757070"/>
            </w:tcBorders>
          </w:tcPr>
          <w:p w14:paraId="0101E721" w14:textId="77777777" w:rsidR="00A215ED" w:rsidRDefault="00676720">
            <w:pPr>
              <w:pStyle w:val="TableParagraph"/>
              <w:spacing w:before="23"/>
              <w:ind w:left="0" w:right="102"/>
              <w:jc w:val="right"/>
              <w:rPr>
                <w:b/>
                <w:sz w:val="18"/>
              </w:rPr>
            </w:pPr>
            <w:r>
              <w:rPr>
                <w:b/>
                <w:color w:val="3B3737"/>
                <w:sz w:val="18"/>
              </w:rPr>
              <w:t>Instructor</w:t>
            </w:r>
          </w:p>
        </w:tc>
        <w:tc>
          <w:tcPr>
            <w:tcW w:w="7680" w:type="dxa"/>
            <w:tcBorders>
              <w:bottom w:val="single" w:sz="8" w:space="0" w:color="757070"/>
            </w:tcBorders>
          </w:tcPr>
          <w:p w14:paraId="410C9AA8" w14:textId="52D68B07" w:rsidR="00A215ED" w:rsidRDefault="00FA476A">
            <w:pPr>
              <w:pStyle w:val="TableParagraph"/>
              <w:spacing w:before="5"/>
              <w:ind w:left="1221" w:right="1221"/>
              <w:jc w:val="center"/>
              <w:rPr>
                <w:b/>
                <w:sz w:val="20"/>
              </w:rPr>
            </w:pPr>
            <w:r>
              <w:rPr>
                <w:b/>
                <w:sz w:val="20"/>
              </w:rPr>
              <w:t>Theresa Meyerott</w:t>
            </w:r>
          </w:p>
        </w:tc>
      </w:tr>
      <w:tr w:rsidR="00A215ED" w14:paraId="299DD44F" w14:textId="77777777">
        <w:trPr>
          <w:trHeight w:val="280"/>
        </w:trPr>
        <w:tc>
          <w:tcPr>
            <w:tcW w:w="2175" w:type="dxa"/>
            <w:tcBorders>
              <w:top w:val="single" w:sz="8" w:space="0" w:color="757070"/>
              <w:bottom w:val="single" w:sz="8" w:space="0" w:color="757070"/>
            </w:tcBorders>
          </w:tcPr>
          <w:p w14:paraId="608B21E6" w14:textId="77777777" w:rsidR="00A215ED" w:rsidRDefault="00676720">
            <w:pPr>
              <w:pStyle w:val="TableParagraph"/>
              <w:spacing w:before="23"/>
              <w:ind w:left="0" w:right="92"/>
              <w:jc w:val="right"/>
              <w:rPr>
                <w:b/>
                <w:sz w:val="18"/>
              </w:rPr>
            </w:pPr>
            <w:r>
              <w:rPr>
                <w:b/>
                <w:color w:val="3B3737"/>
                <w:sz w:val="18"/>
              </w:rPr>
              <w:t>Phone</w:t>
            </w:r>
          </w:p>
        </w:tc>
        <w:tc>
          <w:tcPr>
            <w:tcW w:w="7680" w:type="dxa"/>
            <w:tcBorders>
              <w:top w:val="single" w:sz="8" w:space="0" w:color="757070"/>
              <w:bottom w:val="single" w:sz="8" w:space="0" w:color="757070"/>
            </w:tcBorders>
          </w:tcPr>
          <w:p w14:paraId="54A06DB6" w14:textId="395E4283" w:rsidR="00A215ED" w:rsidRDefault="00FA476A">
            <w:pPr>
              <w:pStyle w:val="TableParagraph"/>
              <w:spacing w:before="5"/>
              <w:ind w:left="1221" w:right="1222"/>
              <w:jc w:val="center"/>
              <w:rPr>
                <w:b/>
                <w:sz w:val="20"/>
              </w:rPr>
            </w:pPr>
            <w:r>
              <w:rPr>
                <w:b/>
                <w:sz w:val="20"/>
              </w:rPr>
              <w:t>619 852-5022</w:t>
            </w:r>
          </w:p>
        </w:tc>
      </w:tr>
      <w:tr w:rsidR="00A215ED" w14:paraId="007E9A66" w14:textId="77777777">
        <w:trPr>
          <w:trHeight w:val="280"/>
        </w:trPr>
        <w:tc>
          <w:tcPr>
            <w:tcW w:w="2175" w:type="dxa"/>
            <w:tcBorders>
              <w:top w:val="single" w:sz="8" w:space="0" w:color="757070"/>
              <w:bottom w:val="single" w:sz="8" w:space="0" w:color="757070"/>
            </w:tcBorders>
          </w:tcPr>
          <w:p w14:paraId="26E69179" w14:textId="77777777" w:rsidR="00A215ED" w:rsidRDefault="00676720">
            <w:pPr>
              <w:pStyle w:val="TableParagraph"/>
              <w:spacing w:before="23"/>
              <w:ind w:left="0" w:right="97"/>
              <w:jc w:val="right"/>
              <w:rPr>
                <w:b/>
                <w:sz w:val="18"/>
              </w:rPr>
            </w:pPr>
            <w:r>
              <w:rPr>
                <w:b/>
                <w:color w:val="3B3737"/>
                <w:sz w:val="18"/>
              </w:rPr>
              <w:t>E-Mail</w:t>
            </w:r>
          </w:p>
        </w:tc>
        <w:tc>
          <w:tcPr>
            <w:tcW w:w="7680" w:type="dxa"/>
            <w:tcBorders>
              <w:top w:val="single" w:sz="8" w:space="0" w:color="757070"/>
              <w:bottom w:val="single" w:sz="8" w:space="0" w:color="757070"/>
            </w:tcBorders>
          </w:tcPr>
          <w:p w14:paraId="7667A053" w14:textId="6700675F" w:rsidR="00A215ED" w:rsidRDefault="001928E4">
            <w:pPr>
              <w:pStyle w:val="TableParagraph"/>
              <w:spacing w:before="5"/>
              <w:ind w:left="1221" w:right="1218"/>
              <w:jc w:val="center"/>
              <w:rPr>
                <w:b/>
                <w:sz w:val="20"/>
              </w:rPr>
            </w:pPr>
            <w:hyperlink r:id="rId12" w:history="1">
              <w:r w:rsidR="00FA476A" w:rsidRPr="001B6C80">
                <w:rPr>
                  <w:rStyle w:val="Hyperlink"/>
                  <w:b/>
                  <w:sz w:val="20"/>
                </w:rPr>
                <w:t>tmeyerott@csusm.edu</w:t>
              </w:r>
            </w:hyperlink>
          </w:p>
        </w:tc>
      </w:tr>
      <w:tr w:rsidR="00A215ED" w14:paraId="20A695F1" w14:textId="77777777">
        <w:trPr>
          <w:trHeight w:val="280"/>
        </w:trPr>
        <w:tc>
          <w:tcPr>
            <w:tcW w:w="2175" w:type="dxa"/>
            <w:tcBorders>
              <w:top w:val="single" w:sz="8" w:space="0" w:color="757070"/>
              <w:bottom w:val="single" w:sz="8" w:space="0" w:color="757070"/>
            </w:tcBorders>
          </w:tcPr>
          <w:p w14:paraId="13F5F37B" w14:textId="77777777" w:rsidR="00A215ED" w:rsidRDefault="00676720">
            <w:pPr>
              <w:pStyle w:val="TableParagraph"/>
              <w:spacing w:before="23"/>
              <w:ind w:left="0" w:right="102"/>
              <w:jc w:val="right"/>
              <w:rPr>
                <w:b/>
                <w:sz w:val="18"/>
              </w:rPr>
            </w:pPr>
            <w:r>
              <w:rPr>
                <w:b/>
                <w:color w:val="3B3737"/>
                <w:sz w:val="18"/>
              </w:rPr>
              <w:t>Office</w:t>
            </w:r>
          </w:p>
        </w:tc>
        <w:tc>
          <w:tcPr>
            <w:tcW w:w="7680" w:type="dxa"/>
            <w:tcBorders>
              <w:top w:val="single" w:sz="8" w:space="0" w:color="757070"/>
              <w:bottom w:val="single" w:sz="8" w:space="0" w:color="757070"/>
            </w:tcBorders>
          </w:tcPr>
          <w:p w14:paraId="5D8A608B" w14:textId="2AA3EDF0" w:rsidR="00A215ED" w:rsidRPr="00FA476A" w:rsidRDefault="00FA476A" w:rsidP="00FA476A">
            <w:pPr>
              <w:pStyle w:val="TableParagraph"/>
              <w:ind w:left="0"/>
              <w:jc w:val="center"/>
              <w:rPr>
                <w:b/>
                <w:bCs/>
                <w:sz w:val="20"/>
                <w:szCs w:val="20"/>
              </w:rPr>
            </w:pPr>
            <w:r w:rsidRPr="00FA476A">
              <w:rPr>
                <w:b/>
                <w:bCs/>
                <w:sz w:val="20"/>
                <w:szCs w:val="20"/>
              </w:rPr>
              <w:t>CRA6128</w:t>
            </w:r>
          </w:p>
        </w:tc>
      </w:tr>
      <w:tr w:rsidR="00A215ED" w14:paraId="376834CF" w14:textId="77777777">
        <w:trPr>
          <w:trHeight w:val="280"/>
        </w:trPr>
        <w:tc>
          <w:tcPr>
            <w:tcW w:w="2175" w:type="dxa"/>
            <w:tcBorders>
              <w:top w:val="single" w:sz="8" w:space="0" w:color="757070"/>
            </w:tcBorders>
          </w:tcPr>
          <w:p w14:paraId="31D30DD3" w14:textId="77777777" w:rsidR="00A215ED" w:rsidRDefault="00676720">
            <w:pPr>
              <w:pStyle w:val="TableParagraph"/>
              <w:spacing w:before="23"/>
              <w:ind w:left="0" w:right="101"/>
              <w:jc w:val="right"/>
              <w:rPr>
                <w:b/>
                <w:sz w:val="18"/>
              </w:rPr>
            </w:pPr>
            <w:r>
              <w:rPr>
                <w:b/>
                <w:color w:val="3B3737"/>
                <w:sz w:val="18"/>
              </w:rPr>
              <w:t>Office Hours</w:t>
            </w:r>
          </w:p>
        </w:tc>
        <w:tc>
          <w:tcPr>
            <w:tcW w:w="7680" w:type="dxa"/>
            <w:tcBorders>
              <w:top w:val="single" w:sz="8" w:space="0" w:color="757070"/>
            </w:tcBorders>
          </w:tcPr>
          <w:p w14:paraId="08C6383D" w14:textId="77777777" w:rsidR="00A215ED" w:rsidRDefault="00676720">
            <w:pPr>
              <w:pStyle w:val="TableParagraph"/>
              <w:spacing w:before="5"/>
              <w:ind w:left="1221" w:right="1223"/>
              <w:jc w:val="center"/>
              <w:rPr>
                <w:b/>
                <w:sz w:val="20"/>
              </w:rPr>
            </w:pPr>
            <w:r>
              <w:rPr>
                <w:b/>
                <w:sz w:val="20"/>
              </w:rPr>
              <w:t>By Appointment</w:t>
            </w:r>
          </w:p>
        </w:tc>
      </w:tr>
    </w:tbl>
    <w:p w14:paraId="33BEA8F7" w14:textId="77777777" w:rsidR="00A215ED" w:rsidRDefault="00A215ED">
      <w:pPr>
        <w:pStyle w:val="BodyText"/>
        <w:spacing w:before="5"/>
        <w:rPr>
          <w:rFonts w:ascii="Corbel"/>
          <w:b/>
          <w:sz w:val="22"/>
        </w:rPr>
      </w:pPr>
    </w:p>
    <w:p w14:paraId="3464D550" w14:textId="77777777" w:rsidR="00A215ED" w:rsidRDefault="00676720">
      <w:pPr>
        <w:pStyle w:val="Heading1"/>
        <w:spacing w:before="94"/>
        <w:ind w:left="4505"/>
        <w:rPr>
          <w:u w:val="none"/>
        </w:rPr>
      </w:pPr>
      <w:bookmarkStart w:id="1" w:name="_Toc18910556"/>
      <w:r>
        <w:rPr>
          <w:u w:val="none"/>
        </w:rPr>
        <w:t>WELCOME</w:t>
      </w:r>
      <w:bookmarkEnd w:id="1"/>
    </w:p>
    <w:p w14:paraId="1B581FC7" w14:textId="77777777" w:rsidR="00A215ED" w:rsidRDefault="00676720">
      <w:pPr>
        <w:pStyle w:val="BodyText"/>
        <w:spacing w:before="130" w:line="249" w:lineRule="auto"/>
        <w:ind w:left="215" w:right="998"/>
        <w:jc w:val="both"/>
      </w:pPr>
      <w:r>
        <w:t>“Change</w:t>
      </w:r>
      <w:r>
        <w:rPr>
          <w:spacing w:val="-4"/>
        </w:rPr>
        <w:t xml:space="preserve"> </w:t>
      </w:r>
      <w:r>
        <w:t>is</w:t>
      </w:r>
      <w:r>
        <w:rPr>
          <w:spacing w:val="-3"/>
        </w:rPr>
        <w:t xml:space="preserve"> </w:t>
      </w:r>
      <w:r>
        <w:t>the</w:t>
      </w:r>
      <w:r>
        <w:rPr>
          <w:spacing w:val="-3"/>
        </w:rPr>
        <w:t xml:space="preserve"> </w:t>
      </w:r>
      <w:r>
        <w:t>province</w:t>
      </w:r>
      <w:r>
        <w:rPr>
          <w:spacing w:val="-3"/>
        </w:rPr>
        <w:t xml:space="preserve"> </w:t>
      </w:r>
      <w:r>
        <w:t>of</w:t>
      </w:r>
      <w:r>
        <w:rPr>
          <w:spacing w:val="-3"/>
        </w:rPr>
        <w:t xml:space="preserve"> </w:t>
      </w:r>
      <w:r>
        <w:t>leaders.</w:t>
      </w:r>
      <w:r>
        <w:rPr>
          <w:spacing w:val="-3"/>
        </w:rPr>
        <w:t xml:space="preserve"> </w:t>
      </w:r>
      <w:r>
        <w:t>It</w:t>
      </w:r>
      <w:r>
        <w:rPr>
          <w:spacing w:val="-3"/>
        </w:rPr>
        <w:t xml:space="preserve"> </w:t>
      </w:r>
      <w:r>
        <w:t>is</w:t>
      </w:r>
      <w:r>
        <w:rPr>
          <w:spacing w:val="-3"/>
        </w:rPr>
        <w:t xml:space="preserve"> </w:t>
      </w:r>
      <w:r>
        <w:t>the</w:t>
      </w:r>
      <w:r>
        <w:rPr>
          <w:spacing w:val="-3"/>
        </w:rPr>
        <w:t xml:space="preserve"> </w:t>
      </w:r>
      <w:r>
        <w:t>work</w:t>
      </w:r>
      <w:r>
        <w:rPr>
          <w:spacing w:val="-3"/>
        </w:rPr>
        <w:t xml:space="preserve"> </w:t>
      </w:r>
      <w:r>
        <w:t>of</w:t>
      </w:r>
      <w:r>
        <w:rPr>
          <w:spacing w:val="-3"/>
        </w:rPr>
        <w:t xml:space="preserve"> </w:t>
      </w:r>
      <w:r>
        <w:t>leaders</w:t>
      </w:r>
      <w:r>
        <w:rPr>
          <w:spacing w:val="-3"/>
        </w:rPr>
        <w:t xml:space="preserve"> </w:t>
      </w:r>
      <w:r>
        <w:t>to</w:t>
      </w:r>
      <w:r>
        <w:rPr>
          <w:spacing w:val="-3"/>
        </w:rPr>
        <w:t xml:space="preserve"> </w:t>
      </w:r>
      <w:r>
        <w:t>inspire</w:t>
      </w:r>
      <w:r>
        <w:rPr>
          <w:spacing w:val="-3"/>
        </w:rPr>
        <w:t xml:space="preserve"> </w:t>
      </w:r>
      <w:r>
        <w:t>people</w:t>
      </w:r>
      <w:r>
        <w:rPr>
          <w:spacing w:val="-3"/>
        </w:rPr>
        <w:t xml:space="preserve"> </w:t>
      </w:r>
      <w:r>
        <w:t>to</w:t>
      </w:r>
      <w:r>
        <w:rPr>
          <w:spacing w:val="-3"/>
        </w:rPr>
        <w:t xml:space="preserve"> </w:t>
      </w:r>
      <w:r>
        <w:t>do</w:t>
      </w:r>
      <w:r>
        <w:rPr>
          <w:spacing w:val="-3"/>
        </w:rPr>
        <w:t xml:space="preserve"> </w:t>
      </w:r>
      <w:r>
        <w:t>things</w:t>
      </w:r>
      <w:r>
        <w:rPr>
          <w:spacing w:val="-3"/>
        </w:rPr>
        <w:t xml:space="preserve"> </w:t>
      </w:r>
      <w:r>
        <w:t>differently,</w:t>
      </w:r>
      <w:r>
        <w:rPr>
          <w:spacing w:val="-3"/>
        </w:rPr>
        <w:t xml:space="preserve"> </w:t>
      </w:r>
      <w:r>
        <w:t>to struggle against uncertain odds, and to persevere toward a misty image of a better future.” –Kouzes &amp; Posner</w:t>
      </w:r>
    </w:p>
    <w:p w14:paraId="7325CB73" w14:textId="77777777" w:rsidR="00A215ED" w:rsidRDefault="00A215ED">
      <w:pPr>
        <w:rPr>
          <w:sz w:val="23"/>
        </w:rPr>
        <w:sectPr w:rsidR="00A215ED">
          <w:headerReference w:type="even" r:id="rId13"/>
          <w:headerReference w:type="default" r:id="rId14"/>
          <w:footerReference w:type="even" r:id="rId15"/>
          <w:footerReference w:type="default" r:id="rId16"/>
          <w:headerReference w:type="first" r:id="rId17"/>
          <w:footerReference w:type="first" r:id="rId18"/>
          <w:type w:val="continuous"/>
          <w:pgSz w:w="12240" w:h="15840"/>
          <w:pgMar w:top="860" w:right="920" w:bottom="280" w:left="1080" w:header="720" w:footer="720" w:gutter="0"/>
          <w:cols w:space="720"/>
        </w:sectPr>
      </w:pPr>
    </w:p>
    <w:p w14:paraId="0BFAE9D3" w14:textId="77777777" w:rsidR="00A215ED" w:rsidRDefault="00A215ED">
      <w:pPr>
        <w:pStyle w:val="BodyText"/>
        <w:spacing w:before="0"/>
        <w:rPr>
          <w:sz w:val="22"/>
        </w:rPr>
      </w:pPr>
    </w:p>
    <w:p w14:paraId="33E8FE9F" w14:textId="77777777" w:rsidR="00A215ED" w:rsidRDefault="00A215ED">
      <w:pPr>
        <w:pStyle w:val="BodyText"/>
        <w:spacing w:before="0"/>
        <w:rPr>
          <w:sz w:val="22"/>
        </w:rPr>
      </w:pPr>
    </w:p>
    <w:p w14:paraId="0C7CF1BB" w14:textId="77777777" w:rsidR="00A215ED" w:rsidRDefault="00A215ED">
      <w:pPr>
        <w:pStyle w:val="BodyText"/>
        <w:spacing w:before="1"/>
        <w:rPr>
          <w:sz w:val="24"/>
        </w:rPr>
      </w:pPr>
    </w:p>
    <w:p w14:paraId="30524FDA" w14:textId="77777777" w:rsidR="00A215ED" w:rsidRDefault="00676720">
      <w:pPr>
        <w:spacing w:before="1"/>
        <w:ind w:left="215"/>
        <w:rPr>
          <w:b/>
          <w:i/>
          <w:sz w:val="20"/>
        </w:rPr>
      </w:pPr>
      <w:r>
        <w:rPr>
          <w:b/>
          <w:i/>
          <w:sz w:val="20"/>
        </w:rPr>
        <w:t>Vision</w:t>
      </w:r>
    </w:p>
    <w:p w14:paraId="60CE2B85" w14:textId="77777777" w:rsidR="00A215ED" w:rsidRDefault="00676720">
      <w:pPr>
        <w:pStyle w:val="Heading1"/>
        <w:spacing w:before="94"/>
        <w:ind w:left="196" w:right="2419"/>
        <w:jc w:val="center"/>
        <w:rPr>
          <w:u w:val="none"/>
        </w:rPr>
      </w:pPr>
      <w:r>
        <w:rPr>
          <w:b w:val="0"/>
          <w:u w:val="none"/>
        </w:rPr>
        <w:br w:type="column"/>
      </w:r>
      <w:bookmarkStart w:id="2" w:name="_Toc18910557"/>
      <w:r>
        <w:rPr>
          <w:u w:val="none"/>
        </w:rPr>
        <w:t>SCHOOL OF EDUCATION MISSION &amp; VISION STATEMENT</w:t>
      </w:r>
      <w:bookmarkEnd w:id="2"/>
    </w:p>
    <w:p w14:paraId="6068788A" w14:textId="77777777" w:rsidR="00A215ED" w:rsidRDefault="00676720">
      <w:pPr>
        <w:spacing w:before="133"/>
        <w:ind w:left="196" w:right="2419"/>
        <w:jc w:val="center"/>
        <w:rPr>
          <w:i/>
          <w:sz w:val="18"/>
        </w:rPr>
      </w:pPr>
      <w:r>
        <w:rPr>
          <w:i/>
          <w:sz w:val="18"/>
        </w:rPr>
        <w:t>(Adopted by SOE Governance Community, January 2013)</w:t>
      </w:r>
    </w:p>
    <w:p w14:paraId="22E51D34" w14:textId="77777777" w:rsidR="00A215ED" w:rsidRDefault="00A215ED">
      <w:pPr>
        <w:jc w:val="center"/>
        <w:rPr>
          <w:sz w:val="18"/>
        </w:rPr>
        <w:sectPr w:rsidR="00A215ED">
          <w:type w:val="continuous"/>
          <w:pgSz w:w="12240" w:h="15840"/>
          <w:pgMar w:top="860" w:right="920" w:bottom="280" w:left="1080" w:header="720" w:footer="720" w:gutter="0"/>
          <w:cols w:num="2" w:space="720" w:equalWidth="0">
            <w:col w:w="856" w:space="1184"/>
            <w:col w:w="8200"/>
          </w:cols>
        </w:sectPr>
      </w:pPr>
    </w:p>
    <w:p w14:paraId="4A9E09EA" w14:textId="77777777" w:rsidR="00A215ED" w:rsidRDefault="00676720">
      <w:pPr>
        <w:pStyle w:val="BodyText"/>
        <w:spacing w:line="249" w:lineRule="auto"/>
        <w:ind w:left="215"/>
      </w:pPr>
      <w:r>
        <w:t>To serve the educational needs of local, regional, and global communities, the School of Education advances innovative practice and leadership by generating, embracing, and promoting equitable and creative solutions.</w:t>
      </w:r>
    </w:p>
    <w:p w14:paraId="2BEF2E6D" w14:textId="77777777" w:rsidR="00A215ED" w:rsidRDefault="00A215ED">
      <w:pPr>
        <w:pStyle w:val="BodyText"/>
        <w:spacing w:before="0"/>
        <w:rPr>
          <w:sz w:val="21"/>
        </w:rPr>
      </w:pPr>
    </w:p>
    <w:p w14:paraId="11D4CBF7" w14:textId="77777777" w:rsidR="00A215ED" w:rsidRDefault="00676720">
      <w:pPr>
        <w:ind w:left="215"/>
        <w:rPr>
          <w:b/>
          <w:i/>
          <w:sz w:val="20"/>
        </w:rPr>
      </w:pPr>
      <w:r>
        <w:rPr>
          <w:b/>
          <w:i/>
          <w:sz w:val="20"/>
        </w:rPr>
        <w:t>Mission</w:t>
      </w:r>
    </w:p>
    <w:p w14:paraId="2BA17755" w14:textId="77777777" w:rsidR="00A215ED" w:rsidRDefault="00676720">
      <w:pPr>
        <w:pStyle w:val="BodyText"/>
        <w:ind w:left="215"/>
      </w:pPr>
      <w:r>
        <w:t>The mission of the School of Education community is to collaboratively transform education. We:</w:t>
      </w:r>
    </w:p>
    <w:p w14:paraId="6C6BBEFC" w14:textId="77777777" w:rsidR="00A215ED" w:rsidRDefault="00676720">
      <w:pPr>
        <w:pStyle w:val="ListParagraph"/>
        <w:numPr>
          <w:ilvl w:val="0"/>
          <w:numId w:val="12"/>
        </w:numPr>
        <w:tabs>
          <w:tab w:val="left" w:pos="935"/>
          <w:tab w:val="left" w:pos="936"/>
        </w:tabs>
        <w:rPr>
          <w:sz w:val="20"/>
        </w:rPr>
      </w:pPr>
      <w:r>
        <w:rPr>
          <w:sz w:val="20"/>
        </w:rPr>
        <w:t>Create community through</w:t>
      </w:r>
      <w:r>
        <w:rPr>
          <w:spacing w:val="-4"/>
          <w:sz w:val="20"/>
        </w:rPr>
        <w:t xml:space="preserve"> </w:t>
      </w:r>
      <w:r>
        <w:rPr>
          <w:sz w:val="20"/>
        </w:rPr>
        <w:t>partnerships</w:t>
      </w:r>
    </w:p>
    <w:p w14:paraId="7C8AB1D8" w14:textId="77777777" w:rsidR="00A215ED" w:rsidRDefault="00676720">
      <w:pPr>
        <w:pStyle w:val="ListParagraph"/>
        <w:numPr>
          <w:ilvl w:val="0"/>
          <w:numId w:val="12"/>
        </w:numPr>
        <w:tabs>
          <w:tab w:val="left" w:pos="935"/>
          <w:tab w:val="left" w:pos="936"/>
        </w:tabs>
        <w:rPr>
          <w:sz w:val="20"/>
        </w:rPr>
      </w:pPr>
      <w:r>
        <w:rPr>
          <w:sz w:val="20"/>
        </w:rPr>
        <w:t>Promote and foster social justice and educational</w:t>
      </w:r>
      <w:r>
        <w:rPr>
          <w:spacing w:val="-10"/>
          <w:sz w:val="20"/>
        </w:rPr>
        <w:t xml:space="preserve"> </w:t>
      </w:r>
      <w:r>
        <w:rPr>
          <w:sz w:val="20"/>
        </w:rPr>
        <w:t>equity</w:t>
      </w:r>
    </w:p>
    <w:p w14:paraId="6FD5A5AD" w14:textId="77777777" w:rsidR="00A215ED" w:rsidRDefault="00676720">
      <w:pPr>
        <w:pStyle w:val="ListParagraph"/>
        <w:numPr>
          <w:ilvl w:val="0"/>
          <w:numId w:val="12"/>
        </w:numPr>
        <w:tabs>
          <w:tab w:val="left" w:pos="935"/>
          <w:tab w:val="left" w:pos="936"/>
        </w:tabs>
        <w:rPr>
          <w:sz w:val="20"/>
        </w:rPr>
      </w:pPr>
      <w:r>
        <w:rPr>
          <w:sz w:val="20"/>
        </w:rPr>
        <w:t>Advance innovative, student-centered</w:t>
      </w:r>
      <w:r>
        <w:rPr>
          <w:spacing w:val="-4"/>
          <w:sz w:val="20"/>
        </w:rPr>
        <w:t xml:space="preserve"> </w:t>
      </w:r>
      <w:r>
        <w:rPr>
          <w:sz w:val="20"/>
        </w:rPr>
        <w:t>practices</w:t>
      </w:r>
    </w:p>
    <w:p w14:paraId="7241C193" w14:textId="77777777" w:rsidR="00A215ED" w:rsidRDefault="00676720">
      <w:pPr>
        <w:pStyle w:val="ListParagraph"/>
        <w:numPr>
          <w:ilvl w:val="0"/>
          <w:numId w:val="12"/>
        </w:numPr>
        <w:tabs>
          <w:tab w:val="left" w:pos="935"/>
          <w:tab w:val="left" w:pos="936"/>
        </w:tabs>
        <w:rPr>
          <w:sz w:val="20"/>
        </w:rPr>
      </w:pPr>
      <w:r>
        <w:rPr>
          <w:sz w:val="20"/>
        </w:rPr>
        <w:t>Inspire reflective teaching and</w:t>
      </w:r>
      <w:r>
        <w:rPr>
          <w:spacing w:val="-5"/>
          <w:sz w:val="20"/>
        </w:rPr>
        <w:t xml:space="preserve"> </w:t>
      </w:r>
      <w:r>
        <w:rPr>
          <w:sz w:val="20"/>
        </w:rPr>
        <w:t>learning</w:t>
      </w:r>
    </w:p>
    <w:p w14:paraId="5FAC1B9D" w14:textId="77777777" w:rsidR="00A215ED" w:rsidRDefault="00676720">
      <w:pPr>
        <w:pStyle w:val="ListParagraph"/>
        <w:numPr>
          <w:ilvl w:val="0"/>
          <w:numId w:val="12"/>
        </w:numPr>
        <w:tabs>
          <w:tab w:val="left" w:pos="935"/>
          <w:tab w:val="left" w:pos="936"/>
        </w:tabs>
        <w:rPr>
          <w:sz w:val="20"/>
        </w:rPr>
      </w:pPr>
      <w:r>
        <w:rPr>
          <w:sz w:val="20"/>
        </w:rPr>
        <w:t>Conduct purposeful</w:t>
      </w:r>
      <w:r>
        <w:rPr>
          <w:spacing w:val="-3"/>
          <w:sz w:val="20"/>
        </w:rPr>
        <w:t xml:space="preserve"> </w:t>
      </w:r>
      <w:r>
        <w:rPr>
          <w:sz w:val="20"/>
        </w:rPr>
        <w:t>research</w:t>
      </w:r>
    </w:p>
    <w:p w14:paraId="68AC2F93" w14:textId="77777777" w:rsidR="00A215ED" w:rsidRDefault="00676720">
      <w:pPr>
        <w:pStyle w:val="ListParagraph"/>
        <w:numPr>
          <w:ilvl w:val="0"/>
          <w:numId w:val="12"/>
        </w:numPr>
        <w:tabs>
          <w:tab w:val="left" w:pos="935"/>
          <w:tab w:val="left" w:pos="936"/>
        </w:tabs>
        <w:rPr>
          <w:sz w:val="20"/>
        </w:rPr>
      </w:pPr>
      <w:r>
        <w:rPr>
          <w:sz w:val="20"/>
        </w:rPr>
        <w:t>Serve the School, College, University, and</w:t>
      </w:r>
      <w:r>
        <w:rPr>
          <w:spacing w:val="-8"/>
          <w:sz w:val="20"/>
        </w:rPr>
        <w:t xml:space="preserve"> </w:t>
      </w:r>
      <w:r>
        <w:rPr>
          <w:sz w:val="20"/>
        </w:rPr>
        <w:t>Community</w:t>
      </w:r>
    </w:p>
    <w:p w14:paraId="30A9F691" w14:textId="77777777" w:rsidR="00A215ED" w:rsidRDefault="00A215ED">
      <w:pPr>
        <w:pStyle w:val="BodyText"/>
        <w:spacing w:before="2"/>
        <w:rPr>
          <w:sz w:val="32"/>
        </w:rPr>
      </w:pPr>
    </w:p>
    <w:p w14:paraId="0364DC31" w14:textId="77777777" w:rsidR="00A215ED" w:rsidRDefault="00676720">
      <w:pPr>
        <w:pStyle w:val="Heading1"/>
        <w:ind w:left="2446" w:right="2609"/>
        <w:jc w:val="center"/>
        <w:rPr>
          <w:u w:val="none"/>
        </w:rPr>
      </w:pPr>
      <w:bookmarkStart w:id="3" w:name="_Toc18910558"/>
      <w:r>
        <w:rPr>
          <w:u w:val="none"/>
        </w:rPr>
        <w:t>BASIC TENETS OF OUR CONCEPTUAL FRAMEWORK</w:t>
      </w:r>
      <w:bookmarkEnd w:id="3"/>
    </w:p>
    <w:p w14:paraId="4F5FEA2A" w14:textId="77777777" w:rsidR="00A215ED" w:rsidRDefault="00676720">
      <w:pPr>
        <w:pStyle w:val="ListParagraph"/>
        <w:numPr>
          <w:ilvl w:val="0"/>
          <w:numId w:val="12"/>
        </w:numPr>
        <w:tabs>
          <w:tab w:val="left" w:pos="935"/>
          <w:tab w:val="left" w:pos="936"/>
        </w:tabs>
        <w:spacing w:before="130"/>
        <w:rPr>
          <w:sz w:val="20"/>
        </w:rPr>
      </w:pPr>
      <w:r>
        <w:rPr>
          <w:sz w:val="20"/>
        </w:rPr>
        <w:t>Student centered</w:t>
      </w:r>
      <w:r>
        <w:rPr>
          <w:spacing w:val="-3"/>
          <w:sz w:val="20"/>
        </w:rPr>
        <w:t xml:space="preserve"> </w:t>
      </w:r>
      <w:r>
        <w:rPr>
          <w:sz w:val="20"/>
        </w:rPr>
        <w:t>education</w:t>
      </w:r>
    </w:p>
    <w:p w14:paraId="2DA72719" w14:textId="77777777" w:rsidR="00A215ED" w:rsidRDefault="00676720">
      <w:pPr>
        <w:pStyle w:val="ListParagraph"/>
        <w:numPr>
          <w:ilvl w:val="0"/>
          <w:numId w:val="12"/>
        </w:numPr>
        <w:tabs>
          <w:tab w:val="left" w:pos="935"/>
          <w:tab w:val="left" w:pos="936"/>
        </w:tabs>
        <w:rPr>
          <w:sz w:val="20"/>
        </w:rPr>
      </w:pPr>
      <w:r>
        <w:rPr>
          <w:sz w:val="20"/>
        </w:rPr>
        <w:t>Research and theory specific to the program field inform</w:t>
      </w:r>
      <w:r>
        <w:rPr>
          <w:spacing w:val="-13"/>
          <w:sz w:val="20"/>
        </w:rPr>
        <w:t xml:space="preserve"> </w:t>
      </w:r>
      <w:r>
        <w:rPr>
          <w:sz w:val="20"/>
        </w:rPr>
        <w:t>practice</w:t>
      </w:r>
    </w:p>
    <w:p w14:paraId="0093BBC2" w14:textId="77777777" w:rsidR="00A215ED" w:rsidRDefault="00676720">
      <w:pPr>
        <w:pStyle w:val="ListParagraph"/>
        <w:numPr>
          <w:ilvl w:val="0"/>
          <w:numId w:val="12"/>
        </w:numPr>
        <w:tabs>
          <w:tab w:val="left" w:pos="935"/>
          <w:tab w:val="left" w:pos="936"/>
        </w:tabs>
        <w:rPr>
          <w:sz w:val="20"/>
        </w:rPr>
      </w:pPr>
      <w:r>
        <w:rPr>
          <w:sz w:val="20"/>
        </w:rPr>
        <w:t>Connections and links between coursework and</w:t>
      </w:r>
      <w:r>
        <w:rPr>
          <w:spacing w:val="-9"/>
          <w:sz w:val="20"/>
        </w:rPr>
        <w:t xml:space="preserve"> </w:t>
      </w:r>
      <w:r>
        <w:rPr>
          <w:sz w:val="20"/>
        </w:rPr>
        <w:t>application</w:t>
      </w:r>
    </w:p>
    <w:p w14:paraId="3E96B481" w14:textId="77777777" w:rsidR="00A215ED" w:rsidRDefault="00676720">
      <w:pPr>
        <w:pStyle w:val="ListParagraph"/>
        <w:numPr>
          <w:ilvl w:val="0"/>
          <w:numId w:val="12"/>
        </w:numPr>
        <w:tabs>
          <w:tab w:val="left" w:pos="935"/>
          <w:tab w:val="left" w:pos="936"/>
        </w:tabs>
        <w:rPr>
          <w:sz w:val="20"/>
        </w:rPr>
      </w:pPr>
      <w:r>
        <w:rPr>
          <w:sz w:val="20"/>
        </w:rPr>
        <w:t>Strong engagement between faculty and</w:t>
      </w:r>
      <w:r>
        <w:rPr>
          <w:spacing w:val="-7"/>
          <w:sz w:val="20"/>
        </w:rPr>
        <w:t xml:space="preserve"> </w:t>
      </w:r>
      <w:r>
        <w:rPr>
          <w:sz w:val="20"/>
        </w:rPr>
        <w:t>candidates</w:t>
      </w:r>
    </w:p>
    <w:p w14:paraId="36978717" w14:textId="77777777" w:rsidR="00A215ED" w:rsidRDefault="00676720">
      <w:pPr>
        <w:pStyle w:val="ListParagraph"/>
        <w:numPr>
          <w:ilvl w:val="0"/>
          <w:numId w:val="12"/>
        </w:numPr>
        <w:tabs>
          <w:tab w:val="left" w:pos="935"/>
          <w:tab w:val="left" w:pos="936"/>
        </w:tabs>
        <w:rPr>
          <w:sz w:val="20"/>
        </w:rPr>
      </w:pPr>
      <w:r>
        <w:rPr>
          <w:sz w:val="20"/>
        </w:rPr>
        <w:t>Co-teaching clinical</w:t>
      </w:r>
      <w:r>
        <w:rPr>
          <w:spacing w:val="-3"/>
          <w:sz w:val="20"/>
        </w:rPr>
        <w:t xml:space="preserve"> </w:t>
      </w:r>
      <w:r>
        <w:rPr>
          <w:sz w:val="20"/>
        </w:rPr>
        <w:t>practice</w:t>
      </w:r>
    </w:p>
    <w:p w14:paraId="6E265492" w14:textId="77777777" w:rsidR="00A215ED" w:rsidRDefault="00676720">
      <w:pPr>
        <w:pStyle w:val="ListParagraph"/>
        <w:numPr>
          <w:ilvl w:val="0"/>
          <w:numId w:val="12"/>
        </w:numPr>
        <w:tabs>
          <w:tab w:val="left" w:pos="935"/>
          <w:tab w:val="left" w:pos="936"/>
        </w:tabs>
        <w:rPr>
          <w:sz w:val="20"/>
        </w:rPr>
      </w:pPr>
      <w:r>
        <w:rPr>
          <w:sz w:val="20"/>
        </w:rPr>
        <w:t>Culturally responsive pedagogy and socially just</w:t>
      </w:r>
      <w:r>
        <w:rPr>
          <w:spacing w:val="-9"/>
          <w:sz w:val="20"/>
        </w:rPr>
        <w:t xml:space="preserve"> </w:t>
      </w:r>
      <w:r>
        <w:rPr>
          <w:sz w:val="20"/>
        </w:rPr>
        <w:t>outcome</w:t>
      </w:r>
    </w:p>
    <w:p w14:paraId="4F874F5D" w14:textId="77777777" w:rsidR="00A215ED" w:rsidRDefault="00A215ED">
      <w:pPr>
        <w:rPr>
          <w:sz w:val="20"/>
        </w:rPr>
        <w:sectPr w:rsidR="00A215ED">
          <w:type w:val="continuous"/>
          <w:pgSz w:w="12240" w:h="15840"/>
          <w:pgMar w:top="860" w:right="920" w:bottom="280" w:left="1080" w:header="720" w:footer="720" w:gutter="0"/>
          <w:cols w:space="720"/>
        </w:sectPr>
      </w:pPr>
    </w:p>
    <w:p w14:paraId="301C4AB6" w14:textId="5BA33E8C" w:rsidR="00A215ED" w:rsidRDefault="00A215ED">
      <w:pPr>
        <w:pStyle w:val="TOC2"/>
        <w:tabs>
          <w:tab w:val="right" w:pos="9858"/>
        </w:tabs>
        <w:spacing w:before="62"/>
      </w:pPr>
    </w:p>
    <w:sdt>
      <w:sdtPr>
        <w:rPr>
          <w:rFonts w:ascii="Arial" w:eastAsia="Arial" w:hAnsi="Arial" w:cs="Arial"/>
          <w:color w:val="auto"/>
          <w:sz w:val="20"/>
          <w:szCs w:val="20"/>
        </w:rPr>
        <w:id w:val="576172572"/>
        <w:docPartObj>
          <w:docPartGallery w:val="Table of Contents"/>
          <w:docPartUnique/>
        </w:docPartObj>
      </w:sdtPr>
      <w:sdtEndPr>
        <w:rPr>
          <w:b/>
          <w:bCs/>
          <w:noProof/>
          <w:sz w:val="22"/>
          <w:szCs w:val="22"/>
        </w:rPr>
      </w:sdtEndPr>
      <w:sdtContent>
        <w:p w14:paraId="377ADBAC" w14:textId="4884115B" w:rsidR="008C6617" w:rsidRPr="008C6617" w:rsidRDefault="008C6617">
          <w:pPr>
            <w:pStyle w:val="TOCHeading"/>
            <w:rPr>
              <w:rFonts w:ascii="Arial" w:hAnsi="Arial" w:cs="Arial"/>
              <w:b/>
              <w:color w:val="auto"/>
              <w:sz w:val="20"/>
              <w:szCs w:val="20"/>
            </w:rPr>
          </w:pPr>
          <w:r w:rsidRPr="008C6617">
            <w:rPr>
              <w:rFonts w:ascii="Arial" w:hAnsi="Arial" w:cs="Arial"/>
              <w:b/>
              <w:color w:val="auto"/>
              <w:sz w:val="20"/>
              <w:szCs w:val="20"/>
            </w:rPr>
            <w:t>Table of Contents</w:t>
          </w:r>
        </w:p>
        <w:p w14:paraId="28EE9AB7" w14:textId="7FD96AF3" w:rsidR="008C6617" w:rsidRPr="008C6617" w:rsidRDefault="008C6617">
          <w:pPr>
            <w:pStyle w:val="TOC1"/>
            <w:tabs>
              <w:tab w:val="right" w:leader="dot" w:pos="10230"/>
            </w:tabs>
            <w:rPr>
              <w:rFonts w:ascii="Arial" w:eastAsiaTheme="minorEastAsia" w:hAnsi="Arial" w:cs="Arial"/>
              <w:b w:val="0"/>
              <w:bCs w:val="0"/>
              <w:noProof/>
              <w:sz w:val="20"/>
              <w:szCs w:val="20"/>
            </w:rPr>
          </w:pPr>
          <w:r w:rsidRPr="008C6617">
            <w:rPr>
              <w:rFonts w:ascii="Arial" w:hAnsi="Arial" w:cs="Arial"/>
              <w:b w:val="0"/>
              <w:sz w:val="20"/>
              <w:szCs w:val="20"/>
            </w:rPr>
            <w:fldChar w:fldCharType="begin"/>
          </w:r>
          <w:r w:rsidRPr="008C6617">
            <w:rPr>
              <w:rFonts w:ascii="Arial" w:hAnsi="Arial" w:cs="Arial"/>
              <w:b w:val="0"/>
              <w:sz w:val="20"/>
              <w:szCs w:val="20"/>
            </w:rPr>
            <w:instrText xml:space="preserve"> TOC \o "1-3" \h \z \u </w:instrText>
          </w:r>
          <w:r w:rsidRPr="008C6617">
            <w:rPr>
              <w:rFonts w:ascii="Arial" w:hAnsi="Arial" w:cs="Arial"/>
              <w:b w:val="0"/>
              <w:sz w:val="20"/>
              <w:szCs w:val="20"/>
            </w:rPr>
            <w:fldChar w:fldCharType="separate"/>
          </w:r>
          <w:hyperlink w:anchor="_Toc18910556" w:history="1">
            <w:r w:rsidRPr="008C6617">
              <w:rPr>
                <w:rStyle w:val="Hyperlink"/>
                <w:rFonts w:ascii="Arial" w:hAnsi="Arial" w:cs="Arial"/>
                <w:b w:val="0"/>
                <w:noProof/>
                <w:sz w:val="20"/>
                <w:szCs w:val="20"/>
              </w:rPr>
              <w:t>WELCOME</w:t>
            </w:r>
            <w:r w:rsidRPr="008C6617">
              <w:rPr>
                <w:rFonts w:ascii="Arial" w:hAnsi="Arial" w:cs="Arial"/>
                <w:b w:val="0"/>
                <w:noProof/>
                <w:webHidden/>
                <w:sz w:val="20"/>
                <w:szCs w:val="20"/>
              </w:rPr>
              <w:tab/>
            </w:r>
            <w:r w:rsidRPr="008C6617">
              <w:rPr>
                <w:rFonts w:ascii="Arial" w:hAnsi="Arial" w:cs="Arial"/>
                <w:b w:val="0"/>
                <w:noProof/>
                <w:webHidden/>
                <w:sz w:val="20"/>
                <w:szCs w:val="20"/>
              </w:rPr>
              <w:fldChar w:fldCharType="begin"/>
            </w:r>
            <w:r w:rsidRPr="008C6617">
              <w:rPr>
                <w:rFonts w:ascii="Arial" w:hAnsi="Arial" w:cs="Arial"/>
                <w:b w:val="0"/>
                <w:noProof/>
                <w:webHidden/>
                <w:sz w:val="20"/>
                <w:szCs w:val="20"/>
              </w:rPr>
              <w:instrText xml:space="preserve"> PAGEREF _Toc18910556 \h </w:instrText>
            </w:r>
            <w:r w:rsidRPr="008C6617">
              <w:rPr>
                <w:rFonts w:ascii="Arial" w:hAnsi="Arial" w:cs="Arial"/>
                <w:b w:val="0"/>
                <w:noProof/>
                <w:webHidden/>
                <w:sz w:val="20"/>
                <w:szCs w:val="20"/>
              </w:rPr>
            </w:r>
            <w:r w:rsidRPr="008C6617">
              <w:rPr>
                <w:rFonts w:ascii="Arial" w:hAnsi="Arial" w:cs="Arial"/>
                <w:b w:val="0"/>
                <w:noProof/>
                <w:webHidden/>
                <w:sz w:val="20"/>
                <w:szCs w:val="20"/>
              </w:rPr>
              <w:fldChar w:fldCharType="separate"/>
            </w:r>
            <w:r w:rsidR="00E35B55">
              <w:rPr>
                <w:rFonts w:ascii="Arial" w:hAnsi="Arial" w:cs="Arial"/>
                <w:b w:val="0"/>
                <w:noProof/>
                <w:webHidden/>
                <w:sz w:val="20"/>
                <w:szCs w:val="20"/>
              </w:rPr>
              <w:t>1</w:t>
            </w:r>
            <w:r w:rsidRPr="008C6617">
              <w:rPr>
                <w:rFonts w:ascii="Arial" w:hAnsi="Arial" w:cs="Arial"/>
                <w:b w:val="0"/>
                <w:noProof/>
                <w:webHidden/>
                <w:sz w:val="20"/>
                <w:szCs w:val="20"/>
              </w:rPr>
              <w:fldChar w:fldCharType="end"/>
            </w:r>
          </w:hyperlink>
        </w:p>
        <w:p w14:paraId="64B21673" w14:textId="4BF605BE" w:rsidR="008C6617" w:rsidRPr="008C6617" w:rsidRDefault="001928E4">
          <w:pPr>
            <w:pStyle w:val="TOC1"/>
            <w:tabs>
              <w:tab w:val="right" w:leader="dot" w:pos="10230"/>
            </w:tabs>
            <w:rPr>
              <w:rFonts w:ascii="Arial" w:eastAsiaTheme="minorEastAsia" w:hAnsi="Arial" w:cs="Arial"/>
              <w:b w:val="0"/>
              <w:bCs w:val="0"/>
              <w:noProof/>
              <w:sz w:val="20"/>
              <w:szCs w:val="20"/>
            </w:rPr>
          </w:pPr>
          <w:hyperlink w:anchor="_Toc18910557" w:history="1">
            <w:r w:rsidR="008C6617" w:rsidRPr="008C6617">
              <w:rPr>
                <w:rStyle w:val="Hyperlink"/>
                <w:rFonts w:ascii="Arial" w:hAnsi="Arial" w:cs="Arial"/>
                <w:b w:val="0"/>
                <w:noProof/>
                <w:sz w:val="20"/>
                <w:szCs w:val="20"/>
              </w:rPr>
              <w:t>SCHOOL OF EDUCATION MISSION &amp; VISION STATEMENT</w:t>
            </w:r>
            <w:r w:rsidR="008C6617" w:rsidRPr="008C6617">
              <w:rPr>
                <w:rFonts w:ascii="Arial" w:hAnsi="Arial" w:cs="Arial"/>
                <w:b w:val="0"/>
                <w:noProof/>
                <w:webHidden/>
                <w:sz w:val="20"/>
                <w:szCs w:val="20"/>
              </w:rPr>
              <w:tab/>
            </w:r>
            <w:r w:rsidR="008C6617" w:rsidRPr="008C6617">
              <w:rPr>
                <w:rFonts w:ascii="Arial" w:hAnsi="Arial" w:cs="Arial"/>
                <w:b w:val="0"/>
                <w:noProof/>
                <w:webHidden/>
                <w:sz w:val="20"/>
                <w:szCs w:val="20"/>
              </w:rPr>
              <w:fldChar w:fldCharType="begin"/>
            </w:r>
            <w:r w:rsidR="008C6617" w:rsidRPr="008C6617">
              <w:rPr>
                <w:rFonts w:ascii="Arial" w:hAnsi="Arial" w:cs="Arial"/>
                <w:b w:val="0"/>
                <w:noProof/>
                <w:webHidden/>
                <w:sz w:val="20"/>
                <w:szCs w:val="20"/>
              </w:rPr>
              <w:instrText xml:space="preserve"> PAGEREF _Toc18910557 \h </w:instrText>
            </w:r>
            <w:r w:rsidR="008C6617" w:rsidRPr="008C6617">
              <w:rPr>
                <w:rFonts w:ascii="Arial" w:hAnsi="Arial" w:cs="Arial"/>
                <w:b w:val="0"/>
                <w:noProof/>
                <w:webHidden/>
                <w:sz w:val="20"/>
                <w:szCs w:val="20"/>
              </w:rPr>
            </w:r>
            <w:r w:rsidR="008C6617" w:rsidRPr="008C6617">
              <w:rPr>
                <w:rFonts w:ascii="Arial" w:hAnsi="Arial" w:cs="Arial"/>
                <w:b w:val="0"/>
                <w:noProof/>
                <w:webHidden/>
                <w:sz w:val="20"/>
                <w:szCs w:val="20"/>
              </w:rPr>
              <w:fldChar w:fldCharType="separate"/>
            </w:r>
            <w:r w:rsidR="00E35B55">
              <w:rPr>
                <w:rFonts w:ascii="Arial" w:hAnsi="Arial" w:cs="Arial"/>
                <w:b w:val="0"/>
                <w:noProof/>
                <w:webHidden/>
                <w:sz w:val="20"/>
                <w:szCs w:val="20"/>
              </w:rPr>
              <w:t>1</w:t>
            </w:r>
            <w:r w:rsidR="008C6617" w:rsidRPr="008C6617">
              <w:rPr>
                <w:rFonts w:ascii="Arial" w:hAnsi="Arial" w:cs="Arial"/>
                <w:b w:val="0"/>
                <w:noProof/>
                <w:webHidden/>
                <w:sz w:val="20"/>
                <w:szCs w:val="20"/>
              </w:rPr>
              <w:fldChar w:fldCharType="end"/>
            </w:r>
          </w:hyperlink>
        </w:p>
        <w:p w14:paraId="1F142DEB" w14:textId="1BAACD4C" w:rsidR="008C6617" w:rsidRPr="008C6617" w:rsidRDefault="001928E4">
          <w:pPr>
            <w:pStyle w:val="TOC1"/>
            <w:tabs>
              <w:tab w:val="right" w:leader="dot" w:pos="10230"/>
            </w:tabs>
            <w:rPr>
              <w:rFonts w:ascii="Arial" w:eastAsiaTheme="minorEastAsia" w:hAnsi="Arial" w:cs="Arial"/>
              <w:b w:val="0"/>
              <w:bCs w:val="0"/>
              <w:noProof/>
              <w:sz w:val="20"/>
              <w:szCs w:val="20"/>
            </w:rPr>
          </w:pPr>
          <w:hyperlink w:anchor="_Toc18910558" w:history="1">
            <w:r w:rsidR="008C6617" w:rsidRPr="008C6617">
              <w:rPr>
                <w:rStyle w:val="Hyperlink"/>
                <w:rFonts w:ascii="Arial" w:hAnsi="Arial" w:cs="Arial"/>
                <w:b w:val="0"/>
                <w:noProof/>
                <w:sz w:val="20"/>
                <w:szCs w:val="20"/>
              </w:rPr>
              <w:t>BASIC TENETS OF OUR CONCEPTUAL FRAMEWORK</w:t>
            </w:r>
            <w:r w:rsidR="008C6617" w:rsidRPr="008C6617">
              <w:rPr>
                <w:rFonts w:ascii="Arial" w:hAnsi="Arial" w:cs="Arial"/>
                <w:b w:val="0"/>
                <w:noProof/>
                <w:webHidden/>
                <w:sz w:val="20"/>
                <w:szCs w:val="20"/>
              </w:rPr>
              <w:tab/>
            </w:r>
            <w:r w:rsidR="008C6617" w:rsidRPr="008C6617">
              <w:rPr>
                <w:rFonts w:ascii="Arial" w:hAnsi="Arial" w:cs="Arial"/>
                <w:b w:val="0"/>
                <w:noProof/>
                <w:webHidden/>
                <w:sz w:val="20"/>
                <w:szCs w:val="20"/>
              </w:rPr>
              <w:fldChar w:fldCharType="begin"/>
            </w:r>
            <w:r w:rsidR="008C6617" w:rsidRPr="008C6617">
              <w:rPr>
                <w:rFonts w:ascii="Arial" w:hAnsi="Arial" w:cs="Arial"/>
                <w:b w:val="0"/>
                <w:noProof/>
                <w:webHidden/>
                <w:sz w:val="20"/>
                <w:szCs w:val="20"/>
              </w:rPr>
              <w:instrText xml:space="preserve"> PAGEREF _Toc18910558 \h </w:instrText>
            </w:r>
            <w:r w:rsidR="008C6617" w:rsidRPr="008C6617">
              <w:rPr>
                <w:rFonts w:ascii="Arial" w:hAnsi="Arial" w:cs="Arial"/>
                <w:b w:val="0"/>
                <w:noProof/>
                <w:webHidden/>
                <w:sz w:val="20"/>
                <w:szCs w:val="20"/>
              </w:rPr>
            </w:r>
            <w:r w:rsidR="008C6617" w:rsidRPr="008C6617">
              <w:rPr>
                <w:rFonts w:ascii="Arial" w:hAnsi="Arial" w:cs="Arial"/>
                <w:b w:val="0"/>
                <w:noProof/>
                <w:webHidden/>
                <w:sz w:val="20"/>
                <w:szCs w:val="20"/>
              </w:rPr>
              <w:fldChar w:fldCharType="separate"/>
            </w:r>
            <w:r w:rsidR="00E35B55">
              <w:rPr>
                <w:rFonts w:ascii="Arial" w:hAnsi="Arial" w:cs="Arial"/>
                <w:b w:val="0"/>
                <w:noProof/>
                <w:webHidden/>
                <w:sz w:val="20"/>
                <w:szCs w:val="20"/>
              </w:rPr>
              <w:t>1</w:t>
            </w:r>
            <w:r w:rsidR="008C6617" w:rsidRPr="008C6617">
              <w:rPr>
                <w:rFonts w:ascii="Arial" w:hAnsi="Arial" w:cs="Arial"/>
                <w:b w:val="0"/>
                <w:noProof/>
                <w:webHidden/>
                <w:sz w:val="20"/>
                <w:szCs w:val="20"/>
              </w:rPr>
              <w:fldChar w:fldCharType="end"/>
            </w:r>
          </w:hyperlink>
        </w:p>
        <w:p w14:paraId="643258AD" w14:textId="4D213CFB" w:rsidR="008C6617" w:rsidRPr="008C6617" w:rsidRDefault="001928E4">
          <w:pPr>
            <w:pStyle w:val="TOC1"/>
            <w:tabs>
              <w:tab w:val="right" w:leader="dot" w:pos="10230"/>
            </w:tabs>
            <w:rPr>
              <w:rFonts w:ascii="Arial" w:eastAsiaTheme="minorEastAsia" w:hAnsi="Arial" w:cs="Arial"/>
              <w:b w:val="0"/>
              <w:bCs w:val="0"/>
              <w:noProof/>
              <w:sz w:val="20"/>
              <w:szCs w:val="20"/>
            </w:rPr>
          </w:pPr>
          <w:hyperlink w:anchor="_Toc18910559" w:history="1">
            <w:r w:rsidR="008C6617" w:rsidRPr="008C6617">
              <w:rPr>
                <w:rStyle w:val="Hyperlink"/>
                <w:rFonts w:ascii="Arial" w:hAnsi="Arial" w:cs="Arial"/>
                <w:b w:val="0"/>
                <w:noProof/>
                <w:sz w:val="20"/>
                <w:szCs w:val="20"/>
              </w:rPr>
              <w:t>COURSE DESCRIPTION</w:t>
            </w:r>
            <w:r w:rsidR="008C6617" w:rsidRPr="008C6617">
              <w:rPr>
                <w:rFonts w:ascii="Arial" w:hAnsi="Arial" w:cs="Arial"/>
                <w:b w:val="0"/>
                <w:noProof/>
                <w:webHidden/>
                <w:sz w:val="20"/>
                <w:szCs w:val="20"/>
              </w:rPr>
              <w:tab/>
            </w:r>
            <w:r w:rsidR="008C6617" w:rsidRPr="008C6617">
              <w:rPr>
                <w:rFonts w:ascii="Arial" w:hAnsi="Arial" w:cs="Arial"/>
                <w:b w:val="0"/>
                <w:noProof/>
                <w:webHidden/>
                <w:sz w:val="20"/>
                <w:szCs w:val="20"/>
              </w:rPr>
              <w:fldChar w:fldCharType="begin"/>
            </w:r>
            <w:r w:rsidR="008C6617" w:rsidRPr="008C6617">
              <w:rPr>
                <w:rFonts w:ascii="Arial" w:hAnsi="Arial" w:cs="Arial"/>
                <w:b w:val="0"/>
                <w:noProof/>
                <w:webHidden/>
                <w:sz w:val="20"/>
                <w:szCs w:val="20"/>
              </w:rPr>
              <w:instrText xml:space="preserve"> PAGEREF _Toc18910559 \h </w:instrText>
            </w:r>
            <w:r w:rsidR="008C6617" w:rsidRPr="008C6617">
              <w:rPr>
                <w:rFonts w:ascii="Arial" w:hAnsi="Arial" w:cs="Arial"/>
                <w:b w:val="0"/>
                <w:noProof/>
                <w:webHidden/>
                <w:sz w:val="20"/>
                <w:szCs w:val="20"/>
              </w:rPr>
            </w:r>
            <w:r w:rsidR="008C6617" w:rsidRPr="008C6617">
              <w:rPr>
                <w:rFonts w:ascii="Arial" w:hAnsi="Arial" w:cs="Arial"/>
                <w:b w:val="0"/>
                <w:noProof/>
                <w:webHidden/>
                <w:sz w:val="20"/>
                <w:szCs w:val="20"/>
              </w:rPr>
              <w:fldChar w:fldCharType="separate"/>
            </w:r>
            <w:r w:rsidR="00E35B55">
              <w:rPr>
                <w:rFonts w:ascii="Arial" w:hAnsi="Arial" w:cs="Arial"/>
                <w:b w:val="0"/>
                <w:noProof/>
                <w:webHidden/>
                <w:sz w:val="20"/>
                <w:szCs w:val="20"/>
              </w:rPr>
              <w:t>2</w:t>
            </w:r>
            <w:r w:rsidR="008C6617" w:rsidRPr="008C6617">
              <w:rPr>
                <w:rFonts w:ascii="Arial" w:hAnsi="Arial" w:cs="Arial"/>
                <w:b w:val="0"/>
                <w:noProof/>
                <w:webHidden/>
                <w:sz w:val="20"/>
                <w:szCs w:val="20"/>
              </w:rPr>
              <w:fldChar w:fldCharType="end"/>
            </w:r>
          </w:hyperlink>
        </w:p>
        <w:p w14:paraId="7A80C98C" w14:textId="5731BD30" w:rsidR="008C6617" w:rsidRPr="008C6617" w:rsidRDefault="001928E4">
          <w:pPr>
            <w:pStyle w:val="TOC1"/>
            <w:tabs>
              <w:tab w:val="right" w:leader="dot" w:pos="10230"/>
            </w:tabs>
            <w:rPr>
              <w:rFonts w:ascii="Arial" w:eastAsiaTheme="minorEastAsia" w:hAnsi="Arial" w:cs="Arial"/>
              <w:b w:val="0"/>
              <w:bCs w:val="0"/>
              <w:noProof/>
              <w:sz w:val="20"/>
              <w:szCs w:val="20"/>
            </w:rPr>
          </w:pPr>
          <w:hyperlink w:anchor="_Toc18910560" w:history="1">
            <w:r w:rsidR="008C6617" w:rsidRPr="008C6617">
              <w:rPr>
                <w:rStyle w:val="Hyperlink"/>
                <w:rFonts w:ascii="Arial" w:hAnsi="Arial" w:cs="Arial"/>
                <w:b w:val="0"/>
                <w:noProof/>
                <w:sz w:val="20"/>
                <w:szCs w:val="20"/>
              </w:rPr>
              <w:t>Course Prerequisites</w:t>
            </w:r>
            <w:r w:rsidR="008C6617" w:rsidRPr="008C6617">
              <w:rPr>
                <w:rFonts w:ascii="Arial" w:hAnsi="Arial" w:cs="Arial"/>
                <w:b w:val="0"/>
                <w:noProof/>
                <w:webHidden/>
                <w:sz w:val="20"/>
                <w:szCs w:val="20"/>
              </w:rPr>
              <w:tab/>
            </w:r>
            <w:r w:rsidR="008C6617" w:rsidRPr="008C6617">
              <w:rPr>
                <w:rFonts w:ascii="Arial" w:hAnsi="Arial" w:cs="Arial"/>
                <w:b w:val="0"/>
                <w:noProof/>
                <w:webHidden/>
                <w:sz w:val="20"/>
                <w:szCs w:val="20"/>
              </w:rPr>
              <w:fldChar w:fldCharType="begin"/>
            </w:r>
            <w:r w:rsidR="008C6617" w:rsidRPr="008C6617">
              <w:rPr>
                <w:rFonts w:ascii="Arial" w:hAnsi="Arial" w:cs="Arial"/>
                <w:b w:val="0"/>
                <w:noProof/>
                <w:webHidden/>
                <w:sz w:val="20"/>
                <w:szCs w:val="20"/>
              </w:rPr>
              <w:instrText xml:space="preserve"> PAGEREF _Toc18910560 \h </w:instrText>
            </w:r>
            <w:r w:rsidR="008C6617" w:rsidRPr="008C6617">
              <w:rPr>
                <w:rFonts w:ascii="Arial" w:hAnsi="Arial" w:cs="Arial"/>
                <w:b w:val="0"/>
                <w:noProof/>
                <w:webHidden/>
                <w:sz w:val="20"/>
                <w:szCs w:val="20"/>
              </w:rPr>
            </w:r>
            <w:r w:rsidR="008C6617" w:rsidRPr="008C6617">
              <w:rPr>
                <w:rFonts w:ascii="Arial" w:hAnsi="Arial" w:cs="Arial"/>
                <w:b w:val="0"/>
                <w:noProof/>
                <w:webHidden/>
                <w:sz w:val="20"/>
                <w:szCs w:val="20"/>
              </w:rPr>
              <w:fldChar w:fldCharType="separate"/>
            </w:r>
            <w:r w:rsidR="00E35B55">
              <w:rPr>
                <w:rFonts w:ascii="Arial" w:hAnsi="Arial" w:cs="Arial"/>
                <w:b w:val="0"/>
                <w:noProof/>
                <w:webHidden/>
                <w:sz w:val="20"/>
                <w:szCs w:val="20"/>
              </w:rPr>
              <w:t>2</w:t>
            </w:r>
            <w:r w:rsidR="008C6617" w:rsidRPr="008C6617">
              <w:rPr>
                <w:rFonts w:ascii="Arial" w:hAnsi="Arial" w:cs="Arial"/>
                <w:b w:val="0"/>
                <w:noProof/>
                <w:webHidden/>
                <w:sz w:val="20"/>
                <w:szCs w:val="20"/>
              </w:rPr>
              <w:fldChar w:fldCharType="end"/>
            </w:r>
          </w:hyperlink>
        </w:p>
        <w:p w14:paraId="39C104DC" w14:textId="1FC834BD" w:rsidR="008C6617" w:rsidRPr="008C6617" w:rsidRDefault="001928E4">
          <w:pPr>
            <w:pStyle w:val="TOC1"/>
            <w:tabs>
              <w:tab w:val="right" w:leader="dot" w:pos="10230"/>
            </w:tabs>
            <w:rPr>
              <w:rFonts w:ascii="Arial" w:eastAsiaTheme="minorEastAsia" w:hAnsi="Arial" w:cs="Arial"/>
              <w:b w:val="0"/>
              <w:bCs w:val="0"/>
              <w:noProof/>
              <w:sz w:val="20"/>
              <w:szCs w:val="20"/>
            </w:rPr>
          </w:pPr>
          <w:hyperlink w:anchor="_Toc18910561" w:history="1">
            <w:r w:rsidR="008C6617" w:rsidRPr="008C6617">
              <w:rPr>
                <w:rStyle w:val="Hyperlink"/>
                <w:rFonts w:ascii="Arial" w:hAnsi="Arial" w:cs="Arial"/>
                <w:b w:val="0"/>
                <w:noProof/>
                <w:sz w:val="20"/>
                <w:szCs w:val="20"/>
              </w:rPr>
              <w:t>Course Objectives</w:t>
            </w:r>
            <w:r w:rsidR="008C6617" w:rsidRPr="008C6617">
              <w:rPr>
                <w:rFonts w:ascii="Arial" w:hAnsi="Arial" w:cs="Arial"/>
                <w:b w:val="0"/>
                <w:noProof/>
                <w:webHidden/>
                <w:sz w:val="20"/>
                <w:szCs w:val="20"/>
              </w:rPr>
              <w:tab/>
            </w:r>
            <w:r w:rsidR="008C6617" w:rsidRPr="008C6617">
              <w:rPr>
                <w:rFonts w:ascii="Arial" w:hAnsi="Arial" w:cs="Arial"/>
                <w:b w:val="0"/>
                <w:noProof/>
                <w:webHidden/>
                <w:sz w:val="20"/>
                <w:szCs w:val="20"/>
              </w:rPr>
              <w:fldChar w:fldCharType="begin"/>
            </w:r>
            <w:r w:rsidR="008C6617" w:rsidRPr="008C6617">
              <w:rPr>
                <w:rFonts w:ascii="Arial" w:hAnsi="Arial" w:cs="Arial"/>
                <w:b w:val="0"/>
                <w:noProof/>
                <w:webHidden/>
                <w:sz w:val="20"/>
                <w:szCs w:val="20"/>
              </w:rPr>
              <w:instrText xml:space="preserve"> PAGEREF _Toc18910561 \h </w:instrText>
            </w:r>
            <w:r w:rsidR="008C6617" w:rsidRPr="008C6617">
              <w:rPr>
                <w:rFonts w:ascii="Arial" w:hAnsi="Arial" w:cs="Arial"/>
                <w:b w:val="0"/>
                <w:noProof/>
                <w:webHidden/>
                <w:sz w:val="20"/>
                <w:szCs w:val="20"/>
              </w:rPr>
            </w:r>
            <w:r w:rsidR="008C6617" w:rsidRPr="008C6617">
              <w:rPr>
                <w:rFonts w:ascii="Arial" w:hAnsi="Arial" w:cs="Arial"/>
                <w:b w:val="0"/>
                <w:noProof/>
                <w:webHidden/>
                <w:sz w:val="20"/>
                <w:szCs w:val="20"/>
              </w:rPr>
              <w:fldChar w:fldCharType="separate"/>
            </w:r>
            <w:r w:rsidR="00E35B55">
              <w:rPr>
                <w:rFonts w:ascii="Arial" w:hAnsi="Arial" w:cs="Arial"/>
                <w:b w:val="0"/>
                <w:noProof/>
                <w:webHidden/>
                <w:sz w:val="20"/>
                <w:szCs w:val="20"/>
              </w:rPr>
              <w:t>2</w:t>
            </w:r>
            <w:r w:rsidR="008C6617" w:rsidRPr="008C6617">
              <w:rPr>
                <w:rFonts w:ascii="Arial" w:hAnsi="Arial" w:cs="Arial"/>
                <w:b w:val="0"/>
                <w:noProof/>
                <w:webHidden/>
                <w:sz w:val="20"/>
                <w:szCs w:val="20"/>
              </w:rPr>
              <w:fldChar w:fldCharType="end"/>
            </w:r>
          </w:hyperlink>
        </w:p>
        <w:p w14:paraId="3CE42F48" w14:textId="21353293" w:rsidR="008C6617" w:rsidRPr="008C6617" w:rsidRDefault="001928E4">
          <w:pPr>
            <w:pStyle w:val="TOC1"/>
            <w:tabs>
              <w:tab w:val="right" w:leader="dot" w:pos="10230"/>
            </w:tabs>
            <w:rPr>
              <w:rFonts w:ascii="Arial" w:eastAsiaTheme="minorEastAsia" w:hAnsi="Arial" w:cs="Arial"/>
              <w:b w:val="0"/>
              <w:bCs w:val="0"/>
              <w:noProof/>
              <w:sz w:val="20"/>
              <w:szCs w:val="20"/>
            </w:rPr>
          </w:pPr>
          <w:hyperlink w:anchor="_Toc18910562" w:history="1">
            <w:r w:rsidR="008C6617" w:rsidRPr="008C6617">
              <w:rPr>
                <w:rStyle w:val="Hyperlink"/>
                <w:rFonts w:ascii="Arial" w:hAnsi="Arial" w:cs="Arial"/>
                <w:b w:val="0"/>
                <w:noProof/>
                <w:sz w:val="20"/>
                <w:szCs w:val="20"/>
              </w:rPr>
              <w:t>Unique Course Requirements</w:t>
            </w:r>
            <w:r w:rsidR="008C6617" w:rsidRPr="008C6617">
              <w:rPr>
                <w:rFonts w:ascii="Arial" w:hAnsi="Arial" w:cs="Arial"/>
                <w:b w:val="0"/>
                <w:noProof/>
                <w:webHidden/>
                <w:sz w:val="20"/>
                <w:szCs w:val="20"/>
              </w:rPr>
              <w:tab/>
            </w:r>
            <w:r w:rsidR="008C6617" w:rsidRPr="008C6617">
              <w:rPr>
                <w:rFonts w:ascii="Arial" w:hAnsi="Arial" w:cs="Arial"/>
                <w:b w:val="0"/>
                <w:noProof/>
                <w:webHidden/>
                <w:sz w:val="20"/>
                <w:szCs w:val="20"/>
              </w:rPr>
              <w:fldChar w:fldCharType="begin"/>
            </w:r>
            <w:r w:rsidR="008C6617" w:rsidRPr="008C6617">
              <w:rPr>
                <w:rFonts w:ascii="Arial" w:hAnsi="Arial" w:cs="Arial"/>
                <w:b w:val="0"/>
                <w:noProof/>
                <w:webHidden/>
                <w:sz w:val="20"/>
                <w:szCs w:val="20"/>
              </w:rPr>
              <w:instrText xml:space="preserve"> PAGEREF _Toc18910562 \h </w:instrText>
            </w:r>
            <w:r w:rsidR="008C6617" w:rsidRPr="008C6617">
              <w:rPr>
                <w:rFonts w:ascii="Arial" w:hAnsi="Arial" w:cs="Arial"/>
                <w:b w:val="0"/>
                <w:noProof/>
                <w:webHidden/>
                <w:sz w:val="20"/>
                <w:szCs w:val="20"/>
              </w:rPr>
            </w:r>
            <w:r w:rsidR="008C6617" w:rsidRPr="008C6617">
              <w:rPr>
                <w:rFonts w:ascii="Arial" w:hAnsi="Arial" w:cs="Arial"/>
                <w:b w:val="0"/>
                <w:noProof/>
                <w:webHidden/>
                <w:sz w:val="20"/>
                <w:szCs w:val="20"/>
              </w:rPr>
              <w:fldChar w:fldCharType="separate"/>
            </w:r>
            <w:r w:rsidR="00E35B55">
              <w:rPr>
                <w:rFonts w:ascii="Arial" w:hAnsi="Arial" w:cs="Arial"/>
                <w:b w:val="0"/>
                <w:noProof/>
                <w:webHidden/>
                <w:sz w:val="20"/>
                <w:szCs w:val="20"/>
              </w:rPr>
              <w:t>2</w:t>
            </w:r>
            <w:r w:rsidR="008C6617" w:rsidRPr="008C6617">
              <w:rPr>
                <w:rFonts w:ascii="Arial" w:hAnsi="Arial" w:cs="Arial"/>
                <w:b w:val="0"/>
                <w:noProof/>
                <w:webHidden/>
                <w:sz w:val="20"/>
                <w:szCs w:val="20"/>
              </w:rPr>
              <w:fldChar w:fldCharType="end"/>
            </w:r>
          </w:hyperlink>
        </w:p>
        <w:p w14:paraId="18F6C250" w14:textId="4852382A" w:rsidR="008C6617" w:rsidRPr="008C6617" w:rsidRDefault="001928E4">
          <w:pPr>
            <w:pStyle w:val="TOC1"/>
            <w:tabs>
              <w:tab w:val="right" w:leader="dot" w:pos="10230"/>
            </w:tabs>
            <w:rPr>
              <w:rFonts w:ascii="Arial" w:eastAsiaTheme="minorEastAsia" w:hAnsi="Arial" w:cs="Arial"/>
              <w:b w:val="0"/>
              <w:bCs w:val="0"/>
              <w:noProof/>
              <w:sz w:val="20"/>
              <w:szCs w:val="20"/>
            </w:rPr>
          </w:pPr>
          <w:hyperlink w:anchor="_Toc18910563" w:history="1">
            <w:r w:rsidR="008C6617" w:rsidRPr="008C6617">
              <w:rPr>
                <w:rStyle w:val="Hyperlink"/>
                <w:rFonts w:ascii="Arial" w:hAnsi="Arial" w:cs="Arial"/>
                <w:b w:val="0"/>
                <w:noProof/>
                <w:sz w:val="20"/>
                <w:szCs w:val="20"/>
              </w:rPr>
              <w:t>COURSE &amp; PROGRAM STUDENT LEARNING</w:t>
            </w:r>
            <w:r w:rsidR="008C6617" w:rsidRPr="008C6617">
              <w:rPr>
                <w:rStyle w:val="Hyperlink"/>
                <w:rFonts w:ascii="Arial" w:hAnsi="Arial" w:cs="Arial"/>
                <w:b w:val="0"/>
                <w:noProof/>
                <w:spacing w:val="-35"/>
                <w:sz w:val="20"/>
                <w:szCs w:val="20"/>
              </w:rPr>
              <w:t xml:space="preserve"> </w:t>
            </w:r>
            <w:r w:rsidR="008C6617" w:rsidRPr="008C6617">
              <w:rPr>
                <w:rStyle w:val="Hyperlink"/>
                <w:rFonts w:ascii="Arial" w:hAnsi="Arial" w:cs="Arial"/>
                <w:b w:val="0"/>
                <w:noProof/>
                <w:sz w:val="20"/>
                <w:szCs w:val="20"/>
              </w:rPr>
              <w:t>OUTCOMES</w:t>
            </w:r>
            <w:r w:rsidR="008C6617" w:rsidRPr="008C6617">
              <w:rPr>
                <w:rFonts w:ascii="Arial" w:hAnsi="Arial" w:cs="Arial"/>
                <w:b w:val="0"/>
                <w:noProof/>
                <w:webHidden/>
                <w:sz w:val="20"/>
                <w:szCs w:val="20"/>
              </w:rPr>
              <w:tab/>
            </w:r>
            <w:r w:rsidR="008C6617" w:rsidRPr="008C6617">
              <w:rPr>
                <w:rFonts w:ascii="Arial" w:hAnsi="Arial" w:cs="Arial"/>
                <w:b w:val="0"/>
                <w:noProof/>
                <w:webHidden/>
                <w:sz w:val="20"/>
                <w:szCs w:val="20"/>
              </w:rPr>
              <w:fldChar w:fldCharType="begin"/>
            </w:r>
            <w:r w:rsidR="008C6617" w:rsidRPr="008C6617">
              <w:rPr>
                <w:rFonts w:ascii="Arial" w:hAnsi="Arial" w:cs="Arial"/>
                <w:b w:val="0"/>
                <w:noProof/>
                <w:webHidden/>
                <w:sz w:val="20"/>
                <w:szCs w:val="20"/>
              </w:rPr>
              <w:instrText xml:space="preserve"> PAGEREF _Toc18910563 \h </w:instrText>
            </w:r>
            <w:r w:rsidR="008C6617" w:rsidRPr="008C6617">
              <w:rPr>
                <w:rFonts w:ascii="Arial" w:hAnsi="Arial" w:cs="Arial"/>
                <w:b w:val="0"/>
                <w:noProof/>
                <w:webHidden/>
                <w:sz w:val="20"/>
                <w:szCs w:val="20"/>
              </w:rPr>
            </w:r>
            <w:r w:rsidR="008C6617" w:rsidRPr="008C6617">
              <w:rPr>
                <w:rFonts w:ascii="Arial" w:hAnsi="Arial" w:cs="Arial"/>
                <w:b w:val="0"/>
                <w:noProof/>
                <w:webHidden/>
                <w:sz w:val="20"/>
                <w:szCs w:val="20"/>
              </w:rPr>
              <w:fldChar w:fldCharType="separate"/>
            </w:r>
            <w:r w:rsidR="00E35B55">
              <w:rPr>
                <w:rFonts w:ascii="Arial" w:hAnsi="Arial" w:cs="Arial"/>
                <w:b w:val="0"/>
                <w:noProof/>
                <w:webHidden/>
                <w:sz w:val="20"/>
                <w:szCs w:val="20"/>
              </w:rPr>
              <w:t>3</w:t>
            </w:r>
            <w:r w:rsidR="008C6617" w:rsidRPr="008C6617">
              <w:rPr>
                <w:rFonts w:ascii="Arial" w:hAnsi="Arial" w:cs="Arial"/>
                <w:b w:val="0"/>
                <w:noProof/>
                <w:webHidden/>
                <w:sz w:val="20"/>
                <w:szCs w:val="20"/>
              </w:rPr>
              <w:fldChar w:fldCharType="end"/>
            </w:r>
          </w:hyperlink>
        </w:p>
        <w:p w14:paraId="4D8932C8" w14:textId="0CB3B665" w:rsidR="008C6617" w:rsidRPr="008C6617" w:rsidRDefault="001928E4">
          <w:pPr>
            <w:pStyle w:val="TOC1"/>
            <w:tabs>
              <w:tab w:val="right" w:leader="dot" w:pos="10230"/>
            </w:tabs>
            <w:rPr>
              <w:rFonts w:ascii="Arial" w:eastAsiaTheme="minorEastAsia" w:hAnsi="Arial" w:cs="Arial"/>
              <w:b w:val="0"/>
              <w:bCs w:val="0"/>
              <w:noProof/>
              <w:sz w:val="20"/>
              <w:szCs w:val="20"/>
            </w:rPr>
          </w:pPr>
          <w:hyperlink w:anchor="_Toc18910564" w:history="1">
            <w:r w:rsidR="008C6617" w:rsidRPr="008C6617">
              <w:rPr>
                <w:rStyle w:val="Hyperlink"/>
                <w:rFonts w:ascii="Arial" w:hAnsi="Arial" w:cs="Arial"/>
                <w:b w:val="0"/>
                <w:noProof/>
                <w:sz w:val="20"/>
                <w:szCs w:val="20"/>
              </w:rPr>
              <w:t>MA</w:t>
            </w:r>
            <w:r w:rsidR="008C6617" w:rsidRPr="008C6617">
              <w:rPr>
                <w:rStyle w:val="Hyperlink"/>
                <w:rFonts w:ascii="Arial" w:hAnsi="Arial" w:cs="Arial"/>
                <w:b w:val="0"/>
                <w:noProof/>
                <w:spacing w:val="-7"/>
                <w:sz w:val="20"/>
                <w:szCs w:val="20"/>
              </w:rPr>
              <w:t xml:space="preserve"> </w:t>
            </w:r>
            <w:r w:rsidR="008C6617" w:rsidRPr="008C6617">
              <w:rPr>
                <w:rStyle w:val="Hyperlink"/>
                <w:rFonts w:ascii="Arial" w:hAnsi="Arial" w:cs="Arial"/>
                <w:b w:val="0"/>
                <w:noProof/>
                <w:sz w:val="20"/>
                <w:szCs w:val="20"/>
              </w:rPr>
              <w:t>in</w:t>
            </w:r>
            <w:r w:rsidR="008C6617" w:rsidRPr="008C6617">
              <w:rPr>
                <w:rStyle w:val="Hyperlink"/>
                <w:rFonts w:ascii="Arial" w:hAnsi="Arial" w:cs="Arial"/>
                <w:b w:val="0"/>
                <w:noProof/>
                <w:spacing w:val="-6"/>
                <w:sz w:val="20"/>
                <w:szCs w:val="20"/>
              </w:rPr>
              <w:t xml:space="preserve"> </w:t>
            </w:r>
            <w:r w:rsidR="008C6617" w:rsidRPr="008C6617">
              <w:rPr>
                <w:rStyle w:val="Hyperlink"/>
                <w:rFonts w:ascii="Arial" w:hAnsi="Arial" w:cs="Arial"/>
                <w:b w:val="0"/>
                <w:noProof/>
                <w:sz w:val="20"/>
                <w:szCs w:val="20"/>
              </w:rPr>
              <w:t>Educational</w:t>
            </w:r>
            <w:r w:rsidR="008C6617" w:rsidRPr="008C6617">
              <w:rPr>
                <w:rStyle w:val="Hyperlink"/>
                <w:rFonts w:ascii="Arial" w:hAnsi="Arial" w:cs="Arial"/>
                <w:b w:val="0"/>
                <w:noProof/>
                <w:spacing w:val="-7"/>
                <w:sz w:val="20"/>
                <w:szCs w:val="20"/>
              </w:rPr>
              <w:t xml:space="preserve"> </w:t>
            </w:r>
            <w:r w:rsidR="008C6617" w:rsidRPr="008C6617">
              <w:rPr>
                <w:rStyle w:val="Hyperlink"/>
                <w:rFonts w:ascii="Arial" w:hAnsi="Arial" w:cs="Arial"/>
                <w:b w:val="0"/>
                <w:noProof/>
                <w:sz w:val="20"/>
                <w:szCs w:val="20"/>
              </w:rPr>
              <w:t>Administration</w:t>
            </w:r>
            <w:r w:rsidR="008C6617" w:rsidRPr="008C6617">
              <w:rPr>
                <w:rStyle w:val="Hyperlink"/>
                <w:rFonts w:ascii="Arial" w:hAnsi="Arial" w:cs="Arial"/>
                <w:b w:val="0"/>
                <w:noProof/>
                <w:spacing w:val="-6"/>
                <w:sz w:val="20"/>
                <w:szCs w:val="20"/>
              </w:rPr>
              <w:t xml:space="preserve"> </w:t>
            </w:r>
            <w:r w:rsidR="008C6617" w:rsidRPr="008C6617">
              <w:rPr>
                <w:rStyle w:val="Hyperlink"/>
                <w:rFonts w:ascii="Arial" w:hAnsi="Arial" w:cs="Arial"/>
                <w:b w:val="0"/>
                <w:noProof/>
                <w:sz w:val="20"/>
                <w:szCs w:val="20"/>
              </w:rPr>
              <w:t>Program</w:t>
            </w:r>
            <w:r w:rsidR="008C6617" w:rsidRPr="008C6617">
              <w:rPr>
                <w:rStyle w:val="Hyperlink"/>
                <w:rFonts w:ascii="Arial" w:hAnsi="Arial" w:cs="Arial"/>
                <w:b w:val="0"/>
                <w:noProof/>
                <w:spacing w:val="-7"/>
                <w:sz w:val="20"/>
                <w:szCs w:val="20"/>
              </w:rPr>
              <w:t xml:space="preserve"> </w:t>
            </w:r>
            <w:r w:rsidR="008C6617" w:rsidRPr="008C6617">
              <w:rPr>
                <w:rStyle w:val="Hyperlink"/>
                <w:rFonts w:ascii="Arial" w:hAnsi="Arial" w:cs="Arial"/>
                <w:b w:val="0"/>
                <w:noProof/>
                <w:sz w:val="20"/>
                <w:szCs w:val="20"/>
              </w:rPr>
              <w:t>Student</w:t>
            </w:r>
            <w:r w:rsidR="008C6617" w:rsidRPr="008C6617">
              <w:rPr>
                <w:rStyle w:val="Hyperlink"/>
                <w:rFonts w:ascii="Arial" w:hAnsi="Arial" w:cs="Arial"/>
                <w:b w:val="0"/>
                <w:noProof/>
                <w:spacing w:val="-6"/>
                <w:sz w:val="20"/>
                <w:szCs w:val="20"/>
              </w:rPr>
              <w:t xml:space="preserve"> </w:t>
            </w:r>
            <w:r w:rsidR="008C6617" w:rsidRPr="008C6617">
              <w:rPr>
                <w:rStyle w:val="Hyperlink"/>
                <w:rFonts w:ascii="Arial" w:hAnsi="Arial" w:cs="Arial"/>
                <w:b w:val="0"/>
                <w:noProof/>
                <w:sz w:val="20"/>
                <w:szCs w:val="20"/>
              </w:rPr>
              <w:t>Learning</w:t>
            </w:r>
            <w:r w:rsidR="008C6617" w:rsidRPr="008C6617">
              <w:rPr>
                <w:rStyle w:val="Hyperlink"/>
                <w:rFonts w:ascii="Arial" w:hAnsi="Arial" w:cs="Arial"/>
                <w:b w:val="0"/>
                <w:noProof/>
                <w:spacing w:val="-7"/>
                <w:sz w:val="20"/>
                <w:szCs w:val="20"/>
              </w:rPr>
              <w:t xml:space="preserve"> </w:t>
            </w:r>
            <w:r w:rsidR="008C6617" w:rsidRPr="008C6617">
              <w:rPr>
                <w:rStyle w:val="Hyperlink"/>
                <w:rFonts w:ascii="Arial" w:hAnsi="Arial" w:cs="Arial"/>
                <w:b w:val="0"/>
                <w:noProof/>
                <w:sz w:val="20"/>
                <w:szCs w:val="20"/>
              </w:rPr>
              <w:t>Outcomes</w:t>
            </w:r>
            <w:r w:rsidR="008C6617" w:rsidRPr="008C6617">
              <w:rPr>
                <w:rStyle w:val="Hyperlink"/>
                <w:rFonts w:ascii="Arial" w:hAnsi="Arial" w:cs="Arial"/>
                <w:b w:val="0"/>
                <w:noProof/>
                <w:spacing w:val="-6"/>
                <w:sz w:val="20"/>
                <w:szCs w:val="20"/>
              </w:rPr>
              <w:t xml:space="preserve"> </w:t>
            </w:r>
            <w:r w:rsidR="008C6617" w:rsidRPr="008C6617">
              <w:rPr>
                <w:rStyle w:val="Hyperlink"/>
                <w:rFonts w:ascii="Arial" w:hAnsi="Arial" w:cs="Arial"/>
                <w:b w:val="0"/>
                <w:noProof/>
                <w:sz w:val="20"/>
                <w:szCs w:val="20"/>
              </w:rPr>
              <w:t>(PSLO)</w:t>
            </w:r>
            <w:r w:rsidR="008C6617" w:rsidRPr="008C6617">
              <w:rPr>
                <w:rFonts w:ascii="Arial" w:hAnsi="Arial" w:cs="Arial"/>
                <w:b w:val="0"/>
                <w:noProof/>
                <w:webHidden/>
                <w:sz w:val="20"/>
                <w:szCs w:val="20"/>
              </w:rPr>
              <w:tab/>
            </w:r>
            <w:r w:rsidR="008C6617" w:rsidRPr="008C6617">
              <w:rPr>
                <w:rFonts w:ascii="Arial" w:hAnsi="Arial" w:cs="Arial"/>
                <w:b w:val="0"/>
                <w:noProof/>
                <w:webHidden/>
                <w:sz w:val="20"/>
                <w:szCs w:val="20"/>
              </w:rPr>
              <w:fldChar w:fldCharType="begin"/>
            </w:r>
            <w:r w:rsidR="008C6617" w:rsidRPr="008C6617">
              <w:rPr>
                <w:rFonts w:ascii="Arial" w:hAnsi="Arial" w:cs="Arial"/>
                <w:b w:val="0"/>
                <w:noProof/>
                <w:webHidden/>
                <w:sz w:val="20"/>
                <w:szCs w:val="20"/>
              </w:rPr>
              <w:instrText xml:space="preserve"> PAGEREF _Toc18910564 \h </w:instrText>
            </w:r>
            <w:r w:rsidR="008C6617" w:rsidRPr="008C6617">
              <w:rPr>
                <w:rFonts w:ascii="Arial" w:hAnsi="Arial" w:cs="Arial"/>
                <w:b w:val="0"/>
                <w:noProof/>
                <w:webHidden/>
                <w:sz w:val="20"/>
                <w:szCs w:val="20"/>
              </w:rPr>
            </w:r>
            <w:r w:rsidR="008C6617" w:rsidRPr="008C6617">
              <w:rPr>
                <w:rFonts w:ascii="Arial" w:hAnsi="Arial" w:cs="Arial"/>
                <w:b w:val="0"/>
                <w:noProof/>
                <w:webHidden/>
                <w:sz w:val="20"/>
                <w:szCs w:val="20"/>
              </w:rPr>
              <w:fldChar w:fldCharType="separate"/>
            </w:r>
            <w:r w:rsidR="00E35B55">
              <w:rPr>
                <w:rFonts w:ascii="Arial" w:hAnsi="Arial" w:cs="Arial"/>
                <w:b w:val="0"/>
                <w:noProof/>
                <w:webHidden/>
                <w:sz w:val="20"/>
                <w:szCs w:val="20"/>
              </w:rPr>
              <w:t>3</w:t>
            </w:r>
            <w:r w:rsidR="008C6617" w:rsidRPr="008C6617">
              <w:rPr>
                <w:rFonts w:ascii="Arial" w:hAnsi="Arial" w:cs="Arial"/>
                <w:b w:val="0"/>
                <w:noProof/>
                <w:webHidden/>
                <w:sz w:val="20"/>
                <w:szCs w:val="20"/>
              </w:rPr>
              <w:fldChar w:fldCharType="end"/>
            </w:r>
          </w:hyperlink>
        </w:p>
        <w:p w14:paraId="236DF395" w14:textId="078B5A5D" w:rsidR="008C6617" w:rsidRPr="008C6617" w:rsidRDefault="001928E4">
          <w:pPr>
            <w:pStyle w:val="TOC1"/>
            <w:tabs>
              <w:tab w:val="right" w:leader="dot" w:pos="10230"/>
            </w:tabs>
            <w:rPr>
              <w:rFonts w:ascii="Arial" w:eastAsiaTheme="minorEastAsia" w:hAnsi="Arial" w:cs="Arial"/>
              <w:b w:val="0"/>
              <w:bCs w:val="0"/>
              <w:noProof/>
              <w:sz w:val="20"/>
              <w:szCs w:val="20"/>
            </w:rPr>
          </w:pPr>
          <w:hyperlink w:anchor="_Toc18910565" w:history="1">
            <w:r w:rsidR="008C6617" w:rsidRPr="008C6617">
              <w:rPr>
                <w:rStyle w:val="Hyperlink"/>
                <w:rFonts w:ascii="Arial" w:hAnsi="Arial" w:cs="Arial"/>
                <w:b w:val="0"/>
                <w:noProof/>
                <w:sz w:val="20"/>
                <w:szCs w:val="20"/>
              </w:rPr>
              <w:t>Course Objectives and the California Administrator Performance Expectation (CAPE) 2017</w:t>
            </w:r>
            <w:r w:rsidR="008C6617" w:rsidRPr="008C6617">
              <w:rPr>
                <w:rFonts w:ascii="Arial" w:hAnsi="Arial" w:cs="Arial"/>
                <w:b w:val="0"/>
                <w:noProof/>
                <w:webHidden/>
                <w:sz w:val="20"/>
                <w:szCs w:val="20"/>
              </w:rPr>
              <w:tab/>
            </w:r>
            <w:r w:rsidR="008C6617" w:rsidRPr="008C6617">
              <w:rPr>
                <w:rFonts w:ascii="Arial" w:hAnsi="Arial" w:cs="Arial"/>
                <w:b w:val="0"/>
                <w:noProof/>
                <w:webHidden/>
                <w:sz w:val="20"/>
                <w:szCs w:val="20"/>
              </w:rPr>
              <w:fldChar w:fldCharType="begin"/>
            </w:r>
            <w:r w:rsidR="008C6617" w:rsidRPr="008C6617">
              <w:rPr>
                <w:rFonts w:ascii="Arial" w:hAnsi="Arial" w:cs="Arial"/>
                <w:b w:val="0"/>
                <w:noProof/>
                <w:webHidden/>
                <w:sz w:val="20"/>
                <w:szCs w:val="20"/>
              </w:rPr>
              <w:instrText xml:space="preserve"> PAGEREF _Toc18910565 \h </w:instrText>
            </w:r>
            <w:r w:rsidR="008C6617" w:rsidRPr="008C6617">
              <w:rPr>
                <w:rFonts w:ascii="Arial" w:hAnsi="Arial" w:cs="Arial"/>
                <w:b w:val="0"/>
                <w:noProof/>
                <w:webHidden/>
                <w:sz w:val="20"/>
                <w:szCs w:val="20"/>
              </w:rPr>
            </w:r>
            <w:r w:rsidR="008C6617" w:rsidRPr="008C6617">
              <w:rPr>
                <w:rFonts w:ascii="Arial" w:hAnsi="Arial" w:cs="Arial"/>
                <w:b w:val="0"/>
                <w:noProof/>
                <w:webHidden/>
                <w:sz w:val="20"/>
                <w:szCs w:val="20"/>
              </w:rPr>
              <w:fldChar w:fldCharType="separate"/>
            </w:r>
            <w:r w:rsidR="00E35B55">
              <w:rPr>
                <w:rFonts w:ascii="Arial" w:hAnsi="Arial" w:cs="Arial"/>
                <w:b w:val="0"/>
                <w:noProof/>
                <w:webHidden/>
                <w:sz w:val="20"/>
                <w:szCs w:val="20"/>
              </w:rPr>
              <w:t>3</w:t>
            </w:r>
            <w:r w:rsidR="008C6617" w:rsidRPr="008C6617">
              <w:rPr>
                <w:rFonts w:ascii="Arial" w:hAnsi="Arial" w:cs="Arial"/>
                <w:b w:val="0"/>
                <w:noProof/>
                <w:webHidden/>
                <w:sz w:val="20"/>
                <w:szCs w:val="20"/>
              </w:rPr>
              <w:fldChar w:fldCharType="end"/>
            </w:r>
          </w:hyperlink>
        </w:p>
        <w:p w14:paraId="4C265533" w14:textId="5D3BECB7" w:rsidR="008C6617" w:rsidRPr="008C6617" w:rsidRDefault="001928E4">
          <w:pPr>
            <w:pStyle w:val="TOC1"/>
            <w:tabs>
              <w:tab w:val="right" w:leader="dot" w:pos="10230"/>
            </w:tabs>
            <w:rPr>
              <w:rFonts w:ascii="Arial" w:eastAsiaTheme="minorEastAsia" w:hAnsi="Arial" w:cs="Arial"/>
              <w:b w:val="0"/>
              <w:bCs w:val="0"/>
              <w:noProof/>
              <w:sz w:val="20"/>
              <w:szCs w:val="20"/>
            </w:rPr>
          </w:pPr>
          <w:hyperlink w:anchor="_Toc18910566" w:history="1">
            <w:r w:rsidR="008C6617" w:rsidRPr="008C6617">
              <w:rPr>
                <w:rStyle w:val="Hyperlink"/>
                <w:rFonts w:ascii="Arial" w:hAnsi="Arial" w:cs="Arial"/>
                <w:b w:val="0"/>
                <w:noProof/>
                <w:sz w:val="20"/>
                <w:szCs w:val="20"/>
              </w:rPr>
              <w:t>California Administrator Performance Assessment (CalAPA)</w:t>
            </w:r>
            <w:r w:rsidR="008C6617" w:rsidRPr="008C6617">
              <w:rPr>
                <w:rFonts w:ascii="Arial" w:hAnsi="Arial" w:cs="Arial"/>
                <w:b w:val="0"/>
                <w:noProof/>
                <w:webHidden/>
                <w:sz w:val="20"/>
                <w:szCs w:val="20"/>
              </w:rPr>
              <w:tab/>
            </w:r>
            <w:r w:rsidR="008C6617" w:rsidRPr="008C6617">
              <w:rPr>
                <w:rFonts w:ascii="Arial" w:hAnsi="Arial" w:cs="Arial"/>
                <w:b w:val="0"/>
                <w:noProof/>
                <w:webHidden/>
                <w:sz w:val="20"/>
                <w:szCs w:val="20"/>
              </w:rPr>
              <w:fldChar w:fldCharType="begin"/>
            </w:r>
            <w:r w:rsidR="008C6617" w:rsidRPr="008C6617">
              <w:rPr>
                <w:rFonts w:ascii="Arial" w:hAnsi="Arial" w:cs="Arial"/>
                <w:b w:val="0"/>
                <w:noProof/>
                <w:webHidden/>
                <w:sz w:val="20"/>
                <w:szCs w:val="20"/>
              </w:rPr>
              <w:instrText xml:space="preserve"> PAGEREF _Toc18910566 \h </w:instrText>
            </w:r>
            <w:r w:rsidR="008C6617" w:rsidRPr="008C6617">
              <w:rPr>
                <w:rFonts w:ascii="Arial" w:hAnsi="Arial" w:cs="Arial"/>
                <w:b w:val="0"/>
                <w:noProof/>
                <w:webHidden/>
                <w:sz w:val="20"/>
                <w:szCs w:val="20"/>
              </w:rPr>
            </w:r>
            <w:r w:rsidR="008C6617" w:rsidRPr="008C6617">
              <w:rPr>
                <w:rFonts w:ascii="Arial" w:hAnsi="Arial" w:cs="Arial"/>
                <w:b w:val="0"/>
                <w:noProof/>
                <w:webHidden/>
                <w:sz w:val="20"/>
                <w:szCs w:val="20"/>
              </w:rPr>
              <w:fldChar w:fldCharType="separate"/>
            </w:r>
            <w:r w:rsidR="00E35B55">
              <w:rPr>
                <w:rFonts w:ascii="Arial" w:hAnsi="Arial" w:cs="Arial"/>
                <w:b w:val="0"/>
                <w:noProof/>
                <w:webHidden/>
                <w:sz w:val="20"/>
                <w:szCs w:val="20"/>
              </w:rPr>
              <w:t>3</w:t>
            </w:r>
            <w:r w:rsidR="008C6617" w:rsidRPr="008C6617">
              <w:rPr>
                <w:rFonts w:ascii="Arial" w:hAnsi="Arial" w:cs="Arial"/>
                <w:b w:val="0"/>
                <w:noProof/>
                <w:webHidden/>
                <w:sz w:val="20"/>
                <w:szCs w:val="20"/>
              </w:rPr>
              <w:fldChar w:fldCharType="end"/>
            </w:r>
          </w:hyperlink>
        </w:p>
        <w:p w14:paraId="759F5699" w14:textId="7B01B774" w:rsidR="008C6617" w:rsidRPr="008C6617" w:rsidRDefault="001928E4">
          <w:pPr>
            <w:pStyle w:val="TOC1"/>
            <w:tabs>
              <w:tab w:val="right" w:leader="dot" w:pos="10230"/>
            </w:tabs>
            <w:rPr>
              <w:rFonts w:ascii="Arial" w:eastAsiaTheme="minorEastAsia" w:hAnsi="Arial" w:cs="Arial"/>
              <w:b w:val="0"/>
              <w:bCs w:val="0"/>
              <w:noProof/>
              <w:sz w:val="20"/>
              <w:szCs w:val="20"/>
            </w:rPr>
          </w:pPr>
          <w:hyperlink w:anchor="_Toc18910567" w:history="1">
            <w:r w:rsidR="008C6617" w:rsidRPr="008C6617">
              <w:rPr>
                <w:rStyle w:val="Hyperlink"/>
                <w:rFonts w:ascii="Arial" w:hAnsi="Arial" w:cs="Arial"/>
                <w:b w:val="0"/>
                <w:noProof/>
                <w:sz w:val="20"/>
                <w:szCs w:val="20"/>
              </w:rPr>
              <w:t>REQUIRED TEXTS, MATERIALS AND/OR ACCOUNTS</w:t>
            </w:r>
            <w:r w:rsidR="008C6617" w:rsidRPr="008C6617">
              <w:rPr>
                <w:rFonts w:ascii="Arial" w:hAnsi="Arial" w:cs="Arial"/>
                <w:b w:val="0"/>
                <w:noProof/>
                <w:webHidden/>
                <w:sz w:val="20"/>
                <w:szCs w:val="20"/>
              </w:rPr>
              <w:tab/>
            </w:r>
            <w:r w:rsidR="008C6617" w:rsidRPr="008C6617">
              <w:rPr>
                <w:rFonts w:ascii="Arial" w:hAnsi="Arial" w:cs="Arial"/>
                <w:b w:val="0"/>
                <w:noProof/>
                <w:webHidden/>
                <w:sz w:val="20"/>
                <w:szCs w:val="20"/>
              </w:rPr>
              <w:fldChar w:fldCharType="begin"/>
            </w:r>
            <w:r w:rsidR="008C6617" w:rsidRPr="008C6617">
              <w:rPr>
                <w:rFonts w:ascii="Arial" w:hAnsi="Arial" w:cs="Arial"/>
                <w:b w:val="0"/>
                <w:noProof/>
                <w:webHidden/>
                <w:sz w:val="20"/>
                <w:szCs w:val="20"/>
              </w:rPr>
              <w:instrText xml:space="preserve"> PAGEREF _Toc18910567 \h </w:instrText>
            </w:r>
            <w:r w:rsidR="008C6617" w:rsidRPr="008C6617">
              <w:rPr>
                <w:rFonts w:ascii="Arial" w:hAnsi="Arial" w:cs="Arial"/>
                <w:b w:val="0"/>
                <w:noProof/>
                <w:webHidden/>
                <w:sz w:val="20"/>
                <w:szCs w:val="20"/>
              </w:rPr>
            </w:r>
            <w:r w:rsidR="008C6617" w:rsidRPr="008C6617">
              <w:rPr>
                <w:rFonts w:ascii="Arial" w:hAnsi="Arial" w:cs="Arial"/>
                <w:b w:val="0"/>
                <w:noProof/>
                <w:webHidden/>
                <w:sz w:val="20"/>
                <w:szCs w:val="20"/>
              </w:rPr>
              <w:fldChar w:fldCharType="separate"/>
            </w:r>
            <w:r w:rsidR="00E35B55">
              <w:rPr>
                <w:rFonts w:ascii="Arial" w:hAnsi="Arial" w:cs="Arial"/>
                <w:b w:val="0"/>
                <w:noProof/>
                <w:webHidden/>
                <w:sz w:val="20"/>
                <w:szCs w:val="20"/>
              </w:rPr>
              <w:t>4</w:t>
            </w:r>
            <w:r w:rsidR="008C6617" w:rsidRPr="008C6617">
              <w:rPr>
                <w:rFonts w:ascii="Arial" w:hAnsi="Arial" w:cs="Arial"/>
                <w:b w:val="0"/>
                <w:noProof/>
                <w:webHidden/>
                <w:sz w:val="20"/>
                <w:szCs w:val="20"/>
              </w:rPr>
              <w:fldChar w:fldCharType="end"/>
            </w:r>
          </w:hyperlink>
        </w:p>
        <w:p w14:paraId="7CCA19F3" w14:textId="59850651" w:rsidR="008C6617" w:rsidRPr="008C6617" w:rsidRDefault="001928E4">
          <w:pPr>
            <w:pStyle w:val="TOC1"/>
            <w:tabs>
              <w:tab w:val="right" w:leader="dot" w:pos="10230"/>
            </w:tabs>
            <w:rPr>
              <w:rFonts w:ascii="Arial" w:eastAsiaTheme="minorEastAsia" w:hAnsi="Arial" w:cs="Arial"/>
              <w:b w:val="0"/>
              <w:bCs w:val="0"/>
              <w:noProof/>
              <w:sz w:val="20"/>
              <w:szCs w:val="20"/>
            </w:rPr>
          </w:pPr>
          <w:hyperlink w:anchor="_Toc18910568" w:history="1">
            <w:r w:rsidR="008C6617" w:rsidRPr="008C6617">
              <w:rPr>
                <w:rStyle w:val="Hyperlink"/>
                <w:rFonts w:ascii="Arial" w:hAnsi="Arial" w:cs="Arial"/>
                <w:b w:val="0"/>
                <w:noProof/>
                <w:sz w:val="20"/>
                <w:szCs w:val="20"/>
              </w:rPr>
              <w:t>Required Texts</w:t>
            </w:r>
            <w:r w:rsidR="008C6617" w:rsidRPr="008C6617">
              <w:rPr>
                <w:rFonts w:ascii="Arial" w:hAnsi="Arial" w:cs="Arial"/>
                <w:b w:val="0"/>
                <w:noProof/>
                <w:webHidden/>
                <w:sz w:val="20"/>
                <w:szCs w:val="20"/>
              </w:rPr>
              <w:tab/>
            </w:r>
            <w:r w:rsidR="008C6617" w:rsidRPr="008C6617">
              <w:rPr>
                <w:rFonts w:ascii="Arial" w:hAnsi="Arial" w:cs="Arial"/>
                <w:b w:val="0"/>
                <w:noProof/>
                <w:webHidden/>
                <w:sz w:val="20"/>
                <w:szCs w:val="20"/>
              </w:rPr>
              <w:fldChar w:fldCharType="begin"/>
            </w:r>
            <w:r w:rsidR="008C6617" w:rsidRPr="008C6617">
              <w:rPr>
                <w:rFonts w:ascii="Arial" w:hAnsi="Arial" w:cs="Arial"/>
                <w:b w:val="0"/>
                <w:noProof/>
                <w:webHidden/>
                <w:sz w:val="20"/>
                <w:szCs w:val="20"/>
              </w:rPr>
              <w:instrText xml:space="preserve"> PAGEREF _Toc18910568 \h </w:instrText>
            </w:r>
            <w:r w:rsidR="008C6617" w:rsidRPr="008C6617">
              <w:rPr>
                <w:rFonts w:ascii="Arial" w:hAnsi="Arial" w:cs="Arial"/>
                <w:b w:val="0"/>
                <w:noProof/>
                <w:webHidden/>
                <w:sz w:val="20"/>
                <w:szCs w:val="20"/>
              </w:rPr>
            </w:r>
            <w:r w:rsidR="008C6617" w:rsidRPr="008C6617">
              <w:rPr>
                <w:rFonts w:ascii="Arial" w:hAnsi="Arial" w:cs="Arial"/>
                <w:b w:val="0"/>
                <w:noProof/>
                <w:webHidden/>
                <w:sz w:val="20"/>
                <w:szCs w:val="20"/>
              </w:rPr>
              <w:fldChar w:fldCharType="separate"/>
            </w:r>
            <w:r w:rsidR="00E35B55">
              <w:rPr>
                <w:rFonts w:ascii="Arial" w:hAnsi="Arial" w:cs="Arial"/>
                <w:b w:val="0"/>
                <w:noProof/>
                <w:webHidden/>
                <w:sz w:val="20"/>
                <w:szCs w:val="20"/>
              </w:rPr>
              <w:t>4</w:t>
            </w:r>
            <w:r w:rsidR="008C6617" w:rsidRPr="008C6617">
              <w:rPr>
                <w:rFonts w:ascii="Arial" w:hAnsi="Arial" w:cs="Arial"/>
                <w:b w:val="0"/>
                <w:noProof/>
                <w:webHidden/>
                <w:sz w:val="20"/>
                <w:szCs w:val="20"/>
              </w:rPr>
              <w:fldChar w:fldCharType="end"/>
            </w:r>
          </w:hyperlink>
        </w:p>
        <w:p w14:paraId="70526E8B" w14:textId="24925F1B" w:rsidR="008C6617" w:rsidRPr="008C6617" w:rsidRDefault="001928E4">
          <w:pPr>
            <w:pStyle w:val="TOC1"/>
            <w:tabs>
              <w:tab w:val="right" w:leader="dot" w:pos="10230"/>
            </w:tabs>
            <w:rPr>
              <w:rFonts w:ascii="Arial" w:eastAsiaTheme="minorEastAsia" w:hAnsi="Arial" w:cs="Arial"/>
              <w:b w:val="0"/>
              <w:bCs w:val="0"/>
              <w:noProof/>
              <w:sz w:val="20"/>
              <w:szCs w:val="20"/>
            </w:rPr>
          </w:pPr>
          <w:hyperlink w:anchor="_Toc18910569" w:history="1">
            <w:r w:rsidR="008C6617" w:rsidRPr="008C6617">
              <w:rPr>
                <w:rStyle w:val="Hyperlink"/>
                <w:rFonts w:ascii="Arial" w:hAnsi="Arial" w:cs="Arial"/>
                <w:b w:val="0"/>
                <w:noProof/>
                <w:sz w:val="20"/>
                <w:szCs w:val="20"/>
              </w:rPr>
              <w:t>SCHEDULE/COURSE OUTLINE</w:t>
            </w:r>
            <w:r w:rsidR="008C6617" w:rsidRPr="008C6617">
              <w:rPr>
                <w:rFonts w:ascii="Arial" w:hAnsi="Arial" w:cs="Arial"/>
                <w:b w:val="0"/>
                <w:noProof/>
                <w:webHidden/>
                <w:sz w:val="20"/>
                <w:szCs w:val="20"/>
              </w:rPr>
              <w:tab/>
            </w:r>
            <w:r w:rsidR="008C6617" w:rsidRPr="008C6617">
              <w:rPr>
                <w:rFonts w:ascii="Arial" w:hAnsi="Arial" w:cs="Arial"/>
                <w:b w:val="0"/>
                <w:noProof/>
                <w:webHidden/>
                <w:sz w:val="20"/>
                <w:szCs w:val="20"/>
              </w:rPr>
              <w:fldChar w:fldCharType="begin"/>
            </w:r>
            <w:r w:rsidR="008C6617" w:rsidRPr="008C6617">
              <w:rPr>
                <w:rFonts w:ascii="Arial" w:hAnsi="Arial" w:cs="Arial"/>
                <w:b w:val="0"/>
                <w:noProof/>
                <w:webHidden/>
                <w:sz w:val="20"/>
                <w:szCs w:val="20"/>
              </w:rPr>
              <w:instrText xml:space="preserve"> PAGEREF _Toc18910569 \h </w:instrText>
            </w:r>
            <w:r w:rsidR="008C6617" w:rsidRPr="008C6617">
              <w:rPr>
                <w:rFonts w:ascii="Arial" w:hAnsi="Arial" w:cs="Arial"/>
                <w:b w:val="0"/>
                <w:noProof/>
                <w:webHidden/>
                <w:sz w:val="20"/>
                <w:szCs w:val="20"/>
              </w:rPr>
            </w:r>
            <w:r w:rsidR="008C6617" w:rsidRPr="008C6617">
              <w:rPr>
                <w:rFonts w:ascii="Arial" w:hAnsi="Arial" w:cs="Arial"/>
                <w:b w:val="0"/>
                <w:noProof/>
                <w:webHidden/>
                <w:sz w:val="20"/>
                <w:szCs w:val="20"/>
              </w:rPr>
              <w:fldChar w:fldCharType="separate"/>
            </w:r>
            <w:r w:rsidR="00E35B55">
              <w:rPr>
                <w:rFonts w:ascii="Arial" w:hAnsi="Arial" w:cs="Arial"/>
                <w:b w:val="0"/>
                <w:noProof/>
                <w:webHidden/>
                <w:sz w:val="20"/>
                <w:szCs w:val="20"/>
              </w:rPr>
              <w:t>4</w:t>
            </w:r>
            <w:r w:rsidR="008C6617" w:rsidRPr="008C6617">
              <w:rPr>
                <w:rFonts w:ascii="Arial" w:hAnsi="Arial" w:cs="Arial"/>
                <w:b w:val="0"/>
                <w:noProof/>
                <w:webHidden/>
                <w:sz w:val="20"/>
                <w:szCs w:val="20"/>
              </w:rPr>
              <w:fldChar w:fldCharType="end"/>
            </w:r>
          </w:hyperlink>
        </w:p>
        <w:p w14:paraId="2567C0A9" w14:textId="179639AA" w:rsidR="008C6617" w:rsidRPr="008C6617" w:rsidRDefault="001928E4">
          <w:pPr>
            <w:pStyle w:val="TOC1"/>
            <w:tabs>
              <w:tab w:val="right" w:leader="dot" w:pos="10230"/>
            </w:tabs>
            <w:rPr>
              <w:rFonts w:ascii="Arial" w:eastAsiaTheme="minorEastAsia" w:hAnsi="Arial" w:cs="Arial"/>
              <w:b w:val="0"/>
              <w:bCs w:val="0"/>
              <w:noProof/>
              <w:sz w:val="20"/>
              <w:szCs w:val="20"/>
            </w:rPr>
          </w:pPr>
          <w:hyperlink w:anchor="_Toc18910570" w:history="1">
            <w:r w:rsidR="008C6617" w:rsidRPr="008C6617">
              <w:rPr>
                <w:rStyle w:val="Hyperlink"/>
                <w:rFonts w:ascii="Arial" w:hAnsi="Arial" w:cs="Arial"/>
                <w:b w:val="0"/>
                <w:noProof/>
                <w:sz w:val="20"/>
                <w:szCs w:val="20"/>
              </w:rPr>
              <w:t>COURSE REQUIREMENTS AND GRADED COURSE COMPONENTS</w:t>
            </w:r>
            <w:r w:rsidR="008C6617" w:rsidRPr="008C6617">
              <w:rPr>
                <w:rFonts w:ascii="Arial" w:hAnsi="Arial" w:cs="Arial"/>
                <w:b w:val="0"/>
                <w:noProof/>
                <w:webHidden/>
                <w:sz w:val="20"/>
                <w:szCs w:val="20"/>
              </w:rPr>
              <w:tab/>
            </w:r>
            <w:r w:rsidR="008C6617" w:rsidRPr="008C6617">
              <w:rPr>
                <w:rFonts w:ascii="Arial" w:hAnsi="Arial" w:cs="Arial"/>
                <w:b w:val="0"/>
                <w:noProof/>
                <w:webHidden/>
                <w:sz w:val="20"/>
                <w:szCs w:val="20"/>
              </w:rPr>
              <w:fldChar w:fldCharType="begin"/>
            </w:r>
            <w:r w:rsidR="008C6617" w:rsidRPr="008C6617">
              <w:rPr>
                <w:rFonts w:ascii="Arial" w:hAnsi="Arial" w:cs="Arial"/>
                <w:b w:val="0"/>
                <w:noProof/>
                <w:webHidden/>
                <w:sz w:val="20"/>
                <w:szCs w:val="20"/>
              </w:rPr>
              <w:instrText xml:space="preserve"> PAGEREF _Toc18910570 \h </w:instrText>
            </w:r>
            <w:r w:rsidR="008C6617" w:rsidRPr="008C6617">
              <w:rPr>
                <w:rFonts w:ascii="Arial" w:hAnsi="Arial" w:cs="Arial"/>
                <w:b w:val="0"/>
                <w:noProof/>
                <w:webHidden/>
                <w:sz w:val="20"/>
                <w:szCs w:val="20"/>
              </w:rPr>
            </w:r>
            <w:r w:rsidR="008C6617" w:rsidRPr="008C6617">
              <w:rPr>
                <w:rFonts w:ascii="Arial" w:hAnsi="Arial" w:cs="Arial"/>
                <w:b w:val="0"/>
                <w:noProof/>
                <w:webHidden/>
                <w:sz w:val="20"/>
                <w:szCs w:val="20"/>
              </w:rPr>
              <w:fldChar w:fldCharType="separate"/>
            </w:r>
            <w:r w:rsidR="00E35B55">
              <w:rPr>
                <w:rFonts w:ascii="Arial" w:hAnsi="Arial" w:cs="Arial"/>
                <w:b w:val="0"/>
                <w:noProof/>
                <w:webHidden/>
                <w:sz w:val="20"/>
                <w:szCs w:val="20"/>
              </w:rPr>
              <w:t>5</w:t>
            </w:r>
            <w:r w:rsidR="008C6617" w:rsidRPr="008C6617">
              <w:rPr>
                <w:rFonts w:ascii="Arial" w:hAnsi="Arial" w:cs="Arial"/>
                <w:b w:val="0"/>
                <w:noProof/>
                <w:webHidden/>
                <w:sz w:val="20"/>
                <w:szCs w:val="20"/>
              </w:rPr>
              <w:fldChar w:fldCharType="end"/>
            </w:r>
          </w:hyperlink>
        </w:p>
        <w:p w14:paraId="1856D81B" w14:textId="186D352B" w:rsidR="008C6617" w:rsidRPr="008C6617" w:rsidRDefault="001928E4">
          <w:pPr>
            <w:pStyle w:val="TOC1"/>
            <w:tabs>
              <w:tab w:val="right" w:leader="dot" w:pos="10230"/>
            </w:tabs>
            <w:rPr>
              <w:rFonts w:ascii="Arial" w:eastAsiaTheme="minorEastAsia" w:hAnsi="Arial" w:cs="Arial"/>
              <w:b w:val="0"/>
              <w:bCs w:val="0"/>
              <w:noProof/>
              <w:sz w:val="20"/>
              <w:szCs w:val="20"/>
            </w:rPr>
          </w:pPr>
          <w:hyperlink w:anchor="_Toc18910571" w:history="1">
            <w:r w:rsidR="008C6617" w:rsidRPr="008C6617">
              <w:rPr>
                <w:rStyle w:val="Hyperlink"/>
                <w:rFonts w:ascii="Arial" w:hAnsi="Arial" w:cs="Arial"/>
                <w:b w:val="0"/>
                <w:noProof/>
                <w:sz w:val="20"/>
                <w:szCs w:val="20"/>
              </w:rPr>
              <w:t>Course Assignments</w:t>
            </w:r>
            <w:r w:rsidR="008C6617" w:rsidRPr="008C6617">
              <w:rPr>
                <w:rFonts w:ascii="Arial" w:hAnsi="Arial" w:cs="Arial"/>
                <w:b w:val="0"/>
                <w:noProof/>
                <w:webHidden/>
                <w:sz w:val="20"/>
                <w:szCs w:val="20"/>
              </w:rPr>
              <w:tab/>
            </w:r>
            <w:r w:rsidR="008C6617" w:rsidRPr="008C6617">
              <w:rPr>
                <w:rFonts w:ascii="Arial" w:hAnsi="Arial" w:cs="Arial"/>
                <w:b w:val="0"/>
                <w:noProof/>
                <w:webHidden/>
                <w:sz w:val="20"/>
                <w:szCs w:val="20"/>
              </w:rPr>
              <w:fldChar w:fldCharType="begin"/>
            </w:r>
            <w:r w:rsidR="008C6617" w:rsidRPr="008C6617">
              <w:rPr>
                <w:rFonts w:ascii="Arial" w:hAnsi="Arial" w:cs="Arial"/>
                <w:b w:val="0"/>
                <w:noProof/>
                <w:webHidden/>
                <w:sz w:val="20"/>
                <w:szCs w:val="20"/>
              </w:rPr>
              <w:instrText xml:space="preserve"> PAGEREF _Toc18910571 \h </w:instrText>
            </w:r>
            <w:r w:rsidR="008C6617" w:rsidRPr="008C6617">
              <w:rPr>
                <w:rFonts w:ascii="Arial" w:hAnsi="Arial" w:cs="Arial"/>
                <w:b w:val="0"/>
                <w:noProof/>
                <w:webHidden/>
                <w:sz w:val="20"/>
                <w:szCs w:val="20"/>
              </w:rPr>
            </w:r>
            <w:r w:rsidR="008C6617" w:rsidRPr="008C6617">
              <w:rPr>
                <w:rFonts w:ascii="Arial" w:hAnsi="Arial" w:cs="Arial"/>
                <w:b w:val="0"/>
                <w:noProof/>
                <w:webHidden/>
                <w:sz w:val="20"/>
                <w:szCs w:val="20"/>
              </w:rPr>
              <w:fldChar w:fldCharType="separate"/>
            </w:r>
            <w:r w:rsidR="00E35B55">
              <w:rPr>
                <w:rFonts w:ascii="Arial" w:hAnsi="Arial" w:cs="Arial"/>
                <w:b w:val="0"/>
                <w:noProof/>
                <w:webHidden/>
                <w:sz w:val="20"/>
                <w:szCs w:val="20"/>
              </w:rPr>
              <w:t>5</w:t>
            </w:r>
            <w:r w:rsidR="008C6617" w:rsidRPr="008C6617">
              <w:rPr>
                <w:rFonts w:ascii="Arial" w:hAnsi="Arial" w:cs="Arial"/>
                <w:b w:val="0"/>
                <w:noProof/>
                <w:webHidden/>
                <w:sz w:val="20"/>
                <w:szCs w:val="20"/>
              </w:rPr>
              <w:fldChar w:fldCharType="end"/>
            </w:r>
          </w:hyperlink>
        </w:p>
        <w:p w14:paraId="56AD4CF0" w14:textId="221A967B" w:rsidR="008C6617" w:rsidRPr="008C6617" w:rsidRDefault="001928E4">
          <w:pPr>
            <w:pStyle w:val="TOC1"/>
            <w:tabs>
              <w:tab w:val="right" w:leader="dot" w:pos="10230"/>
            </w:tabs>
            <w:rPr>
              <w:rFonts w:ascii="Arial" w:eastAsiaTheme="minorEastAsia" w:hAnsi="Arial" w:cs="Arial"/>
              <w:b w:val="0"/>
              <w:bCs w:val="0"/>
              <w:noProof/>
              <w:sz w:val="20"/>
              <w:szCs w:val="20"/>
            </w:rPr>
          </w:pPr>
          <w:hyperlink w:anchor="_Toc18910572" w:history="1">
            <w:r w:rsidR="008C6617" w:rsidRPr="008C6617">
              <w:rPr>
                <w:rStyle w:val="Hyperlink"/>
                <w:rFonts w:ascii="Arial" w:hAnsi="Arial" w:cs="Arial"/>
                <w:b w:val="0"/>
                <w:noProof/>
                <w:sz w:val="20"/>
                <w:szCs w:val="20"/>
              </w:rPr>
              <w:t>Grading Standards</w:t>
            </w:r>
            <w:r w:rsidR="008C6617" w:rsidRPr="008C6617">
              <w:rPr>
                <w:rFonts w:ascii="Arial" w:hAnsi="Arial" w:cs="Arial"/>
                <w:b w:val="0"/>
                <w:noProof/>
                <w:webHidden/>
                <w:sz w:val="20"/>
                <w:szCs w:val="20"/>
              </w:rPr>
              <w:tab/>
            </w:r>
            <w:r w:rsidR="008C6617" w:rsidRPr="008C6617">
              <w:rPr>
                <w:rFonts w:ascii="Arial" w:hAnsi="Arial" w:cs="Arial"/>
                <w:b w:val="0"/>
                <w:noProof/>
                <w:webHidden/>
                <w:sz w:val="20"/>
                <w:szCs w:val="20"/>
              </w:rPr>
              <w:fldChar w:fldCharType="begin"/>
            </w:r>
            <w:r w:rsidR="008C6617" w:rsidRPr="008C6617">
              <w:rPr>
                <w:rFonts w:ascii="Arial" w:hAnsi="Arial" w:cs="Arial"/>
                <w:b w:val="0"/>
                <w:noProof/>
                <w:webHidden/>
                <w:sz w:val="20"/>
                <w:szCs w:val="20"/>
              </w:rPr>
              <w:instrText xml:space="preserve"> PAGEREF _Toc18910572 \h </w:instrText>
            </w:r>
            <w:r w:rsidR="008C6617" w:rsidRPr="008C6617">
              <w:rPr>
                <w:rFonts w:ascii="Arial" w:hAnsi="Arial" w:cs="Arial"/>
                <w:b w:val="0"/>
                <w:noProof/>
                <w:webHidden/>
                <w:sz w:val="20"/>
                <w:szCs w:val="20"/>
              </w:rPr>
            </w:r>
            <w:r w:rsidR="008C6617" w:rsidRPr="008C6617">
              <w:rPr>
                <w:rFonts w:ascii="Arial" w:hAnsi="Arial" w:cs="Arial"/>
                <w:b w:val="0"/>
                <w:noProof/>
                <w:webHidden/>
                <w:sz w:val="20"/>
                <w:szCs w:val="20"/>
              </w:rPr>
              <w:fldChar w:fldCharType="separate"/>
            </w:r>
            <w:r w:rsidR="00E35B55">
              <w:rPr>
                <w:rFonts w:ascii="Arial" w:hAnsi="Arial" w:cs="Arial"/>
                <w:b w:val="0"/>
                <w:noProof/>
                <w:webHidden/>
                <w:sz w:val="20"/>
                <w:szCs w:val="20"/>
              </w:rPr>
              <w:t>6</w:t>
            </w:r>
            <w:r w:rsidR="008C6617" w:rsidRPr="008C6617">
              <w:rPr>
                <w:rFonts w:ascii="Arial" w:hAnsi="Arial" w:cs="Arial"/>
                <w:b w:val="0"/>
                <w:noProof/>
                <w:webHidden/>
                <w:sz w:val="20"/>
                <w:szCs w:val="20"/>
              </w:rPr>
              <w:fldChar w:fldCharType="end"/>
            </w:r>
          </w:hyperlink>
        </w:p>
        <w:p w14:paraId="516D77D1" w14:textId="66B2CF10" w:rsidR="008C6617" w:rsidRPr="008C6617" w:rsidRDefault="001928E4">
          <w:pPr>
            <w:pStyle w:val="TOC1"/>
            <w:tabs>
              <w:tab w:val="right" w:leader="dot" w:pos="10230"/>
            </w:tabs>
            <w:rPr>
              <w:rFonts w:ascii="Arial" w:eastAsiaTheme="minorEastAsia" w:hAnsi="Arial" w:cs="Arial"/>
              <w:b w:val="0"/>
              <w:bCs w:val="0"/>
              <w:noProof/>
              <w:sz w:val="20"/>
              <w:szCs w:val="20"/>
            </w:rPr>
          </w:pPr>
          <w:hyperlink w:anchor="_Toc18910573" w:history="1">
            <w:r w:rsidR="008C6617" w:rsidRPr="008C6617">
              <w:rPr>
                <w:rStyle w:val="Hyperlink"/>
                <w:rFonts w:ascii="Arial" w:hAnsi="Arial" w:cs="Arial"/>
                <w:b w:val="0"/>
                <w:noProof/>
                <w:sz w:val="20"/>
                <w:szCs w:val="20"/>
              </w:rPr>
              <w:t>GENERAL CONSIDERATIONS</w:t>
            </w:r>
            <w:r w:rsidR="008C6617" w:rsidRPr="008C6617">
              <w:rPr>
                <w:rFonts w:ascii="Arial" w:hAnsi="Arial" w:cs="Arial"/>
                <w:b w:val="0"/>
                <w:noProof/>
                <w:webHidden/>
                <w:sz w:val="20"/>
                <w:szCs w:val="20"/>
              </w:rPr>
              <w:tab/>
            </w:r>
            <w:r w:rsidR="008C6617" w:rsidRPr="008C6617">
              <w:rPr>
                <w:rFonts w:ascii="Arial" w:hAnsi="Arial" w:cs="Arial"/>
                <w:b w:val="0"/>
                <w:noProof/>
                <w:webHidden/>
                <w:sz w:val="20"/>
                <w:szCs w:val="20"/>
              </w:rPr>
              <w:fldChar w:fldCharType="begin"/>
            </w:r>
            <w:r w:rsidR="008C6617" w:rsidRPr="008C6617">
              <w:rPr>
                <w:rFonts w:ascii="Arial" w:hAnsi="Arial" w:cs="Arial"/>
                <w:b w:val="0"/>
                <w:noProof/>
                <w:webHidden/>
                <w:sz w:val="20"/>
                <w:szCs w:val="20"/>
              </w:rPr>
              <w:instrText xml:space="preserve"> PAGEREF _Toc18910573 \h </w:instrText>
            </w:r>
            <w:r w:rsidR="008C6617" w:rsidRPr="008C6617">
              <w:rPr>
                <w:rFonts w:ascii="Arial" w:hAnsi="Arial" w:cs="Arial"/>
                <w:b w:val="0"/>
                <w:noProof/>
                <w:webHidden/>
                <w:sz w:val="20"/>
                <w:szCs w:val="20"/>
              </w:rPr>
            </w:r>
            <w:r w:rsidR="008C6617" w:rsidRPr="008C6617">
              <w:rPr>
                <w:rFonts w:ascii="Arial" w:hAnsi="Arial" w:cs="Arial"/>
                <w:b w:val="0"/>
                <w:noProof/>
                <w:webHidden/>
                <w:sz w:val="20"/>
                <w:szCs w:val="20"/>
              </w:rPr>
              <w:fldChar w:fldCharType="separate"/>
            </w:r>
            <w:r w:rsidR="00E35B55">
              <w:rPr>
                <w:rFonts w:ascii="Arial" w:hAnsi="Arial" w:cs="Arial"/>
                <w:b w:val="0"/>
                <w:noProof/>
                <w:webHidden/>
                <w:sz w:val="20"/>
                <w:szCs w:val="20"/>
              </w:rPr>
              <w:t>7</w:t>
            </w:r>
            <w:r w:rsidR="008C6617" w:rsidRPr="008C6617">
              <w:rPr>
                <w:rFonts w:ascii="Arial" w:hAnsi="Arial" w:cs="Arial"/>
                <w:b w:val="0"/>
                <w:noProof/>
                <w:webHidden/>
                <w:sz w:val="20"/>
                <w:szCs w:val="20"/>
              </w:rPr>
              <w:fldChar w:fldCharType="end"/>
            </w:r>
          </w:hyperlink>
        </w:p>
        <w:p w14:paraId="6F9A6497" w14:textId="4D9C9029" w:rsidR="008C6617" w:rsidRPr="008C6617" w:rsidRDefault="001928E4">
          <w:pPr>
            <w:pStyle w:val="TOC1"/>
            <w:tabs>
              <w:tab w:val="right" w:leader="dot" w:pos="10230"/>
            </w:tabs>
            <w:rPr>
              <w:rFonts w:ascii="Arial" w:eastAsiaTheme="minorEastAsia" w:hAnsi="Arial" w:cs="Arial"/>
              <w:b w:val="0"/>
              <w:bCs w:val="0"/>
              <w:noProof/>
              <w:sz w:val="20"/>
              <w:szCs w:val="20"/>
            </w:rPr>
          </w:pPr>
          <w:hyperlink w:anchor="_Toc18910574" w:history="1">
            <w:r w:rsidR="008C6617" w:rsidRPr="008C6617">
              <w:rPr>
                <w:rStyle w:val="Hyperlink"/>
                <w:rFonts w:ascii="Arial" w:hAnsi="Arial" w:cs="Arial"/>
                <w:b w:val="0"/>
                <w:noProof/>
                <w:sz w:val="20"/>
                <w:szCs w:val="20"/>
              </w:rPr>
              <w:t>CSUSM Academic Honesty Policy</w:t>
            </w:r>
            <w:r w:rsidR="008C6617" w:rsidRPr="008C6617">
              <w:rPr>
                <w:rFonts w:ascii="Arial" w:hAnsi="Arial" w:cs="Arial"/>
                <w:b w:val="0"/>
                <w:noProof/>
                <w:webHidden/>
                <w:sz w:val="20"/>
                <w:szCs w:val="20"/>
              </w:rPr>
              <w:tab/>
            </w:r>
            <w:r w:rsidR="008C6617" w:rsidRPr="008C6617">
              <w:rPr>
                <w:rFonts w:ascii="Arial" w:hAnsi="Arial" w:cs="Arial"/>
                <w:b w:val="0"/>
                <w:noProof/>
                <w:webHidden/>
                <w:sz w:val="20"/>
                <w:szCs w:val="20"/>
              </w:rPr>
              <w:fldChar w:fldCharType="begin"/>
            </w:r>
            <w:r w:rsidR="008C6617" w:rsidRPr="008C6617">
              <w:rPr>
                <w:rFonts w:ascii="Arial" w:hAnsi="Arial" w:cs="Arial"/>
                <w:b w:val="0"/>
                <w:noProof/>
                <w:webHidden/>
                <w:sz w:val="20"/>
                <w:szCs w:val="20"/>
              </w:rPr>
              <w:instrText xml:space="preserve"> PAGEREF _Toc18910574 \h </w:instrText>
            </w:r>
            <w:r w:rsidR="008C6617" w:rsidRPr="008C6617">
              <w:rPr>
                <w:rFonts w:ascii="Arial" w:hAnsi="Arial" w:cs="Arial"/>
                <w:b w:val="0"/>
                <w:noProof/>
                <w:webHidden/>
                <w:sz w:val="20"/>
                <w:szCs w:val="20"/>
              </w:rPr>
            </w:r>
            <w:r w:rsidR="008C6617" w:rsidRPr="008C6617">
              <w:rPr>
                <w:rFonts w:ascii="Arial" w:hAnsi="Arial" w:cs="Arial"/>
                <w:b w:val="0"/>
                <w:noProof/>
                <w:webHidden/>
                <w:sz w:val="20"/>
                <w:szCs w:val="20"/>
              </w:rPr>
              <w:fldChar w:fldCharType="separate"/>
            </w:r>
            <w:r w:rsidR="00E35B55">
              <w:rPr>
                <w:rFonts w:ascii="Arial" w:hAnsi="Arial" w:cs="Arial"/>
                <w:b w:val="0"/>
                <w:noProof/>
                <w:webHidden/>
                <w:sz w:val="20"/>
                <w:szCs w:val="20"/>
              </w:rPr>
              <w:t>7</w:t>
            </w:r>
            <w:r w:rsidR="008C6617" w:rsidRPr="008C6617">
              <w:rPr>
                <w:rFonts w:ascii="Arial" w:hAnsi="Arial" w:cs="Arial"/>
                <w:b w:val="0"/>
                <w:noProof/>
                <w:webHidden/>
                <w:sz w:val="20"/>
                <w:szCs w:val="20"/>
              </w:rPr>
              <w:fldChar w:fldCharType="end"/>
            </w:r>
          </w:hyperlink>
        </w:p>
        <w:p w14:paraId="1111E2A1" w14:textId="3ACC3F47" w:rsidR="008C6617" w:rsidRPr="008C6617" w:rsidRDefault="001928E4">
          <w:pPr>
            <w:pStyle w:val="TOC1"/>
            <w:tabs>
              <w:tab w:val="right" w:leader="dot" w:pos="10230"/>
            </w:tabs>
            <w:rPr>
              <w:rFonts w:ascii="Arial" w:eastAsiaTheme="minorEastAsia" w:hAnsi="Arial" w:cs="Arial"/>
              <w:b w:val="0"/>
              <w:bCs w:val="0"/>
              <w:noProof/>
              <w:sz w:val="20"/>
              <w:szCs w:val="20"/>
            </w:rPr>
          </w:pPr>
          <w:hyperlink w:anchor="_Toc18910575" w:history="1">
            <w:r w:rsidR="008C6617" w:rsidRPr="008C6617">
              <w:rPr>
                <w:rStyle w:val="Hyperlink"/>
                <w:rFonts w:ascii="Arial" w:hAnsi="Arial" w:cs="Arial"/>
                <w:b w:val="0"/>
                <w:noProof/>
                <w:sz w:val="20"/>
                <w:szCs w:val="20"/>
              </w:rPr>
              <w:t>Plagiarism</w:t>
            </w:r>
            <w:r w:rsidR="008C6617" w:rsidRPr="008C6617">
              <w:rPr>
                <w:rFonts w:ascii="Arial" w:hAnsi="Arial" w:cs="Arial"/>
                <w:b w:val="0"/>
                <w:noProof/>
                <w:webHidden/>
                <w:sz w:val="20"/>
                <w:szCs w:val="20"/>
              </w:rPr>
              <w:tab/>
            </w:r>
            <w:r w:rsidR="008C6617" w:rsidRPr="008C6617">
              <w:rPr>
                <w:rFonts w:ascii="Arial" w:hAnsi="Arial" w:cs="Arial"/>
                <w:b w:val="0"/>
                <w:noProof/>
                <w:webHidden/>
                <w:sz w:val="20"/>
                <w:szCs w:val="20"/>
              </w:rPr>
              <w:fldChar w:fldCharType="begin"/>
            </w:r>
            <w:r w:rsidR="008C6617" w:rsidRPr="008C6617">
              <w:rPr>
                <w:rFonts w:ascii="Arial" w:hAnsi="Arial" w:cs="Arial"/>
                <w:b w:val="0"/>
                <w:noProof/>
                <w:webHidden/>
                <w:sz w:val="20"/>
                <w:szCs w:val="20"/>
              </w:rPr>
              <w:instrText xml:space="preserve"> PAGEREF _Toc18910575 \h </w:instrText>
            </w:r>
            <w:r w:rsidR="008C6617" w:rsidRPr="008C6617">
              <w:rPr>
                <w:rFonts w:ascii="Arial" w:hAnsi="Arial" w:cs="Arial"/>
                <w:b w:val="0"/>
                <w:noProof/>
                <w:webHidden/>
                <w:sz w:val="20"/>
                <w:szCs w:val="20"/>
              </w:rPr>
            </w:r>
            <w:r w:rsidR="008C6617" w:rsidRPr="008C6617">
              <w:rPr>
                <w:rFonts w:ascii="Arial" w:hAnsi="Arial" w:cs="Arial"/>
                <w:b w:val="0"/>
                <w:noProof/>
                <w:webHidden/>
                <w:sz w:val="20"/>
                <w:szCs w:val="20"/>
              </w:rPr>
              <w:fldChar w:fldCharType="separate"/>
            </w:r>
            <w:r w:rsidR="00E35B55">
              <w:rPr>
                <w:rFonts w:ascii="Arial" w:hAnsi="Arial" w:cs="Arial"/>
                <w:b w:val="0"/>
                <w:noProof/>
                <w:webHidden/>
                <w:sz w:val="20"/>
                <w:szCs w:val="20"/>
              </w:rPr>
              <w:t>7</w:t>
            </w:r>
            <w:r w:rsidR="008C6617" w:rsidRPr="008C6617">
              <w:rPr>
                <w:rFonts w:ascii="Arial" w:hAnsi="Arial" w:cs="Arial"/>
                <w:b w:val="0"/>
                <w:noProof/>
                <w:webHidden/>
                <w:sz w:val="20"/>
                <w:szCs w:val="20"/>
              </w:rPr>
              <w:fldChar w:fldCharType="end"/>
            </w:r>
          </w:hyperlink>
        </w:p>
        <w:p w14:paraId="762FF202" w14:textId="63F6C5B6" w:rsidR="008C6617" w:rsidRPr="008C6617" w:rsidRDefault="001928E4">
          <w:pPr>
            <w:pStyle w:val="TOC1"/>
            <w:tabs>
              <w:tab w:val="right" w:leader="dot" w:pos="10230"/>
            </w:tabs>
            <w:rPr>
              <w:rFonts w:ascii="Arial" w:eastAsiaTheme="minorEastAsia" w:hAnsi="Arial" w:cs="Arial"/>
              <w:b w:val="0"/>
              <w:bCs w:val="0"/>
              <w:noProof/>
              <w:sz w:val="20"/>
              <w:szCs w:val="20"/>
            </w:rPr>
          </w:pPr>
          <w:hyperlink w:anchor="_Toc18910576" w:history="1">
            <w:r w:rsidR="008C6617" w:rsidRPr="008C6617">
              <w:rPr>
                <w:rStyle w:val="Hyperlink"/>
                <w:rFonts w:ascii="Arial" w:hAnsi="Arial" w:cs="Arial"/>
                <w:b w:val="0"/>
                <w:noProof/>
                <w:sz w:val="20"/>
                <w:szCs w:val="20"/>
              </w:rPr>
              <w:t>Students with Disabilities Requiring Reasonable Accommodations</w:t>
            </w:r>
            <w:r w:rsidR="008C6617" w:rsidRPr="008C6617">
              <w:rPr>
                <w:rFonts w:ascii="Arial" w:hAnsi="Arial" w:cs="Arial"/>
                <w:b w:val="0"/>
                <w:noProof/>
                <w:webHidden/>
                <w:sz w:val="20"/>
                <w:szCs w:val="20"/>
              </w:rPr>
              <w:tab/>
            </w:r>
            <w:r w:rsidR="008C6617" w:rsidRPr="008C6617">
              <w:rPr>
                <w:rFonts w:ascii="Arial" w:hAnsi="Arial" w:cs="Arial"/>
                <w:b w:val="0"/>
                <w:noProof/>
                <w:webHidden/>
                <w:sz w:val="20"/>
                <w:szCs w:val="20"/>
              </w:rPr>
              <w:fldChar w:fldCharType="begin"/>
            </w:r>
            <w:r w:rsidR="008C6617" w:rsidRPr="008C6617">
              <w:rPr>
                <w:rFonts w:ascii="Arial" w:hAnsi="Arial" w:cs="Arial"/>
                <w:b w:val="0"/>
                <w:noProof/>
                <w:webHidden/>
                <w:sz w:val="20"/>
                <w:szCs w:val="20"/>
              </w:rPr>
              <w:instrText xml:space="preserve"> PAGEREF _Toc18910576 \h </w:instrText>
            </w:r>
            <w:r w:rsidR="008C6617" w:rsidRPr="008C6617">
              <w:rPr>
                <w:rFonts w:ascii="Arial" w:hAnsi="Arial" w:cs="Arial"/>
                <w:b w:val="0"/>
                <w:noProof/>
                <w:webHidden/>
                <w:sz w:val="20"/>
                <w:szCs w:val="20"/>
              </w:rPr>
            </w:r>
            <w:r w:rsidR="008C6617" w:rsidRPr="008C6617">
              <w:rPr>
                <w:rFonts w:ascii="Arial" w:hAnsi="Arial" w:cs="Arial"/>
                <w:b w:val="0"/>
                <w:noProof/>
                <w:webHidden/>
                <w:sz w:val="20"/>
                <w:szCs w:val="20"/>
              </w:rPr>
              <w:fldChar w:fldCharType="separate"/>
            </w:r>
            <w:r w:rsidR="00E35B55">
              <w:rPr>
                <w:rFonts w:ascii="Arial" w:hAnsi="Arial" w:cs="Arial"/>
                <w:b w:val="0"/>
                <w:noProof/>
                <w:webHidden/>
                <w:sz w:val="20"/>
                <w:szCs w:val="20"/>
              </w:rPr>
              <w:t>7</w:t>
            </w:r>
            <w:r w:rsidR="008C6617" w:rsidRPr="008C6617">
              <w:rPr>
                <w:rFonts w:ascii="Arial" w:hAnsi="Arial" w:cs="Arial"/>
                <w:b w:val="0"/>
                <w:noProof/>
                <w:webHidden/>
                <w:sz w:val="20"/>
                <w:szCs w:val="20"/>
              </w:rPr>
              <w:fldChar w:fldCharType="end"/>
            </w:r>
          </w:hyperlink>
        </w:p>
        <w:p w14:paraId="2864276C" w14:textId="19FFBA16" w:rsidR="008C6617" w:rsidRPr="008C6617" w:rsidRDefault="001928E4">
          <w:pPr>
            <w:pStyle w:val="TOC1"/>
            <w:tabs>
              <w:tab w:val="right" w:leader="dot" w:pos="10230"/>
            </w:tabs>
            <w:rPr>
              <w:rFonts w:ascii="Arial" w:eastAsiaTheme="minorEastAsia" w:hAnsi="Arial" w:cs="Arial"/>
              <w:b w:val="0"/>
              <w:bCs w:val="0"/>
              <w:noProof/>
              <w:sz w:val="20"/>
              <w:szCs w:val="20"/>
            </w:rPr>
          </w:pPr>
          <w:hyperlink w:anchor="_Toc18910577" w:history="1">
            <w:r w:rsidR="008C6617" w:rsidRPr="008C6617">
              <w:rPr>
                <w:rStyle w:val="Hyperlink"/>
                <w:rFonts w:ascii="Arial" w:hAnsi="Arial" w:cs="Arial"/>
                <w:b w:val="0"/>
                <w:noProof/>
                <w:sz w:val="20"/>
                <w:szCs w:val="20"/>
              </w:rPr>
              <w:t>Credit Hour Policy Statement</w:t>
            </w:r>
            <w:r w:rsidR="008C6617" w:rsidRPr="008C6617">
              <w:rPr>
                <w:rFonts w:ascii="Arial" w:hAnsi="Arial" w:cs="Arial"/>
                <w:b w:val="0"/>
                <w:noProof/>
                <w:webHidden/>
                <w:sz w:val="20"/>
                <w:szCs w:val="20"/>
              </w:rPr>
              <w:tab/>
            </w:r>
            <w:r w:rsidR="008C6617" w:rsidRPr="008C6617">
              <w:rPr>
                <w:rFonts w:ascii="Arial" w:hAnsi="Arial" w:cs="Arial"/>
                <w:b w:val="0"/>
                <w:noProof/>
                <w:webHidden/>
                <w:sz w:val="20"/>
                <w:szCs w:val="20"/>
              </w:rPr>
              <w:fldChar w:fldCharType="begin"/>
            </w:r>
            <w:r w:rsidR="008C6617" w:rsidRPr="008C6617">
              <w:rPr>
                <w:rFonts w:ascii="Arial" w:hAnsi="Arial" w:cs="Arial"/>
                <w:b w:val="0"/>
                <w:noProof/>
                <w:webHidden/>
                <w:sz w:val="20"/>
                <w:szCs w:val="20"/>
              </w:rPr>
              <w:instrText xml:space="preserve"> PAGEREF _Toc18910577 \h </w:instrText>
            </w:r>
            <w:r w:rsidR="008C6617" w:rsidRPr="008C6617">
              <w:rPr>
                <w:rFonts w:ascii="Arial" w:hAnsi="Arial" w:cs="Arial"/>
                <w:b w:val="0"/>
                <w:noProof/>
                <w:webHidden/>
                <w:sz w:val="20"/>
                <w:szCs w:val="20"/>
              </w:rPr>
            </w:r>
            <w:r w:rsidR="008C6617" w:rsidRPr="008C6617">
              <w:rPr>
                <w:rFonts w:ascii="Arial" w:hAnsi="Arial" w:cs="Arial"/>
                <w:b w:val="0"/>
                <w:noProof/>
                <w:webHidden/>
                <w:sz w:val="20"/>
                <w:szCs w:val="20"/>
              </w:rPr>
              <w:fldChar w:fldCharType="separate"/>
            </w:r>
            <w:r w:rsidR="00E35B55">
              <w:rPr>
                <w:rFonts w:ascii="Arial" w:hAnsi="Arial" w:cs="Arial"/>
                <w:b w:val="0"/>
                <w:noProof/>
                <w:webHidden/>
                <w:sz w:val="20"/>
                <w:szCs w:val="20"/>
              </w:rPr>
              <w:t>7</w:t>
            </w:r>
            <w:r w:rsidR="008C6617" w:rsidRPr="008C6617">
              <w:rPr>
                <w:rFonts w:ascii="Arial" w:hAnsi="Arial" w:cs="Arial"/>
                <w:b w:val="0"/>
                <w:noProof/>
                <w:webHidden/>
                <w:sz w:val="20"/>
                <w:szCs w:val="20"/>
              </w:rPr>
              <w:fldChar w:fldCharType="end"/>
            </w:r>
          </w:hyperlink>
        </w:p>
        <w:p w14:paraId="254914E8" w14:textId="4BDDBA86" w:rsidR="008C6617" w:rsidRPr="008C6617" w:rsidRDefault="001928E4">
          <w:pPr>
            <w:pStyle w:val="TOC1"/>
            <w:tabs>
              <w:tab w:val="right" w:leader="dot" w:pos="10230"/>
            </w:tabs>
            <w:rPr>
              <w:rFonts w:ascii="Arial" w:eastAsiaTheme="minorEastAsia" w:hAnsi="Arial" w:cs="Arial"/>
              <w:b w:val="0"/>
              <w:bCs w:val="0"/>
              <w:noProof/>
              <w:sz w:val="20"/>
              <w:szCs w:val="20"/>
            </w:rPr>
          </w:pPr>
          <w:hyperlink w:anchor="_Toc18910578" w:history="1">
            <w:r w:rsidR="008C6617" w:rsidRPr="008C6617">
              <w:rPr>
                <w:rStyle w:val="Hyperlink"/>
                <w:rFonts w:ascii="Arial" w:hAnsi="Arial" w:cs="Arial"/>
                <w:b w:val="0"/>
                <w:noProof/>
                <w:sz w:val="20"/>
                <w:szCs w:val="20"/>
              </w:rPr>
              <w:t>All University Writing Requirement</w:t>
            </w:r>
            <w:r w:rsidR="008C6617" w:rsidRPr="008C6617">
              <w:rPr>
                <w:rFonts w:ascii="Arial" w:hAnsi="Arial" w:cs="Arial"/>
                <w:b w:val="0"/>
                <w:noProof/>
                <w:webHidden/>
                <w:sz w:val="20"/>
                <w:szCs w:val="20"/>
              </w:rPr>
              <w:tab/>
            </w:r>
            <w:r w:rsidR="008C6617" w:rsidRPr="008C6617">
              <w:rPr>
                <w:rFonts w:ascii="Arial" w:hAnsi="Arial" w:cs="Arial"/>
                <w:b w:val="0"/>
                <w:noProof/>
                <w:webHidden/>
                <w:sz w:val="20"/>
                <w:szCs w:val="20"/>
              </w:rPr>
              <w:fldChar w:fldCharType="begin"/>
            </w:r>
            <w:r w:rsidR="008C6617" w:rsidRPr="008C6617">
              <w:rPr>
                <w:rFonts w:ascii="Arial" w:hAnsi="Arial" w:cs="Arial"/>
                <w:b w:val="0"/>
                <w:noProof/>
                <w:webHidden/>
                <w:sz w:val="20"/>
                <w:szCs w:val="20"/>
              </w:rPr>
              <w:instrText xml:space="preserve"> PAGEREF _Toc18910578 \h </w:instrText>
            </w:r>
            <w:r w:rsidR="008C6617" w:rsidRPr="008C6617">
              <w:rPr>
                <w:rFonts w:ascii="Arial" w:hAnsi="Arial" w:cs="Arial"/>
                <w:b w:val="0"/>
                <w:noProof/>
                <w:webHidden/>
                <w:sz w:val="20"/>
                <w:szCs w:val="20"/>
              </w:rPr>
            </w:r>
            <w:r w:rsidR="008C6617" w:rsidRPr="008C6617">
              <w:rPr>
                <w:rFonts w:ascii="Arial" w:hAnsi="Arial" w:cs="Arial"/>
                <w:b w:val="0"/>
                <w:noProof/>
                <w:webHidden/>
                <w:sz w:val="20"/>
                <w:szCs w:val="20"/>
              </w:rPr>
              <w:fldChar w:fldCharType="separate"/>
            </w:r>
            <w:r w:rsidR="00E35B55">
              <w:rPr>
                <w:rFonts w:ascii="Arial" w:hAnsi="Arial" w:cs="Arial"/>
                <w:b w:val="0"/>
                <w:noProof/>
                <w:webHidden/>
                <w:sz w:val="20"/>
                <w:szCs w:val="20"/>
              </w:rPr>
              <w:t>7</w:t>
            </w:r>
            <w:r w:rsidR="008C6617" w:rsidRPr="008C6617">
              <w:rPr>
                <w:rFonts w:ascii="Arial" w:hAnsi="Arial" w:cs="Arial"/>
                <w:b w:val="0"/>
                <w:noProof/>
                <w:webHidden/>
                <w:sz w:val="20"/>
                <w:szCs w:val="20"/>
              </w:rPr>
              <w:fldChar w:fldCharType="end"/>
            </w:r>
          </w:hyperlink>
        </w:p>
        <w:p w14:paraId="7FB3C45F" w14:textId="63FF498A" w:rsidR="008C6617" w:rsidRPr="008C6617" w:rsidRDefault="001928E4">
          <w:pPr>
            <w:pStyle w:val="TOC1"/>
            <w:tabs>
              <w:tab w:val="right" w:leader="dot" w:pos="10230"/>
            </w:tabs>
            <w:rPr>
              <w:rFonts w:ascii="Arial" w:eastAsiaTheme="minorEastAsia" w:hAnsi="Arial" w:cs="Arial"/>
              <w:b w:val="0"/>
              <w:bCs w:val="0"/>
              <w:noProof/>
              <w:sz w:val="20"/>
              <w:szCs w:val="20"/>
            </w:rPr>
          </w:pPr>
          <w:hyperlink w:anchor="_Toc18910579" w:history="1">
            <w:r w:rsidR="008C6617" w:rsidRPr="008C6617">
              <w:rPr>
                <w:rStyle w:val="Hyperlink"/>
                <w:rFonts w:ascii="Arial" w:hAnsi="Arial" w:cs="Arial"/>
                <w:b w:val="0"/>
                <w:noProof/>
                <w:sz w:val="20"/>
                <w:szCs w:val="20"/>
              </w:rPr>
              <w:t>Course Format</w:t>
            </w:r>
            <w:r w:rsidR="008C6617" w:rsidRPr="008C6617">
              <w:rPr>
                <w:rFonts w:ascii="Arial" w:hAnsi="Arial" w:cs="Arial"/>
                <w:b w:val="0"/>
                <w:noProof/>
                <w:webHidden/>
                <w:sz w:val="20"/>
                <w:szCs w:val="20"/>
              </w:rPr>
              <w:tab/>
            </w:r>
            <w:r w:rsidR="008C6617" w:rsidRPr="008C6617">
              <w:rPr>
                <w:rFonts w:ascii="Arial" w:hAnsi="Arial" w:cs="Arial"/>
                <w:b w:val="0"/>
                <w:noProof/>
                <w:webHidden/>
                <w:sz w:val="20"/>
                <w:szCs w:val="20"/>
              </w:rPr>
              <w:fldChar w:fldCharType="begin"/>
            </w:r>
            <w:r w:rsidR="008C6617" w:rsidRPr="008C6617">
              <w:rPr>
                <w:rFonts w:ascii="Arial" w:hAnsi="Arial" w:cs="Arial"/>
                <w:b w:val="0"/>
                <w:noProof/>
                <w:webHidden/>
                <w:sz w:val="20"/>
                <w:szCs w:val="20"/>
              </w:rPr>
              <w:instrText xml:space="preserve"> PAGEREF _Toc18910579 \h </w:instrText>
            </w:r>
            <w:r w:rsidR="008C6617" w:rsidRPr="008C6617">
              <w:rPr>
                <w:rFonts w:ascii="Arial" w:hAnsi="Arial" w:cs="Arial"/>
                <w:b w:val="0"/>
                <w:noProof/>
                <w:webHidden/>
                <w:sz w:val="20"/>
                <w:szCs w:val="20"/>
              </w:rPr>
            </w:r>
            <w:r w:rsidR="008C6617" w:rsidRPr="008C6617">
              <w:rPr>
                <w:rFonts w:ascii="Arial" w:hAnsi="Arial" w:cs="Arial"/>
                <w:b w:val="0"/>
                <w:noProof/>
                <w:webHidden/>
                <w:sz w:val="20"/>
                <w:szCs w:val="20"/>
              </w:rPr>
              <w:fldChar w:fldCharType="separate"/>
            </w:r>
            <w:r w:rsidR="00E35B55">
              <w:rPr>
                <w:rFonts w:ascii="Arial" w:hAnsi="Arial" w:cs="Arial"/>
                <w:b w:val="0"/>
                <w:noProof/>
                <w:webHidden/>
                <w:sz w:val="20"/>
                <w:szCs w:val="20"/>
              </w:rPr>
              <w:t>8</w:t>
            </w:r>
            <w:r w:rsidR="008C6617" w:rsidRPr="008C6617">
              <w:rPr>
                <w:rFonts w:ascii="Arial" w:hAnsi="Arial" w:cs="Arial"/>
                <w:b w:val="0"/>
                <w:noProof/>
                <w:webHidden/>
                <w:sz w:val="20"/>
                <w:szCs w:val="20"/>
              </w:rPr>
              <w:fldChar w:fldCharType="end"/>
            </w:r>
          </w:hyperlink>
        </w:p>
        <w:p w14:paraId="2E816447" w14:textId="671537B8" w:rsidR="008C6617" w:rsidRPr="008C6617" w:rsidRDefault="001928E4">
          <w:pPr>
            <w:pStyle w:val="TOC1"/>
            <w:tabs>
              <w:tab w:val="right" w:leader="dot" w:pos="10230"/>
            </w:tabs>
            <w:rPr>
              <w:rFonts w:ascii="Arial" w:eastAsiaTheme="minorEastAsia" w:hAnsi="Arial" w:cs="Arial"/>
              <w:b w:val="0"/>
              <w:bCs w:val="0"/>
              <w:noProof/>
              <w:sz w:val="20"/>
              <w:szCs w:val="20"/>
            </w:rPr>
          </w:pPr>
          <w:hyperlink w:anchor="_Toc18910580" w:history="1">
            <w:r w:rsidR="008C6617" w:rsidRPr="008C6617">
              <w:rPr>
                <w:rStyle w:val="Hyperlink"/>
                <w:rFonts w:ascii="Arial" w:hAnsi="Arial" w:cs="Arial"/>
                <w:b w:val="0"/>
                <w:noProof/>
                <w:sz w:val="20"/>
                <w:szCs w:val="20"/>
              </w:rPr>
              <w:t>Electronic Communication Protocol</w:t>
            </w:r>
            <w:r w:rsidR="008C6617" w:rsidRPr="008C6617">
              <w:rPr>
                <w:rFonts w:ascii="Arial" w:hAnsi="Arial" w:cs="Arial"/>
                <w:b w:val="0"/>
                <w:noProof/>
                <w:webHidden/>
                <w:sz w:val="20"/>
                <w:szCs w:val="20"/>
              </w:rPr>
              <w:tab/>
            </w:r>
            <w:r w:rsidR="008C6617" w:rsidRPr="008C6617">
              <w:rPr>
                <w:rFonts w:ascii="Arial" w:hAnsi="Arial" w:cs="Arial"/>
                <w:b w:val="0"/>
                <w:noProof/>
                <w:webHidden/>
                <w:sz w:val="20"/>
                <w:szCs w:val="20"/>
              </w:rPr>
              <w:fldChar w:fldCharType="begin"/>
            </w:r>
            <w:r w:rsidR="008C6617" w:rsidRPr="008C6617">
              <w:rPr>
                <w:rFonts w:ascii="Arial" w:hAnsi="Arial" w:cs="Arial"/>
                <w:b w:val="0"/>
                <w:noProof/>
                <w:webHidden/>
                <w:sz w:val="20"/>
                <w:szCs w:val="20"/>
              </w:rPr>
              <w:instrText xml:space="preserve"> PAGEREF _Toc18910580 \h </w:instrText>
            </w:r>
            <w:r w:rsidR="008C6617" w:rsidRPr="008C6617">
              <w:rPr>
                <w:rFonts w:ascii="Arial" w:hAnsi="Arial" w:cs="Arial"/>
                <w:b w:val="0"/>
                <w:noProof/>
                <w:webHidden/>
                <w:sz w:val="20"/>
                <w:szCs w:val="20"/>
              </w:rPr>
            </w:r>
            <w:r w:rsidR="008C6617" w:rsidRPr="008C6617">
              <w:rPr>
                <w:rFonts w:ascii="Arial" w:hAnsi="Arial" w:cs="Arial"/>
                <w:b w:val="0"/>
                <w:noProof/>
                <w:webHidden/>
                <w:sz w:val="20"/>
                <w:szCs w:val="20"/>
              </w:rPr>
              <w:fldChar w:fldCharType="separate"/>
            </w:r>
            <w:r w:rsidR="00E35B55">
              <w:rPr>
                <w:rFonts w:ascii="Arial" w:hAnsi="Arial" w:cs="Arial"/>
                <w:b w:val="0"/>
                <w:noProof/>
                <w:webHidden/>
                <w:sz w:val="20"/>
                <w:szCs w:val="20"/>
              </w:rPr>
              <w:t>8</w:t>
            </w:r>
            <w:r w:rsidR="008C6617" w:rsidRPr="008C6617">
              <w:rPr>
                <w:rFonts w:ascii="Arial" w:hAnsi="Arial" w:cs="Arial"/>
                <w:b w:val="0"/>
                <w:noProof/>
                <w:webHidden/>
                <w:sz w:val="20"/>
                <w:szCs w:val="20"/>
              </w:rPr>
              <w:fldChar w:fldCharType="end"/>
            </w:r>
          </w:hyperlink>
        </w:p>
        <w:p w14:paraId="7F4A2701" w14:textId="320D6FBA" w:rsidR="008C6617" w:rsidRDefault="008C6617">
          <w:r w:rsidRPr="008C6617">
            <w:rPr>
              <w:bCs/>
              <w:noProof/>
              <w:sz w:val="20"/>
              <w:szCs w:val="20"/>
            </w:rPr>
            <w:fldChar w:fldCharType="end"/>
          </w:r>
        </w:p>
      </w:sdtContent>
    </w:sdt>
    <w:p w14:paraId="486AE389" w14:textId="77777777" w:rsidR="00A215ED" w:rsidRDefault="00A215ED">
      <w:pPr>
        <w:sectPr w:rsidR="00A215ED">
          <w:footerReference w:type="default" r:id="rId19"/>
          <w:pgSz w:w="12240" w:h="15840"/>
          <w:pgMar w:top="1500" w:right="920" w:bottom="1500" w:left="1080" w:header="0" w:footer="1308" w:gutter="0"/>
          <w:pgNumType w:start="1"/>
          <w:cols w:space="720"/>
        </w:sectPr>
      </w:pPr>
    </w:p>
    <w:p w14:paraId="47A7DA2F" w14:textId="77777777" w:rsidR="00A215ED" w:rsidRDefault="00676720">
      <w:pPr>
        <w:pStyle w:val="Heading1"/>
        <w:spacing w:before="77"/>
        <w:ind w:left="2430" w:right="2609"/>
        <w:jc w:val="center"/>
        <w:rPr>
          <w:u w:val="none"/>
        </w:rPr>
      </w:pPr>
      <w:bookmarkStart w:id="4" w:name="_TOC_250020"/>
      <w:bookmarkStart w:id="5" w:name="_Toc18910559"/>
      <w:bookmarkEnd w:id="4"/>
      <w:r>
        <w:rPr>
          <w:u w:val="none"/>
        </w:rPr>
        <w:lastRenderedPageBreak/>
        <w:t>COURSE DESCRIPTION</w:t>
      </w:r>
      <w:bookmarkEnd w:id="5"/>
    </w:p>
    <w:p w14:paraId="0D6A07A2" w14:textId="77777777" w:rsidR="00A215ED" w:rsidRDefault="00676720">
      <w:pPr>
        <w:pStyle w:val="BodyText"/>
        <w:spacing w:before="130"/>
        <w:ind w:left="215"/>
      </w:pPr>
      <w:r>
        <w:t>Leading Instruction addresses California student academic content and curriculum standards;</w:t>
      </w:r>
    </w:p>
    <w:p w14:paraId="37B37B10" w14:textId="77777777" w:rsidR="00A215ED" w:rsidRDefault="00676720">
      <w:pPr>
        <w:pStyle w:val="BodyText"/>
        <w:spacing w:line="249" w:lineRule="auto"/>
        <w:ind w:left="215" w:right="441"/>
      </w:pPr>
      <w:r>
        <w:t>research-based instructional and assessment practices; and the candidate’s ability to assess classroom instruction and provide focused, constructive feedback to teachers. Develops candidates’ knowledge of how to integrate creativity, collaboration, communication and critical thinking skills with the content standards.</w:t>
      </w:r>
    </w:p>
    <w:p w14:paraId="7B84EAE7" w14:textId="77777777" w:rsidR="00A215ED" w:rsidRDefault="00676720">
      <w:pPr>
        <w:pStyle w:val="BodyText"/>
        <w:spacing w:before="3"/>
        <w:ind w:left="215"/>
      </w:pPr>
      <w:r>
        <w:t>Provides multiple opportunities for each candidate to learn, practice, and reflect on instructional leadership.</w:t>
      </w:r>
    </w:p>
    <w:p w14:paraId="353494CF" w14:textId="77777777" w:rsidR="00A215ED" w:rsidRDefault="00A215ED">
      <w:pPr>
        <w:pStyle w:val="BodyText"/>
        <w:spacing w:before="8"/>
        <w:rPr>
          <w:sz w:val="21"/>
        </w:rPr>
      </w:pPr>
    </w:p>
    <w:p w14:paraId="3D3D8A76" w14:textId="77777777" w:rsidR="00A215ED" w:rsidRDefault="00676720">
      <w:pPr>
        <w:pStyle w:val="Heading1"/>
        <w:rPr>
          <w:u w:val="none"/>
        </w:rPr>
      </w:pPr>
      <w:bookmarkStart w:id="6" w:name="_TOC_250019"/>
      <w:bookmarkStart w:id="7" w:name="_Toc18910560"/>
      <w:bookmarkEnd w:id="6"/>
      <w:r>
        <w:t>Course Prerequisites</w:t>
      </w:r>
      <w:bookmarkEnd w:id="7"/>
    </w:p>
    <w:p w14:paraId="7CF5B2B8" w14:textId="7B2CF69D" w:rsidR="00A215ED" w:rsidRDefault="00676720">
      <w:pPr>
        <w:pStyle w:val="BodyText"/>
        <w:spacing w:before="130"/>
        <w:ind w:left="215"/>
      </w:pPr>
      <w:r>
        <w:t xml:space="preserve">Admission to CSUSM </w:t>
      </w:r>
      <w:proofErr w:type="gramStart"/>
      <w:r w:rsidR="00531C87">
        <w:t>MA.ED</w:t>
      </w:r>
      <w:proofErr w:type="gramEnd"/>
      <w:r w:rsidR="00531C87">
        <w:t xml:space="preserve"> Program</w:t>
      </w:r>
      <w:r>
        <w:t>.</w:t>
      </w:r>
    </w:p>
    <w:p w14:paraId="78D64596" w14:textId="77777777" w:rsidR="00A215ED" w:rsidRDefault="00A215ED">
      <w:pPr>
        <w:pStyle w:val="BodyText"/>
        <w:spacing w:before="9"/>
        <w:rPr>
          <w:sz w:val="21"/>
        </w:rPr>
      </w:pPr>
    </w:p>
    <w:p w14:paraId="4F38785D" w14:textId="77777777" w:rsidR="00A215ED" w:rsidRDefault="00676720">
      <w:pPr>
        <w:pStyle w:val="Heading1"/>
        <w:rPr>
          <w:u w:val="none"/>
        </w:rPr>
      </w:pPr>
      <w:bookmarkStart w:id="8" w:name="_TOC_250018"/>
      <w:bookmarkStart w:id="9" w:name="_Toc18910561"/>
      <w:bookmarkEnd w:id="8"/>
      <w:r>
        <w:t>Course Objectives</w:t>
      </w:r>
      <w:bookmarkEnd w:id="9"/>
    </w:p>
    <w:p w14:paraId="446E5EC7" w14:textId="77777777" w:rsidR="00A215ED" w:rsidRDefault="00676720">
      <w:pPr>
        <w:pStyle w:val="BodyText"/>
        <w:spacing w:before="130" w:line="249" w:lineRule="auto"/>
        <w:ind w:left="215" w:right="441"/>
      </w:pPr>
      <w:r>
        <w:t>Student Learning Outcomes (SLOs) Upon successful completion of this course, program candidates will be able to:</w:t>
      </w:r>
    </w:p>
    <w:p w14:paraId="5936CDB6" w14:textId="77777777" w:rsidR="00A215ED" w:rsidRDefault="00676720">
      <w:pPr>
        <w:pStyle w:val="BodyText"/>
        <w:spacing w:before="1"/>
        <w:ind w:left="215"/>
      </w:pPr>
      <w:r>
        <w:t>KNOWLEDGE</w:t>
      </w:r>
    </w:p>
    <w:p w14:paraId="267E9BA8" w14:textId="77777777" w:rsidR="00A215ED" w:rsidRDefault="00676720">
      <w:pPr>
        <w:pStyle w:val="ListParagraph"/>
        <w:numPr>
          <w:ilvl w:val="0"/>
          <w:numId w:val="12"/>
        </w:numPr>
        <w:tabs>
          <w:tab w:val="left" w:pos="935"/>
          <w:tab w:val="left" w:pos="936"/>
        </w:tabs>
        <w:spacing w:line="249" w:lineRule="auto"/>
        <w:ind w:right="390"/>
        <w:rPr>
          <w:sz w:val="20"/>
        </w:rPr>
      </w:pPr>
      <w:r>
        <w:rPr>
          <w:sz w:val="20"/>
        </w:rPr>
        <w:t>Develop</w:t>
      </w:r>
      <w:r>
        <w:rPr>
          <w:spacing w:val="-5"/>
          <w:sz w:val="20"/>
        </w:rPr>
        <w:t xml:space="preserve"> </w:t>
      </w:r>
      <w:r>
        <w:rPr>
          <w:sz w:val="20"/>
        </w:rPr>
        <w:t>and</w:t>
      </w:r>
      <w:r>
        <w:rPr>
          <w:spacing w:val="-4"/>
          <w:sz w:val="20"/>
        </w:rPr>
        <w:t xml:space="preserve"> </w:t>
      </w:r>
      <w:r>
        <w:rPr>
          <w:sz w:val="20"/>
        </w:rPr>
        <w:t>refine</w:t>
      </w:r>
      <w:r>
        <w:rPr>
          <w:spacing w:val="-5"/>
          <w:sz w:val="20"/>
        </w:rPr>
        <w:t xml:space="preserve"> </w:t>
      </w:r>
      <w:r>
        <w:rPr>
          <w:sz w:val="20"/>
        </w:rPr>
        <w:t>their</w:t>
      </w:r>
      <w:r>
        <w:rPr>
          <w:spacing w:val="-4"/>
          <w:sz w:val="20"/>
        </w:rPr>
        <w:t xml:space="preserve"> </w:t>
      </w:r>
      <w:r>
        <w:rPr>
          <w:sz w:val="20"/>
        </w:rPr>
        <w:t>personal</w:t>
      </w:r>
      <w:r>
        <w:rPr>
          <w:spacing w:val="-5"/>
          <w:sz w:val="20"/>
        </w:rPr>
        <w:t xml:space="preserve"> </w:t>
      </w:r>
      <w:r>
        <w:rPr>
          <w:sz w:val="20"/>
        </w:rPr>
        <w:t>vision</w:t>
      </w:r>
      <w:r>
        <w:rPr>
          <w:spacing w:val="-4"/>
          <w:sz w:val="20"/>
        </w:rPr>
        <w:t xml:space="preserve"> </w:t>
      </w:r>
      <w:r>
        <w:rPr>
          <w:sz w:val="20"/>
        </w:rPr>
        <w:t>of</w:t>
      </w:r>
      <w:r>
        <w:rPr>
          <w:spacing w:val="-4"/>
          <w:sz w:val="20"/>
        </w:rPr>
        <w:t xml:space="preserve"> </w:t>
      </w:r>
      <w:r>
        <w:rPr>
          <w:sz w:val="20"/>
        </w:rPr>
        <w:t>education</w:t>
      </w:r>
      <w:r>
        <w:rPr>
          <w:spacing w:val="-5"/>
          <w:sz w:val="20"/>
        </w:rPr>
        <w:t xml:space="preserve"> </w:t>
      </w:r>
      <w:r>
        <w:rPr>
          <w:sz w:val="20"/>
        </w:rPr>
        <w:t>and</w:t>
      </w:r>
      <w:r>
        <w:rPr>
          <w:spacing w:val="-4"/>
          <w:sz w:val="20"/>
        </w:rPr>
        <w:t xml:space="preserve"> </w:t>
      </w:r>
      <w:r>
        <w:rPr>
          <w:sz w:val="20"/>
        </w:rPr>
        <w:t>instruction</w:t>
      </w:r>
      <w:r>
        <w:rPr>
          <w:spacing w:val="-5"/>
          <w:sz w:val="20"/>
        </w:rPr>
        <w:t xml:space="preserve"> </w:t>
      </w:r>
      <w:r>
        <w:rPr>
          <w:sz w:val="20"/>
        </w:rPr>
        <w:t>through</w:t>
      </w:r>
      <w:r>
        <w:rPr>
          <w:spacing w:val="-4"/>
          <w:sz w:val="20"/>
        </w:rPr>
        <w:t xml:space="preserve"> </w:t>
      </w:r>
      <w:r>
        <w:rPr>
          <w:sz w:val="20"/>
        </w:rPr>
        <w:t>multiple</w:t>
      </w:r>
      <w:r>
        <w:rPr>
          <w:spacing w:val="-4"/>
          <w:sz w:val="20"/>
        </w:rPr>
        <w:t xml:space="preserve"> </w:t>
      </w:r>
      <w:r>
        <w:rPr>
          <w:sz w:val="20"/>
        </w:rPr>
        <w:t>opportunities</w:t>
      </w:r>
      <w:r>
        <w:rPr>
          <w:spacing w:val="-5"/>
          <w:sz w:val="20"/>
        </w:rPr>
        <w:t xml:space="preserve"> </w:t>
      </w:r>
      <w:r>
        <w:rPr>
          <w:sz w:val="20"/>
        </w:rPr>
        <w:t>to reflect and by developing ways to engage self and others through reflective</w:t>
      </w:r>
      <w:r>
        <w:rPr>
          <w:spacing w:val="-25"/>
          <w:sz w:val="20"/>
        </w:rPr>
        <w:t xml:space="preserve"> </w:t>
      </w:r>
      <w:r>
        <w:rPr>
          <w:sz w:val="20"/>
        </w:rPr>
        <w:t>activities.</w:t>
      </w:r>
    </w:p>
    <w:p w14:paraId="62263C05" w14:textId="77777777" w:rsidR="00A215ED" w:rsidRDefault="00676720">
      <w:pPr>
        <w:pStyle w:val="ListParagraph"/>
        <w:numPr>
          <w:ilvl w:val="0"/>
          <w:numId w:val="12"/>
        </w:numPr>
        <w:tabs>
          <w:tab w:val="left" w:pos="935"/>
          <w:tab w:val="left" w:pos="936"/>
        </w:tabs>
        <w:spacing w:before="2" w:line="249" w:lineRule="auto"/>
        <w:ind w:right="688"/>
        <w:rPr>
          <w:sz w:val="20"/>
        </w:rPr>
      </w:pPr>
      <w:r>
        <w:rPr>
          <w:sz w:val="20"/>
        </w:rPr>
        <w:t>Learn</w:t>
      </w:r>
      <w:r>
        <w:rPr>
          <w:spacing w:val="-5"/>
          <w:sz w:val="20"/>
        </w:rPr>
        <w:t xml:space="preserve"> </w:t>
      </w:r>
      <w:r>
        <w:rPr>
          <w:sz w:val="20"/>
        </w:rPr>
        <w:t>to</w:t>
      </w:r>
      <w:r>
        <w:rPr>
          <w:spacing w:val="-4"/>
          <w:sz w:val="20"/>
        </w:rPr>
        <w:t xml:space="preserve"> </w:t>
      </w:r>
      <w:r>
        <w:rPr>
          <w:sz w:val="20"/>
        </w:rPr>
        <w:t>guide</w:t>
      </w:r>
      <w:r>
        <w:rPr>
          <w:spacing w:val="-4"/>
          <w:sz w:val="20"/>
        </w:rPr>
        <w:t xml:space="preserve"> </w:t>
      </w:r>
      <w:r>
        <w:rPr>
          <w:sz w:val="20"/>
        </w:rPr>
        <w:t>the</w:t>
      </w:r>
      <w:r>
        <w:rPr>
          <w:spacing w:val="-4"/>
          <w:sz w:val="20"/>
        </w:rPr>
        <w:t xml:space="preserve"> </w:t>
      </w:r>
      <w:r>
        <w:rPr>
          <w:sz w:val="20"/>
        </w:rPr>
        <w:t>ongoing</w:t>
      </w:r>
      <w:r>
        <w:rPr>
          <w:spacing w:val="-4"/>
          <w:sz w:val="20"/>
        </w:rPr>
        <w:t xml:space="preserve"> </w:t>
      </w:r>
      <w:r>
        <w:rPr>
          <w:sz w:val="20"/>
        </w:rPr>
        <w:t>and</w:t>
      </w:r>
      <w:r>
        <w:rPr>
          <w:spacing w:val="-5"/>
          <w:sz w:val="20"/>
        </w:rPr>
        <w:t xml:space="preserve"> </w:t>
      </w:r>
      <w:r>
        <w:rPr>
          <w:sz w:val="20"/>
        </w:rPr>
        <w:t>long-term</w:t>
      </w:r>
      <w:r>
        <w:rPr>
          <w:spacing w:val="-4"/>
          <w:sz w:val="20"/>
        </w:rPr>
        <w:t xml:space="preserve"> </w:t>
      </w:r>
      <w:r>
        <w:rPr>
          <w:sz w:val="20"/>
        </w:rPr>
        <w:t>professional</w:t>
      </w:r>
      <w:r>
        <w:rPr>
          <w:spacing w:val="-4"/>
          <w:sz w:val="20"/>
        </w:rPr>
        <w:t xml:space="preserve"> </w:t>
      </w:r>
      <w:r>
        <w:rPr>
          <w:sz w:val="20"/>
        </w:rPr>
        <w:t>development</w:t>
      </w:r>
      <w:r>
        <w:rPr>
          <w:spacing w:val="-4"/>
          <w:sz w:val="20"/>
        </w:rPr>
        <w:t xml:space="preserve"> </w:t>
      </w:r>
      <w:r>
        <w:rPr>
          <w:sz w:val="20"/>
        </w:rPr>
        <w:t>of</w:t>
      </w:r>
      <w:r>
        <w:rPr>
          <w:spacing w:val="-4"/>
          <w:sz w:val="20"/>
        </w:rPr>
        <w:t xml:space="preserve"> </w:t>
      </w:r>
      <w:r>
        <w:rPr>
          <w:sz w:val="20"/>
        </w:rPr>
        <w:t>all</w:t>
      </w:r>
      <w:r>
        <w:rPr>
          <w:spacing w:val="-4"/>
          <w:sz w:val="20"/>
        </w:rPr>
        <w:t xml:space="preserve"> </w:t>
      </w:r>
      <w:r>
        <w:rPr>
          <w:sz w:val="20"/>
        </w:rPr>
        <w:t>staff</w:t>
      </w:r>
      <w:r>
        <w:rPr>
          <w:spacing w:val="-5"/>
          <w:sz w:val="20"/>
        </w:rPr>
        <w:t xml:space="preserve"> </w:t>
      </w:r>
      <w:r>
        <w:rPr>
          <w:sz w:val="20"/>
        </w:rPr>
        <w:t>consistent</w:t>
      </w:r>
      <w:r>
        <w:rPr>
          <w:spacing w:val="-4"/>
          <w:sz w:val="20"/>
        </w:rPr>
        <w:t xml:space="preserve"> </w:t>
      </w:r>
      <w:r>
        <w:rPr>
          <w:sz w:val="20"/>
        </w:rPr>
        <w:t>with</w:t>
      </w:r>
      <w:r>
        <w:rPr>
          <w:spacing w:val="-4"/>
          <w:sz w:val="20"/>
        </w:rPr>
        <w:t xml:space="preserve"> </w:t>
      </w:r>
      <w:r>
        <w:rPr>
          <w:sz w:val="20"/>
        </w:rPr>
        <w:t>the ongoing effort to improve learning for all</w:t>
      </w:r>
      <w:r>
        <w:rPr>
          <w:spacing w:val="-9"/>
          <w:sz w:val="20"/>
        </w:rPr>
        <w:t xml:space="preserve"> </w:t>
      </w:r>
      <w:r>
        <w:rPr>
          <w:sz w:val="20"/>
        </w:rPr>
        <w:t>students.</w:t>
      </w:r>
    </w:p>
    <w:p w14:paraId="6FD96A4C" w14:textId="77777777" w:rsidR="00A215ED" w:rsidRDefault="00676720">
      <w:pPr>
        <w:pStyle w:val="ListParagraph"/>
        <w:numPr>
          <w:ilvl w:val="0"/>
          <w:numId w:val="12"/>
        </w:numPr>
        <w:tabs>
          <w:tab w:val="left" w:pos="935"/>
          <w:tab w:val="left" w:pos="936"/>
        </w:tabs>
        <w:spacing w:before="2" w:line="249" w:lineRule="auto"/>
        <w:ind w:right="566"/>
        <w:rPr>
          <w:sz w:val="20"/>
        </w:rPr>
      </w:pPr>
      <w:r>
        <w:rPr>
          <w:sz w:val="20"/>
        </w:rPr>
        <w:t>Learn</w:t>
      </w:r>
      <w:r>
        <w:rPr>
          <w:spacing w:val="-5"/>
          <w:sz w:val="20"/>
        </w:rPr>
        <w:t xml:space="preserve"> </w:t>
      </w:r>
      <w:r>
        <w:rPr>
          <w:sz w:val="20"/>
        </w:rPr>
        <w:t>to</w:t>
      </w:r>
      <w:r>
        <w:rPr>
          <w:spacing w:val="-5"/>
          <w:sz w:val="20"/>
        </w:rPr>
        <w:t xml:space="preserve"> </w:t>
      </w:r>
      <w:r>
        <w:rPr>
          <w:sz w:val="20"/>
        </w:rPr>
        <w:t>communicate</w:t>
      </w:r>
      <w:r>
        <w:rPr>
          <w:spacing w:val="-4"/>
          <w:sz w:val="20"/>
        </w:rPr>
        <w:t xml:space="preserve"> </w:t>
      </w:r>
      <w:r>
        <w:rPr>
          <w:sz w:val="20"/>
        </w:rPr>
        <w:t>decisions</w:t>
      </w:r>
      <w:r>
        <w:rPr>
          <w:spacing w:val="-5"/>
          <w:sz w:val="20"/>
        </w:rPr>
        <w:t xml:space="preserve"> </w:t>
      </w:r>
      <w:r>
        <w:rPr>
          <w:sz w:val="20"/>
        </w:rPr>
        <w:t>based</w:t>
      </w:r>
      <w:r>
        <w:rPr>
          <w:spacing w:val="-4"/>
          <w:sz w:val="20"/>
        </w:rPr>
        <w:t xml:space="preserve"> </w:t>
      </w:r>
      <w:r>
        <w:rPr>
          <w:sz w:val="20"/>
        </w:rPr>
        <w:t>on</w:t>
      </w:r>
      <w:r>
        <w:rPr>
          <w:spacing w:val="-5"/>
          <w:sz w:val="20"/>
        </w:rPr>
        <w:t xml:space="preserve"> </w:t>
      </w:r>
      <w:r>
        <w:rPr>
          <w:sz w:val="20"/>
        </w:rPr>
        <w:t>relevant</w:t>
      </w:r>
      <w:r>
        <w:rPr>
          <w:spacing w:val="-5"/>
          <w:sz w:val="20"/>
        </w:rPr>
        <w:t xml:space="preserve"> </w:t>
      </w:r>
      <w:r>
        <w:rPr>
          <w:sz w:val="20"/>
        </w:rPr>
        <w:t>data</w:t>
      </w:r>
      <w:r>
        <w:rPr>
          <w:spacing w:val="-4"/>
          <w:sz w:val="20"/>
        </w:rPr>
        <w:t xml:space="preserve"> </w:t>
      </w:r>
      <w:r>
        <w:rPr>
          <w:sz w:val="20"/>
        </w:rPr>
        <w:t>and</w:t>
      </w:r>
      <w:r>
        <w:rPr>
          <w:spacing w:val="-5"/>
          <w:sz w:val="20"/>
        </w:rPr>
        <w:t xml:space="preserve"> </w:t>
      </w:r>
      <w:r>
        <w:rPr>
          <w:sz w:val="20"/>
        </w:rPr>
        <w:t>research</w:t>
      </w:r>
      <w:r>
        <w:rPr>
          <w:spacing w:val="-4"/>
          <w:sz w:val="20"/>
        </w:rPr>
        <w:t xml:space="preserve"> </w:t>
      </w:r>
      <w:r>
        <w:rPr>
          <w:sz w:val="20"/>
        </w:rPr>
        <w:t>about</w:t>
      </w:r>
      <w:r>
        <w:rPr>
          <w:spacing w:val="-5"/>
          <w:sz w:val="20"/>
        </w:rPr>
        <w:t xml:space="preserve"> </w:t>
      </w:r>
      <w:r>
        <w:rPr>
          <w:sz w:val="20"/>
        </w:rPr>
        <w:t>effective</w:t>
      </w:r>
      <w:r>
        <w:rPr>
          <w:spacing w:val="-5"/>
          <w:sz w:val="20"/>
        </w:rPr>
        <w:t xml:space="preserve"> </w:t>
      </w:r>
      <w:r>
        <w:rPr>
          <w:sz w:val="20"/>
        </w:rPr>
        <w:t>teaching</w:t>
      </w:r>
      <w:r>
        <w:rPr>
          <w:spacing w:val="-4"/>
          <w:sz w:val="20"/>
        </w:rPr>
        <w:t xml:space="preserve"> </w:t>
      </w:r>
      <w:r>
        <w:rPr>
          <w:sz w:val="20"/>
        </w:rPr>
        <w:t>and learning, leadership, management practices, equity and</w:t>
      </w:r>
      <w:r>
        <w:rPr>
          <w:spacing w:val="-10"/>
          <w:sz w:val="20"/>
        </w:rPr>
        <w:t xml:space="preserve"> </w:t>
      </w:r>
      <w:r>
        <w:rPr>
          <w:sz w:val="20"/>
        </w:rPr>
        <w:t>access.</w:t>
      </w:r>
    </w:p>
    <w:p w14:paraId="02CFE7B0" w14:textId="77777777" w:rsidR="00A215ED" w:rsidRDefault="00676720">
      <w:pPr>
        <w:pStyle w:val="ListParagraph"/>
        <w:numPr>
          <w:ilvl w:val="0"/>
          <w:numId w:val="12"/>
        </w:numPr>
        <w:tabs>
          <w:tab w:val="left" w:pos="935"/>
          <w:tab w:val="left" w:pos="936"/>
        </w:tabs>
        <w:spacing w:before="1" w:line="249" w:lineRule="auto"/>
        <w:ind w:right="467"/>
        <w:rPr>
          <w:sz w:val="20"/>
        </w:rPr>
      </w:pPr>
      <w:r>
        <w:rPr>
          <w:sz w:val="20"/>
        </w:rPr>
        <w:t>Learn to encourage and inspire others to higher level of performance, commitment, and motivation, and</w:t>
      </w:r>
      <w:r>
        <w:rPr>
          <w:spacing w:val="-5"/>
          <w:sz w:val="20"/>
        </w:rPr>
        <w:t xml:space="preserve"> </w:t>
      </w:r>
      <w:r>
        <w:rPr>
          <w:sz w:val="20"/>
        </w:rPr>
        <w:t>to</w:t>
      </w:r>
      <w:r>
        <w:rPr>
          <w:spacing w:val="-5"/>
          <w:sz w:val="20"/>
        </w:rPr>
        <w:t xml:space="preserve"> </w:t>
      </w:r>
      <w:r>
        <w:rPr>
          <w:sz w:val="20"/>
        </w:rPr>
        <w:t>communicate</w:t>
      </w:r>
      <w:r>
        <w:rPr>
          <w:spacing w:val="-4"/>
          <w:sz w:val="20"/>
        </w:rPr>
        <w:t xml:space="preserve"> </w:t>
      </w:r>
      <w:r>
        <w:rPr>
          <w:sz w:val="20"/>
        </w:rPr>
        <w:t>knowledge</w:t>
      </w:r>
      <w:r>
        <w:rPr>
          <w:spacing w:val="-5"/>
          <w:sz w:val="20"/>
        </w:rPr>
        <w:t xml:space="preserve"> </w:t>
      </w:r>
      <w:r>
        <w:rPr>
          <w:sz w:val="20"/>
        </w:rPr>
        <w:t>effectively</w:t>
      </w:r>
      <w:r>
        <w:rPr>
          <w:spacing w:val="-5"/>
          <w:sz w:val="20"/>
        </w:rPr>
        <w:t xml:space="preserve"> </w:t>
      </w:r>
      <w:r>
        <w:rPr>
          <w:sz w:val="20"/>
        </w:rPr>
        <w:t>about</w:t>
      </w:r>
      <w:r>
        <w:rPr>
          <w:spacing w:val="-4"/>
          <w:sz w:val="20"/>
        </w:rPr>
        <w:t xml:space="preserve"> </w:t>
      </w:r>
      <w:r>
        <w:rPr>
          <w:sz w:val="20"/>
        </w:rPr>
        <w:t>the</w:t>
      </w:r>
      <w:r>
        <w:rPr>
          <w:spacing w:val="-5"/>
          <w:sz w:val="20"/>
        </w:rPr>
        <w:t xml:space="preserve"> </w:t>
      </w:r>
      <w:r>
        <w:rPr>
          <w:sz w:val="20"/>
        </w:rPr>
        <w:t>curriculum</w:t>
      </w:r>
      <w:r>
        <w:rPr>
          <w:spacing w:val="-5"/>
          <w:sz w:val="20"/>
        </w:rPr>
        <w:t xml:space="preserve"> </w:t>
      </w:r>
      <w:r>
        <w:rPr>
          <w:sz w:val="20"/>
        </w:rPr>
        <w:t>and</w:t>
      </w:r>
      <w:r>
        <w:rPr>
          <w:spacing w:val="-4"/>
          <w:sz w:val="20"/>
        </w:rPr>
        <w:t xml:space="preserve"> </w:t>
      </w:r>
      <w:r>
        <w:rPr>
          <w:sz w:val="20"/>
        </w:rPr>
        <w:t>its</w:t>
      </w:r>
      <w:r>
        <w:rPr>
          <w:spacing w:val="-5"/>
          <w:sz w:val="20"/>
        </w:rPr>
        <w:t xml:space="preserve"> </w:t>
      </w:r>
      <w:r>
        <w:rPr>
          <w:sz w:val="20"/>
        </w:rPr>
        <w:t>articulation</w:t>
      </w:r>
      <w:r>
        <w:rPr>
          <w:spacing w:val="-5"/>
          <w:sz w:val="20"/>
        </w:rPr>
        <w:t xml:space="preserve"> </w:t>
      </w:r>
      <w:r>
        <w:rPr>
          <w:sz w:val="20"/>
        </w:rPr>
        <w:t>across</w:t>
      </w:r>
      <w:r>
        <w:rPr>
          <w:spacing w:val="-4"/>
          <w:sz w:val="20"/>
        </w:rPr>
        <w:t xml:space="preserve"> </w:t>
      </w:r>
      <w:r>
        <w:rPr>
          <w:sz w:val="20"/>
        </w:rPr>
        <w:t>programs and grade levels to multiple audiences in the school</w:t>
      </w:r>
      <w:r>
        <w:rPr>
          <w:spacing w:val="-14"/>
          <w:sz w:val="20"/>
        </w:rPr>
        <w:t xml:space="preserve"> </w:t>
      </w:r>
      <w:r>
        <w:rPr>
          <w:sz w:val="20"/>
        </w:rPr>
        <w:t>community.</w:t>
      </w:r>
    </w:p>
    <w:p w14:paraId="7CF80AFF" w14:textId="77777777" w:rsidR="00A215ED" w:rsidRDefault="00676720">
      <w:pPr>
        <w:pStyle w:val="BodyText"/>
        <w:spacing w:before="3"/>
        <w:ind w:left="215"/>
      </w:pPr>
      <w:r>
        <w:t>SKILLS</w:t>
      </w:r>
    </w:p>
    <w:p w14:paraId="52CAE474" w14:textId="77777777" w:rsidR="00A215ED" w:rsidRDefault="00676720">
      <w:pPr>
        <w:pStyle w:val="ListParagraph"/>
        <w:numPr>
          <w:ilvl w:val="0"/>
          <w:numId w:val="12"/>
        </w:numPr>
        <w:tabs>
          <w:tab w:val="left" w:pos="935"/>
          <w:tab w:val="left" w:pos="936"/>
        </w:tabs>
        <w:spacing w:line="249" w:lineRule="auto"/>
        <w:ind w:right="678"/>
        <w:rPr>
          <w:sz w:val="20"/>
        </w:rPr>
      </w:pPr>
      <w:r>
        <w:rPr>
          <w:sz w:val="20"/>
        </w:rPr>
        <w:t>Apply</w:t>
      </w:r>
      <w:r>
        <w:rPr>
          <w:spacing w:val="-5"/>
          <w:sz w:val="20"/>
        </w:rPr>
        <w:t xml:space="preserve"> </w:t>
      </w:r>
      <w:r>
        <w:rPr>
          <w:sz w:val="20"/>
        </w:rPr>
        <w:t>learning,</w:t>
      </w:r>
      <w:r>
        <w:rPr>
          <w:spacing w:val="-5"/>
          <w:sz w:val="20"/>
        </w:rPr>
        <w:t xml:space="preserve"> </w:t>
      </w:r>
      <w:r>
        <w:rPr>
          <w:sz w:val="20"/>
        </w:rPr>
        <w:t>curricular,</w:t>
      </w:r>
      <w:r>
        <w:rPr>
          <w:spacing w:val="-4"/>
          <w:sz w:val="20"/>
        </w:rPr>
        <w:t xml:space="preserve"> </w:t>
      </w:r>
      <w:r>
        <w:rPr>
          <w:sz w:val="20"/>
        </w:rPr>
        <w:t>and</w:t>
      </w:r>
      <w:r>
        <w:rPr>
          <w:spacing w:val="-5"/>
          <w:sz w:val="20"/>
        </w:rPr>
        <w:t xml:space="preserve"> </w:t>
      </w:r>
      <w:r>
        <w:rPr>
          <w:sz w:val="20"/>
        </w:rPr>
        <w:t>instructional</w:t>
      </w:r>
      <w:r>
        <w:rPr>
          <w:spacing w:val="-5"/>
          <w:sz w:val="20"/>
        </w:rPr>
        <w:t xml:space="preserve"> </w:t>
      </w:r>
      <w:r>
        <w:rPr>
          <w:sz w:val="20"/>
        </w:rPr>
        <w:t>theory</w:t>
      </w:r>
      <w:r>
        <w:rPr>
          <w:spacing w:val="-4"/>
          <w:sz w:val="20"/>
        </w:rPr>
        <w:t xml:space="preserve"> </w:t>
      </w:r>
      <w:r>
        <w:rPr>
          <w:sz w:val="20"/>
        </w:rPr>
        <w:t>to</w:t>
      </w:r>
      <w:r>
        <w:rPr>
          <w:spacing w:val="-5"/>
          <w:sz w:val="20"/>
        </w:rPr>
        <w:t xml:space="preserve"> </w:t>
      </w:r>
      <w:r>
        <w:rPr>
          <w:sz w:val="20"/>
        </w:rPr>
        <w:t>the</w:t>
      </w:r>
      <w:r>
        <w:rPr>
          <w:spacing w:val="-5"/>
          <w:sz w:val="20"/>
        </w:rPr>
        <w:t xml:space="preserve"> </w:t>
      </w:r>
      <w:r>
        <w:rPr>
          <w:sz w:val="20"/>
        </w:rPr>
        <w:t>design,</w:t>
      </w:r>
      <w:r>
        <w:rPr>
          <w:spacing w:val="-4"/>
          <w:sz w:val="20"/>
        </w:rPr>
        <w:t xml:space="preserve"> </w:t>
      </w:r>
      <w:r>
        <w:rPr>
          <w:sz w:val="20"/>
        </w:rPr>
        <w:t>implementation</w:t>
      </w:r>
      <w:r>
        <w:rPr>
          <w:spacing w:val="-5"/>
          <w:sz w:val="20"/>
        </w:rPr>
        <w:t xml:space="preserve"> </w:t>
      </w:r>
      <w:r>
        <w:rPr>
          <w:sz w:val="20"/>
        </w:rPr>
        <w:t>and</w:t>
      </w:r>
      <w:r>
        <w:rPr>
          <w:spacing w:val="-5"/>
          <w:sz w:val="20"/>
        </w:rPr>
        <w:t xml:space="preserve"> </w:t>
      </w:r>
      <w:r>
        <w:rPr>
          <w:sz w:val="20"/>
        </w:rPr>
        <w:t>evaluation</w:t>
      </w:r>
      <w:r>
        <w:rPr>
          <w:spacing w:val="-4"/>
          <w:sz w:val="20"/>
        </w:rPr>
        <w:t xml:space="preserve"> </w:t>
      </w:r>
      <w:r>
        <w:rPr>
          <w:sz w:val="20"/>
        </w:rPr>
        <w:t>of standards-based instruction and assessment programs and lead the improvement of those programs.</w:t>
      </w:r>
    </w:p>
    <w:p w14:paraId="4CAB24CF" w14:textId="753FAFC4" w:rsidR="00A215ED" w:rsidRDefault="00676720">
      <w:pPr>
        <w:pStyle w:val="ListParagraph"/>
        <w:numPr>
          <w:ilvl w:val="0"/>
          <w:numId w:val="12"/>
        </w:numPr>
        <w:tabs>
          <w:tab w:val="left" w:pos="935"/>
          <w:tab w:val="left" w:pos="936"/>
        </w:tabs>
        <w:spacing w:before="2" w:line="249" w:lineRule="auto"/>
        <w:ind w:right="778"/>
        <w:rPr>
          <w:sz w:val="20"/>
        </w:rPr>
      </w:pPr>
      <w:r>
        <w:rPr>
          <w:sz w:val="20"/>
        </w:rPr>
        <w:t>Become</w:t>
      </w:r>
      <w:r>
        <w:rPr>
          <w:spacing w:val="-5"/>
          <w:sz w:val="20"/>
        </w:rPr>
        <w:t xml:space="preserve"> </w:t>
      </w:r>
      <w:r>
        <w:rPr>
          <w:sz w:val="20"/>
        </w:rPr>
        <w:t>a</w:t>
      </w:r>
      <w:r>
        <w:rPr>
          <w:spacing w:val="-4"/>
          <w:sz w:val="20"/>
        </w:rPr>
        <w:t xml:space="preserve"> </w:t>
      </w:r>
      <w:r>
        <w:rPr>
          <w:sz w:val="20"/>
        </w:rPr>
        <w:t>critical</w:t>
      </w:r>
      <w:r>
        <w:rPr>
          <w:spacing w:val="-4"/>
          <w:sz w:val="20"/>
        </w:rPr>
        <w:t xml:space="preserve"> </w:t>
      </w:r>
      <w:r>
        <w:rPr>
          <w:sz w:val="20"/>
        </w:rPr>
        <w:t>consumer</w:t>
      </w:r>
      <w:r>
        <w:rPr>
          <w:spacing w:val="-5"/>
          <w:sz w:val="20"/>
        </w:rPr>
        <w:t xml:space="preserve"> </w:t>
      </w:r>
      <w:r>
        <w:rPr>
          <w:sz w:val="20"/>
        </w:rPr>
        <w:t>of</w:t>
      </w:r>
      <w:r>
        <w:rPr>
          <w:spacing w:val="-4"/>
          <w:sz w:val="20"/>
        </w:rPr>
        <w:t xml:space="preserve"> </w:t>
      </w:r>
      <w:r>
        <w:rPr>
          <w:sz w:val="20"/>
        </w:rPr>
        <w:t>educational</w:t>
      </w:r>
      <w:r>
        <w:rPr>
          <w:spacing w:val="-4"/>
          <w:sz w:val="20"/>
        </w:rPr>
        <w:t xml:space="preserve"> </w:t>
      </w:r>
      <w:r>
        <w:rPr>
          <w:sz w:val="20"/>
        </w:rPr>
        <w:t>research;</w:t>
      </w:r>
      <w:r>
        <w:rPr>
          <w:spacing w:val="-5"/>
          <w:sz w:val="20"/>
        </w:rPr>
        <w:t xml:space="preserve"> </w:t>
      </w:r>
      <w:r>
        <w:rPr>
          <w:sz w:val="20"/>
        </w:rPr>
        <w:t>use</w:t>
      </w:r>
      <w:r>
        <w:rPr>
          <w:spacing w:val="-4"/>
          <w:sz w:val="20"/>
        </w:rPr>
        <w:t xml:space="preserve"> </w:t>
      </w:r>
      <w:r>
        <w:rPr>
          <w:sz w:val="20"/>
        </w:rPr>
        <w:t>research</w:t>
      </w:r>
      <w:r>
        <w:rPr>
          <w:spacing w:val="-4"/>
          <w:sz w:val="20"/>
        </w:rPr>
        <w:t xml:space="preserve"> </w:t>
      </w:r>
      <w:r>
        <w:rPr>
          <w:sz w:val="20"/>
        </w:rPr>
        <w:t>and</w:t>
      </w:r>
      <w:r>
        <w:rPr>
          <w:spacing w:val="-4"/>
          <w:sz w:val="20"/>
        </w:rPr>
        <w:t xml:space="preserve"> </w:t>
      </w:r>
      <w:r w:rsidR="00531C87">
        <w:rPr>
          <w:sz w:val="20"/>
        </w:rPr>
        <w:t>site</w:t>
      </w:r>
      <w:r w:rsidR="00531C87">
        <w:rPr>
          <w:spacing w:val="-5"/>
          <w:sz w:val="20"/>
        </w:rPr>
        <w:t>-based</w:t>
      </w:r>
      <w:r>
        <w:rPr>
          <w:spacing w:val="-4"/>
          <w:sz w:val="20"/>
        </w:rPr>
        <w:t xml:space="preserve"> </w:t>
      </w:r>
      <w:r>
        <w:rPr>
          <w:sz w:val="20"/>
        </w:rPr>
        <w:t>data</w:t>
      </w:r>
      <w:r>
        <w:rPr>
          <w:spacing w:val="-4"/>
          <w:sz w:val="20"/>
        </w:rPr>
        <w:t xml:space="preserve"> </w:t>
      </w:r>
      <w:r>
        <w:rPr>
          <w:sz w:val="20"/>
        </w:rPr>
        <w:t>to</w:t>
      </w:r>
      <w:r>
        <w:rPr>
          <w:spacing w:val="-5"/>
          <w:sz w:val="20"/>
        </w:rPr>
        <w:t xml:space="preserve"> </w:t>
      </w:r>
      <w:r>
        <w:rPr>
          <w:sz w:val="20"/>
        </w:rPr>
        <w:t>design implement, support, evaluate, and improve instructional programs; and drive the professional development of</w:t>
      </w:r>
      <w:r>
        <w:rPr>
          <w:spacing w:val="-3"/>
          <w:sz w:val="20"/>
        </w:rPr>
        <w:t xml:space="preserve"> </w:t>
      </w:r>
      <w:r>
        <w:rPr>
          <w:sz w:val="20"/>
        </w:rPr>
        <w:t>staff.</w:t>
      </w:r>
    </w:p>
    <w:p w14:paraId="5CAFFDE7" w14:textId="77777777" w:rsidR="00A215ED" w:rsidRDefault="00676720">
      <w:pPr>
        <w:pStyle w:val="ListParagraph"/>
        <w:numPr>
          <w:ilvl w:val="0"/>
          <w:numId w:val="12"/>
        </w:numPr>
        <w:tabs>
          <w:tab w:val="left" w:pos="935"/>
          <w:tab w:val="left" w:pos="936"/>
        </w:tabs>
        <w:spacing w:before="3" w:line="249" w:lineRule="auto"/>
        <w:ind w:right="400"/>
        <w:rPr>
          <w:sz w:val="20"/>
        </w:rPr>
      </w:pPr>
      <w:r>
        <w:rPr>
          <w:sz w:val="20"/>
        </w:rPr>
        <w:t>Study</w:t>
      </w:r>
      <w:r>
        <w:rPr>
          <w:spacing w:val="-5"/>
          <w:sz w:val="20"/>
        </w:rPr>
        <w:t xml:space="preserve"> </w:t>
      </w:r>
      <w:r>
        <w:rPr>
          <w:sz w:val="20"/>
        </w:rPr>
        <w:t>and</w:t>
      </w:r>
      <w:r>
        <w:rPr>
          <w:spacing w:val="-4"/>
          <w:sz w:val="20"/>
        </w:rPr>
        <w:t xml:space="preserve"> </w:t>
      </w:r>
      <w:r>
        <w:rPr>
          <w:sz w:val="20"/>
        </w:rPr>
        <w:t>apply</w:t>
      </w:r>
      <w:r>
        <w:rPr>
          <w:spacing w:val="-5"/>
          <w:sz w:val="20"/>
        </w:rPr>
        <w:t xml:space="preserve"> </w:t>
      </w:r>
      <w:r>
        <w:rPr>
          <w:sz w:val="20"/>
        </w:rPr>
        <w:t>the</w:t>
      </w:r>
      <w:r>
        <w:rPr>
          <w:spacing w:val="-4"/>
          <w:sz w:val="20"/>
        </w:rPr>
        <w:t xml:space="preserve"> </w:t>
      </w:r>
      <w:r>
        <w:rPr>
          <w:sz w:val="20"/>
        </w:rPr>
        <w:t>knowledge</w:t>
      </w:r>
      <w:r>
        <w:rPr>
          <w:spacing w:val="-4"/>
          <w:sz w:val="20"/>
        </w:rPr>
        <w:t xml:space="preserve"> </w:t>
      </w:r>
      <w:r>
        <w:rPr>
          <w:sz w:val="20"/>
        </w:rPr>
        <w:t>of</w:t>
      </w:r>
      <w:r>
        <w:rPr>
          <w:spacing w:val="-5"/>
          <w:sz w:val="20"/>
        </w:rPr>
        <w:t xml:space="preserve"> </w:t>
      </w:r>
      <w:r>
        <w:rPr>
          <w:sz w:val="20"/>
        </w:rPr>
        <w:t>diverse</w:t>
      </w:r>
      <w:r>
        <w:rPr>
          <w:spacing w:val="-4"/>
          <w:sz w:val="20"/>
        </w:rPr>
        <w:t xml:space="preserve"> </w:t>
      </w:r>
      <w:r>
        <w:rPr>
          <w:sz w:val="20"/>
        </w:rPr>
        <w:t>learning</w:t>
      </w:r>
      <w:r>
        <w:rPr>
          <w:spacing w:val="-5"/>
          <w:sz w:val="20"/>
        </w:rPr>
        <w:t xml:space="preserve"> </w:t>
      </w:r>
      <w:r>
        <w:rPr>
          <w:sz w:val="20"/>
        </w:rPr>
        <w:t>styles</w:t>
      </w:r>
      <w:r>
        <w:rPr>
          <w:spacing w:val="-4"/>
          <w:sz w:val="20"/>
        </w:rPr>
        <w:t xml:space="preserve"> </w:t>
      </w:r>
      <w:r>
        <w:rPr>
          <w:sz w:val="20"/>
        </w:rPr>
        <w:t>and</w:t>
      </w:r>
      <w:r>
        <w:rPr>
          <w:spacing w:val="-5"/>
          <w:sz w:val="20"/>
        </w:rPr>
        <w:t xml:space="preserve"> </w:t>
      </w:r>
      <w:r>
        <w:rPr>
          <w:sz w:val="20"/>
        </w:rPr>
        <w:t>differentiated</w:t>
      </w:r>
      <w:r>
        <w:rPr>
          <w:spacing w:val="-4"/>
          <w:sz w:val="20"/>
        </w:rPr>
        <w:t xml:space="preserve"> </w:t>
      </w:r>
      <w:r>
        <w:rPr>
          <w:sz w:val="20"/>
        </w:rPr>
        <w:t>instructional</w:t>
      </w:r>
      <w:r>
        <w:rPr>
          <w:spacing w:val="-4"/>
          <w:sz w:val="20"/>
        </w:rPr>
        <w:t xml:space="preserve"> </w:t>
      </w:r>
      <w:r>
        <w:rPr>
          <w:sz w:val="20"/>
        </w:rPr>
        <w:t>strategies</w:t>
      </w:r>
      <w:r>
        <w:rPr>
          <w:spacing w:val="-5"/>
          <w:sz w:val="20"/>
        </w:rPr>
        <w:t xml:space="preserve"> </w:t>
      </w:r>
      <w:r>
        <w:rPr>
          <w:sz w:val="20"/>
        </w:rPr>
        <w:t>to address the needs of all learners and</w:t>
      </w:r>
      <w:r>
        <w:rPr>
          <w:spacing w:val="-9"/>
          <w:sz w:val="20"/>
        </w:rPr>
        <w:t xml:space="preserve"> </w:t>
      </w:r>
      <w:r>
        <w:rPr>
          <w:sz w:val="20"/>
        </w:rPr>
        <w:t>staff.</w:t>
      </w:r>
    </w:p>
    <w:p w14:paraId="66AC658D" w14:textId="77777777" w:rsidR="00A215ED" w:rsidRDefault="00676720">
      <w:pPr>
        <w:pStyle w:val="ListParagraph"/>
        <w:numPr>
          <w:ilvl w:val="0"/>
          <w:numId w:val="12"/>
        </w:numPr>
        <w:tabs>
          <w:tab w:val="left" w:pos="935"/>
          <w:tab w:val="left" w:pos="936"/>
        </w:tabs>
        <w:spacing w:before="1" w:line="249" w:lineRule="auto"/>
        <w:ind w:right="378"/>
        <w:rPr>
          <w:sz w:val="20"/>
        </w:rPr>
      </w:pPr>
      <w:r>
        <w:rPr>
          <w:sz w:val="20"/>
        </w:rPr>
        <w:t>Engage</w:t>
      </w:r>
      <w:r>
        <w:rPr>
          <w:spacing w:val="-6"/>
          <w:sz w:val="20"/>
        </w:rPr>
        <w:t xml:space="preserve"> </w:t>
      </w:r>
      <w:r>
        <w:rPr>
          <w:sz w:val="20"/>
        </w:rPr>
        <w:t>in</w:t>
      </w:r>
      <w:r>
        <w:rPr>
          <w:spacing w:val="-6"/>
          <w:sz w:val="20"/>
        </w:rPr>
        <w:t xml:space="preserve"> </w:t>
      </w:r>
      <w:r>
        <w:rPr>
          <w:sz w:val="20"/>
        </w:rPr>
        <w:t>discussions</w:t>
      </w:r>
      <w:r>
        <w:rPr>
          <w:spacing w:val="-6"/>
          <w:sz w:val="20"/>
        </w:rPr>
        <w:t xml:space="preserve"> </w:t>
      </w:r>
      <w:r>
        <w:rPr>
          <w:sz w:val="20"/>
        </w:rPr>
        <w:t>and</w:t>
      </w:r>
      <w:r>
        <w:rPr>
          <w:spacing w:val="-5"/>
          <w:sz w:val="20"/>
        </w:rPr>
        <w:t xml:space="preserve"> </w:t>
      </w:r>
      <w:r>
        <w:rPr>
          <w:sz w:val="20"/>
        </w:rPr>
        <w:t>successfully</w:t>
      </w:r>
      <w:r>
        <w:rPr>
          <w:spacing w:val="-6"/>
          <w:sz w:val="20"/>
        </w:rPr>
        <w:t xml:space="preserve"> </w:t>
      </w:r>
      <w:r>
        <w:rPr>
          <w:sz w:val="20"/>
        </w:rPr>
        <w:t>address</w:t>
      </w:r>
      <w:r>
        <w:rPr>
          <w:spacing w:val="-6"/>
          <w:sz w:val="20"/>
        </w:rPr>
        <w:t xml:space="preserve"> </w:t>
      </w:r>
      <w:r>
        <w:rPr>
          <w:sz w:val="20"/>
        </w:rPr>
        <w:t>authentic,</w:t>
      </w:r>
      <w:r>
        <w:rPr>
          <w:spacing w:val="-6"/>
          <w:sz w:val="20"/>
        </w:rPr>
        <w:t xml:space="preserve"> </w:t>
      </w:r>
      <w:r>
        <w:rPr>
          <w:sz w:val="20"/>
        </w:rPr>
        <w:t>complex</w:t>
      </w:r>
      <w:r>
        <w:rPr>
          <w:spacing w:val="-5"/>
          <w:sz w:val="20"/>
        </w:rPr>
        <w:t xml:space="preserve"> </w:t>
      </w:r>
      <w:r>
        <w:rPr>
          <w:sz w:val="20"/>
        </w:rPr>
        <w:t>school</w:t>
      </w:r>
      <w:r>
        <w:rPr>
          <w:spacing w:val="-6"/>
          <w:sz w:val="20"/>
        </w:rPr>
        <w:t xml:space="preserve"> </w:t>
      </w:r>
      <w:r>
        <w:rPr>
          <w:sz w:val="20"/>
        </w:rPr>
        <w:t>issues,</w:t>
      </w:r>
      <w:r>
        <w:rPr>
          <w:spacing w:val="-6"/>
          <w:sz w:val="20"/>
        </w:rPr>
        <w:t xml:space="preserve"> </w:t>
      </w:r>
      <w:r>
        <w:rPr>
          <w:sz w:val="20"/>
        </w:rPr>
        <w:t>including</w:t>
      </w:r>
      <w:r>
        <w:rPr>
          <w:spacing w:val="-6"/>
          <w:sz w:val="20"/>
        </w:rPr>
        <w:t xml:space="preserve"> </w:t>
      </w:r>
      <w:r>
        <w:rPr>
          <w:sz w:val="20"/>
        </w:rPr>
        <w:t>meeting the needs of students with disabilities, evaluating employees, and providing appropriate services in different settings for English Learners, ensuring school safety, administering student behavior programs, and addressing</w:t>
      </w:r>
      <w:r>
        <w:rPr>
          <w:spacing w:val="-4"/>
          <w:sz w:val="20"/>
        </w:rPr>
        <w:t xml:space="preserve"> </w:t>
      </w:r>
      <w:r>
        <w:rPr>
          <w:sz w:val="20"/>
        </w:rPr>
        <w:t>harassment.</w:t>
      </w:r>
    </w:p>
    <w:p w14:paraId="7EC0BBDE" w14:textId="77777777" w:rsidR="00A215ED" w:rsidRDefault="00A215ED">
      <w:pPr>
        <w:pStyle w:val="BodyText"/>
        <w:spacing w:before="2"/>
        <w:rPr>
          <w:sz w:val="21"/>
        </w:rPr>
      </w:pPr>
    </w:p>
    <w:p w14:paraId="42F43832" w14:textId="77777777" w:rsidR="00A215ED" w:rsidRDefault="00676720">
      <w:pPr>
        <w:pStyle w:val="Heading1"/>
        <w:rPr>
          <w:u w:val="none"/>
        </w:rPr>
      </w:pPr>
      <w:bookmarkStart w:id="10" w:name="_TOC_250017"/>
      <w:bookmarkStart w:id="11" w:name="_Toc18910562"/>
      <w:bookmarkEnd w:id="10"/>
      <w:r>
        <w:t>Unique Course Requirements</w:t>
      </w:r>
      <w:bookmarkEnd w:id="11"/>
    </w:p>
    <w:p w14:paraId="1F761292" w14:textId="76898CC1" w:rsidR="00A215ED" w:rsidRDefault="00676720" w:rsidP="00D25137">
      <w:pPr>
        <w:pStyle w:val="BodyText"/>
        <w:spacing w:before="130" w:line="249" w:lineRule="auto"/>
        <w:ind w:left="215" w:right="306"/>
        <w:sectPr w:rsidR="00A215ED">
          <w:pgSz w:w="12240" w:h="15840"/>
          <w:pgMar w:top="1340" w:right="920" w:bottom="1580" w:left="1080" w:header="0" w:footer="1308" w:gutter="0"/>
          <w:cols w:space="720"/>
        </w:sectPr>
      </w:pPr>
      <w:r>
        <w:t>Program Candidates will need to schedule an observation with a teacher at a school site in order to complete an ass</w:t>
      </w:r>
      <w:r w:rsidR="00CD195A">
        <w:t>ignment.  In addition, additional conversations and observations of school site leadership will need to be completed.</w:t>
      </w:r>
    </w:p>
    <w:p w14:paraId="48C79545" w14:textId="2BB64372" w:rsidR="003A660A" w:rsidRPr="00531C87" w:rsidRDefault="00676720" w:rsidP="000922D2">
      <w:pPr>
        <w:pStyle w:val="Heading1"/>
        <w:spacing w:before="93"/>
        <w:ind w:left="0"/>
        <w:jc w:val="center"/>
        <w:rPr>
          <w:u w:val="none"/>
        </w:rPr>
      </w:pPr>
      <w:bookmarkStart w:id="12" w:name="_Toc18910563"/>
      <w:r w:rsidRPr="00531C87">
        <w:rPr>
          <w:u w:val="none"/>
        </w:rPr>
        <w:lastRenderedPageBreak/>
        <w:t>COURSE &amp; PROGRAM STUDENT LEARNING</w:t>
      </w:r>
      <w:r w:rsidRPr="00531C87">
        <w:rPr>
          <w:spacing w:val="-35"/>
          <w:u w:val="none"/>
        </w:rPr>
        <w:t xml:space="preserve"> </w:t>
      </w:r>
      <w:r w:rsidRPr="00531C87">
        <w:rPr>
          <w:u w:val="none"/>
        </w:rPr>
        <w:t>OUTCOMES</w:t>
      </w:r>
      <w:bookmarkEnd w:id="12"/>
    </w:p>
    <w:p w14:paraId="079AA1FD" w14:textId="77777777" w:rsidR="00A215ED" w:rsidRPr="00531C87" w:rsidRDefault="00676720" w:rsidP="003A660A">
      <w:pPr>
        <w:pStyle w:val="Heading1"/>
      </w:pPr>
      <w:bookmarkStart w:id="13" w:name="_Toc18910564"/>
      <w:r w:rsidRPr="00531C87">
        <w:t>MA</w:t>
      </w:r>
      <w:r w:rsidRPr="00531C87">
        <w:rPr>
          <w:spacing w:val="-7"/>
        </w:rPr>
        <w:t xml:space="preserve"> </w:t>
      </w:r>
      <w:r w:rsidRPr="00531C87">
        <w:t>in</w:t>
      </w:r>
      <w:r w:rsidRPr="00531C87">
        <w:rPr>
          <w:spacing w:val="-6"/>
        </w:rPr>
        <w:t xml:space="preserve"> </w:t>
      </w:r>
      <w:r w:rsidRPr="00531C87">
        <w:t>Educational</w:t>
      </w:r>
      <w:r w:rsidRPr="00531C87">
        <w:rPr>
          <w:spacing w:val="-7"/>
        </w:rPr>
        <w:t xml:space="preserve"> </w:t>
      </w:r>
      <w:r w:rsidRPr="00531C87">
        <w:t>Administration</w:t>
      </w:r>
      <w:r w:rsidRPr="00531C87">
        <w:rPr>
          <w:spacing w:val="-6"/>
        </w:rPr>
        <w:t xml:space="preserve"> </w:t>
      </w:r>
      <w:r w:rsidRPr="00531C87">
        <w:t>Program</w:t>
      </w:r>
      <w:r w:rsidRPr="00531C87">
        <w:rPr>
          <w:spacing w:val="-7"/>
        </w:rPr>
        <w:t xml:space="preserve"> </w:t>
      </w:r>
      <w:r w:rsidRPr="00531C87">
        <w:t>Student</w:t>
      </w:r>
      <w:r w:rsidRPr="00531C87">
        <w:rPr>
          <w:spacing w:val="-6"/>
        </w:rPr>
        <w:t xml:space="preserve"> </w:t>
      </w:r>
      <w:r w:rsidRPr="00531C87">
        <w:t>Learning</w:t>
      </w:r>
      <w:r w:rsidRPr="00531C87">
        <w:rPr>
          <w:spacing w:val="-7"/>
        </w:rPr>
        <w:t xml:space="preserve"> </w:t>
      </w:r>
      <w:r w:rsidRPr="00531C87">
        <w:t>Outcomes</w:t>
      </w:r>
      <w:r w:rsidRPr="00531C87">
        <w:rPr>
          <w:spacing w:val="-6"/>
        </w:rPr>
        <w:t xml:space="preserve"> </w:t>
      </w:r>
      <w:r w:rsidRPr="00531C87">
        <w:t>(PSLO)</w:t>
      </w:r>
      <w:bookmarkEnd w:id="13"/>
    </w:p>
    <w:p w14:paraId="52450DCC" w14:textId="77777777" w:rsidR="00A215ED" w:rsidRPr="00531C87" w:rsidRDefault="00676720">
      <w:pPr>
        <w:spacing w:before="141" w:line="232" w:lineRule="auto"/>
        <w:ind w:left="215" w:right="513"/>
        <w:rPr>
          <w:sz w:val="20"/>
          <w:szCs w:val="20"/>
        </w:rPr>
      </w:pPr>
      <w:r w:rsidRPr="00531C87">
        <w:rPr>
          <w:sz w:val="20"/>
          <w:szCs w:val="20"/>
        </w:rPr>
        <w:t>Students graduating with a Master of Arts in Educational Administration will master the following outcomes:</w:t>
      </w:r>
    </w:p>
    <w:p w14:paraId="3E2F2F5D" w14:textId="77777777" w:rsidR="00A215ED" w:rsidRPr="00531C87" w:rsidRDefault="00676720">
      <w:pPr>
        <w:pStyle w:val="ListParagraph"/>
        <w:numPr>
          <w:ilvl w:val="1"/>
          <w:numId w:val="12"/>
        </w:numPr>
        <w:tabs>
          <w:tab w:val="left" w:pos="1291"/>
        </w:tabs>
        <w:spacing w:before="0" w:line="247" w:lineRule="auto"/>
        <w:ind w:right="382" w:hanging="360"/>
        <w:rPr>
          <w:sz w:val="20"/>
          <w:szCs w:val="20"/>
        </w:rPr>
      </w:pPr>
      <w:r w:rsidRPr="00531C87">
        <w:rPr>
          <w:sz w:val="20"/>
          <w:szCs w:val="20"/>
        </w:rPr>
        <w:t xml:space="preserve">Meet the required standards for dispositions for the profession (measured through </w:t>
      </w:r>
      <w:r w:rsidRPr="00531C87">
        <w:rPr>
          <w:spacing w:val="-4"/>
          <w:sz w:val="20"/>
          <w:szCs w:val="20"/>
        </w:rPr>
        <w:t xml:space="preserve">EDAD </w:t>
      </w:r>
      <w:r w:rsidRPr="00531C87">
        <w:rPr>
          <w:sz w:val="20"/>
          <w:szCs w:val="20"/>
        </w:rPr>
        <w:t>610, EDAD 618A, EDAD 620 surveys)</w:t>
      </w:r>
    </w:p>
    <w:p w14:paraId="3338DDF9" w14:textId="77777777" w:rsidR="00A215ED" w:rsidRPr="00531C87" w:rsidRDefault="00676720">
      <w:pPr>
        <w:pStyle w:val="ListParagraph"/>
        <w:numPr>
          <w:ilvl w:val="1"/>
          <w:numId w:val="12"/>
        </w:numPr>
        <w:tabs>
          <w:tab w:val="left" w:pos="1291"/>
        </w:tabs>
        <w:spacing w:before="1" w:line="247" w:lineRule="auto"/>
        <w:ind w:right="943" w:hanging="360"/>
        <w:rPr>
          <w:sz w:val="20"/>
          <w:szCs w:val="20"/>
        </w:rPr>
      </w:pPr>
      <w:r w:rsidRPr="00531C87">
        <w:rPr>
          <w:sz w:val="20"/>
          <w:szCs w:val="20"/>
        </w:rPr>
        <w:t xml:space="preserve">Demonstrate proficiency in the California Administrator Performance </w:t>
      </w:r>
      <w:r w:rsidRPr="00531C87">
        <w:rPr>
          <w:spacing w:val="-2"/>
          <w:sz w:val="20"/>
          <w:szCs w:val="20"/>
        </w:rPr>
        <w:t xml:space="preserve">Expectations </w:t>
      </w:r>
      <w:r w:rsidRPr="00531C87">
        <w:rPr>
          <w:sz w:val="20"/>
          <w:szCs w:val="20"/>
        </w:rPr>
        <w:t>(measured through the EDAD 620 digital portfolio)</w:t>
      </w:r>
    </w:p>
    <w:p w14:paraId="27A87579" w14:textId="77777777" w:rsidR="00A215ED" w:rsidRPr="00531C87" w:rsidRDefault="00676720">
      <w:pPr>
        <w:pStyle w:val="ListParagraph"/>
        <w:numPr>
          <w:ilvl w:val="1"/>
          <w:numId w:val="12"/>
        </w:numPr>
        <w:tabs>
          <w:tab w:val="left" w:pos="1291"/>
        </w:tabs>
        <w:spacing w:before="1" w:line="247" w:lineRule="auto"/>
        <w:ind w:right="810" w:hanging="360"/>
        <w:rPr>
          <w:sz w:val="20"/>
          <w:szCs w:val="20"/>
        </w:rPr>
      </w:pPr>
      <w:r w:rsidRPr="00531C87">
        <w:rPr>
          <w:sz w:val="20"/>
          <w:szCs w:val="20"/>
        </w:rPr>
        <w:t>Develop and apply research skills to address practice within the candidate’s teaching setting (measured through EDAD 618A, EDAD 618B case study and action plan to improve school achievement).</w:t>
      </w:r>
    </w:p>
    <w:p w14:paraId="04AF5889" w14:textId="77777777" w:rsidR="00A215ED" w:rsidRPr="00531C87" w:rsidRDefault="00676720">
      <w:pPr>
        <w:pStyle w:val="ListParagraph"/>
        <w:numPr>
          <w:ilvl w:val="1"/>
          <w:numId w:val="12"/>
        </w:numPr>
        <w:tabs>
          <w:tab w:val="left" w:pos="1291"/>
        </w:tabs>
        <w:spacing w:before="3"/>
        <w:ind w:left="1290"/>
        <w:rPr>
          <w:sz w:val="20"/>
          <w:szCs w:val="20"/>
        </w:rPr>
      </w:pPr>
      <w:r w:rsidRPr="00531C87">
        <w:rPr>
          <w:sz w:val="20"/>
          <w:szCs w:val="20"/>
        </w:rPr>
        <w:t>Analyze and integrate research (EDUC 622, EDUC 698 thesis)</w:t>
      </w:r>
    </w:p>
    <w:p w14:paraId="55E42E60" w14:textId="77777777" w:rsidR="00A215ED" w:rsidRDefault="00A215ED">
      <w:pPr>
        <w:pStyle w:val="BodyText"/>
        <w:spacing w:before="5"/>
        <w:rPr>
          <w:rFonts w:ascii="Times New Roman"/>
          <w:sz w:val="23"/>
        </w:rPr>
      </w:pPr>
    </w:p>
    <w:p w14:paraId="1DFC21F3" w14:textId="57D14F1D" w:rsidR="000922D2" w:rsidRPr="000922D2" w:rsidRDefault="000922D2" w:rsidP="000922D2">
      <w:pPr>
        <w:pStyle w:val="Heading1"/>
      </w:pPr>
      <w:bookmarkStart w:id="14" w:name="_Toc18910565"/>
      <w:r w:rsidRPr="000922D2">
        <w:t>Course Objectives and the California Administrator Performance Expectation (CAPE) 2017</w:t>
      </w:r>
      <w:bookmarkEnd w:id="14"/>
    </w:p>
    <w:p w14:paraId="142C5517" w14:textId="29A0AAB6" w:rsidR="000922D2" w:rsidRPr="000922D2" w:rsidRDefault="000922D2" w:rsidP="00D306DA">
      <w:pPr>
        <w:pBdr>
          <w:top w:val="nil"/>
          <w:left w:val="nil"/>
          <w:bottom w:val="nil"/>
          <w:right w:val="nil"/>
          <w:between w:val="nil"/>
        </w:pBdr>
        <w:ind w:left="216"/>
        <w:rPr>
          <w:sz w:val="20"/>
          <w:szCs w:val="20"/>
        </w:rPr>
      </w:pPr>
      <w:r w:rsidRPr="000922D2">
        <w:rPr>
          <w:sz w:val="20"/>
          <w:szCs w:val="20"/>
        </w:rPr>
        <w:t>The course objectives, assignments, and assessments have been aligned with the Commission for Teacher Credentials (CTC) standards for the Preliminary Administrative Services Credential (PASC).  This course is designed to help teachers, counselors, and other school leaders seeking a California administrative credential to develop the skills, knowledge, and attitudes necessary to assist schools and district in implementing effective programs for all students.  You will be required to formally address the following CAPEs in this course:</w:t>
      </w:r>
    </w:p>
    <w:p w14:paraId="37AE434B" w14:textId="77777777" w:rsidR="000922D2" w:rsidRPr="000922D2" w:rsidRDefault="000922D2" w:rsidP="000922D2">
      <w:pPr>
        <w:pStyle w:val="ListParagraph"/>
        <w:numPr>
          <w:ilvl w:val="0"/>
          <w:numId w:val="11"/>
        </w:numPr>
        <w:tabs>
          <w:tab w:val="left" w:pos="981"/>
        </w:tabs>
        <w:spacing w:before="125"/>
        <w:ind w:left="1196"/>
        <w:rPr>
          <w:sz w:val="20"/>
          <w:szCs w:val="20"/>
        </w:rPr>
      </w:pPr>
      <w:r w:rsidRPr="000922D2">
        <w:rPr>
          <w:sz w:val="20"/>
          <w:szCs w:val="20"/>
        </w:rPr>
        <w:t>Personal and Professional</w:t>
      </w:r>
      <w:r w:rsidRPr="000922D2">
        <w:rPr>
          <w:spacing w:val="-4"/>
          <w:sz w:val="20"/>
          <w:szCs w:val="20"/>
        </w:rPr>
        <w:t xml:space="preserve"> </w:t>
      </w:r>
      <w:r w:rsidRPr="000922D2">
        <w:rPr>
          <w:sz w:val="20"/>
          <w:szCs w:val="20"/>
        </w:rPr>
        <w:t>Learning</w:t>
      </w:r>
    </w:p>
    <w:p w14:paraId="33586CBD" w14:textId="77777777" w:rsidR="000922D2" w:rsidRPr="000922D2" w:rsidRDefault="000922D2" w:rsidP="000922D2">
      <w:pPr>
        <w:pStyle w:val="ListParagraph"/>
        <w:numPr>
          <w:ilvl w:val="0"/>
          <w:numId w:val="11"/>
        </w:numPr>
        <w:tabs>
          <w:tab w:val="left" w:pos="981"/>
        </w:tabs>
        <w:ind w:left="1196"/>
        <w:rPr>
          <w:sz w:val="20"/>
          <w:szCs w:val="20"/>
        </w:rPr>
      </w:pPr>
      <w:r w:rsidRPr="000922D2">
        <w:rPr>
          <w:sz w:val="20"/>
          <w:szCs w:val="20"/>
        </w:rPr>
        <w:t>Promoting Effective Curriculum, Instruction, and</w:t>
      </w:r>
      <w:r w:rsidRPr="000922D2">
        <w:rPr>
          <w:spacing w:val="-8"/>
          <w:sz w:val="20"/>
          <w:szCs w:val="20"/>
        </w:rPr>
        <w:t xml:space="preserve"> </w:t>
      </w:r>
      <w:r w:rsidRPr="000922D2">
        <w:rPr>
          <w:sz w:val="20"/>
          <w:szCs w:val="20"/>
        </w:rPr>
        <w:t>Assessment</w:t>
      </w:r>
    </w:p>
    <w:p w14:paraId="625055FD" w14:textId="77777777" w:rsidR="000922D2" w:rsidRPr="000922D2" w:rsidRDefault="000922D2" w:rsidP="000922D2">
      <w:pPr>
        <w:pStyle w:val="ListParagraph"/>
        <w:numPr>
          <w:ilvl w:val="0"/>
          <w:numId w:val="11"/>
        </w:numPr>
        <w:tabs>
          <w:tab w:val="left" w:pos="981"/>
        </w:tabs>
        <w:ind w:left="1196"/>
        <w:rPr>
          <w:sz w:val="20"/>
          <w:szCs w:val="20"/>
        </w:rPr>
      </w:pPr>
      <w:r w:rsidRPr="000922D2">
        <w:rPr>
          <w:sz w:val="20"/>
          <w:szCs w:val="20"/>
        </w:rPr>
        <w:t>Supporting Teachers to Improve</w:t>
      </w:r>
      <w:r w:rsidRPr="000922D2">
        <w:rPr>
          <w:spacing w:val="-5"/>
          <w:sz w:val="20"/>
          <w:szCs w:val="20"/>
        </w:rPr>
        <w:t xml:space="preserve"> </w:t>
      </w:r>
      <w:r w:rsidRPr="000922D2">
        <w:rPr>
          <w:sz w:val="20"/>
          <w:szCs w:val="20"/>
        </w:rPr>
        <w:t>Practice</w:t>
      </w:r>
    </w:p>
    <w:p w14:paraId="19B55E14" w14:textId="563ED509" w:rsidR="00D306DA" w:rsidRDefault="000922D2" w:rsidP="00D306DA">
      <w:pPr>
        <w:pStyle w:val="ListParagraph"/>
        <w:numPr>
          <w:ilvl w:val="0"/>
          <w:numId w:val="11"/>
        </w:numPr>
        <w:tabs>
          <w:tab w:val="left" w:pos="981"/>
        </w:tabs>
        <w:ind w:left="1196"/>
        <w:rPr>
          <w:sz w:val="20"/>
          <w:szCs w:val="20"/>
        </w:rPr>
      </w:pPr>
      <w:r w:rsidRPr="000922D2">
        <w:rPr>
          <w:sz w:val="20"/>
          <w:szCs w:val="20"/>
        </w:rPr>
        <w:t>Feedback on</w:t>
      </w:r>
      <w:r w:rsidRPr="000922D2">
        <w:rPr>
          <w:spacing w:val="-3"/>
          <w:sz w:val="20"/>
          <w:szCs w:val="20"/>
        </w:rPr>
        <w:t xml:space="preserve"> </w:t>
      </w:r>
      <w:r w:rsidRPr="000922D2">
        <w:rPr>
          <w:sz w:val="20"/>
          <w:szCs w:val="20"/>
        </w:rPr>
        <w:t>Instruction</w:t>
      </w:r>
      <w:bookmarkStart w:id="15" w:name="_heading=h.30j0zll" w:colFirst="0" w:colLast="0"/>
      <w:bookmarkEnd w:id="15"/>
    </w:p>
    <w:p w14:paraId="437FADA9" w14:textId="77777777" w:rsidR="00CD195A" w:rsidRPr="00D306DA" w:rsidRDefault="00CD195A" w:rsidP="00CD195A">
      <w:pPr>
        <w:pStyle w:val="ListParagraph"/>
        <w:tabs>
          <w:tab w:val="left" w:pos="981"/>
        </w:tabs>
        <w:ind w:left="1196" w:firstLine="0"/>
        <w:rPr>
          <w:sz w:val="20"/>
          <w:szCs w:val="20"/>
        </w:rPr>
      </w:pPr>
    </w:p>
    <w:p w14:paraId="7E30B906" w14:textId="639657DB" w:rsidR="000922D2" w:rsidRPr="000922D2" w:rsidRDefault="000922D2" w:rsidP="000922D2">
      <w:pPr>
        <w:pStyle w:val="Heading1"/>
      </w:pPr>
      <w:bookmarkStart w:id="16" w:name="_Toc18910566"/>
      <w:r w:rsidRPr="000922D2">
        <w:t>California Administrator Performance Assessment (</w:t>
      </w:r>
      <w:proofErr w:type="spellStart"/>
      <w:r w:rsidRPr="000922D2">
        <w:t>CalAPA</w:t>
      </w:r>
      <w:proofErr w:type="spellEnd"/>
      <w:r w:rsidRPr="000922D2">
        <w:t>)</w:t>
      </w:r>
      <w:bookmarkEnd w:id="16"/>
      <w:r w:rsidRPr="000922D2">
        <w:t xml:space="preserve"> </w:t>
      </w:r>
    </w:p>
    <w:p w14:paraId="2E370EB8" w14:textId="77777777" w:rsidR="000922D2" w:rsidRPr="000922D2" w:rsidRDefault="000922D2" w:rsidP="000922D2">
      <w:pPr>
        <w:ind w:left="216"/>
        <w:rPr>
          <w:sz w:val="20"/>
          <w:szCs w:val="20"/>
        </w:rPr>
      </w:pPr>
      <w:bookmarkStart w:id="17" w:name="_heading=h.1fob9te" w:colFirst="0" w:colLast="0"/>
      <w:bookmarkEnd w:id="17"/>
      <w:r w:rsidRPr="000922D2">
        <w:rPr>
          <w:sz w:val="20"/>
          <w:szCs w:val="20"/>
        </w:rPr>
        <w:t>Beginning July 1, 2019 all California administrative credential candidates must successfully register for, complete, and pass the three cycles of the state-approved California Administrator Performance Assessment (</w:t>
      </w:r>
      <w:proofErr w:type="spellStart"/>
      <w:r w:rsidRPr="000922D2">
        <w:rPr>
          <w:sz w:val="20"/>
          <w:szCs w:val="20"/>
        </w:rPr>
        <w:t>CalAPA</w:t>
      </w:r>
      <w:proofErr w:type="spellEnd"/>
      <w:r w:rsidRPr="000922D2">
        <w:rPr>
          <w:sz w:val="20"/>
          <w:szCs w:val="20"/>
        </w:rPr>
        <w:t xml:space="preserve">) to earn the Preliminary Administrative Services Credential.  Candidates receive instruction through class assignments designed to meet the skills and knowledge required of the </w:t>
      </w:r>
      <w:proofErr w:type="spellStart"/>
      <w:proofErr w:type="gramStart"/>
      <w:r w:rsidRPr="000922D2">
        <w:rPr>
          <w:sz w:val="20"/>
          <w:szCs w:val="20"/>
        </w:rPr>
        <w:t>CalAPA</w:t>
      </w:r>
      <w:proofErr w:type="spellEnd"/>
      <w:r w:rsidRPr="000922D2">
        <w:rPr>
          <w:sz w:val="20"/>
          <w:szCs w:val="20"/>
        </w:rPr>
        <w:t>, and</w:t>
      </w:r>
      <w:proofErr w:type="gramEnd"/>
      <w:r w:rsidRPr="000922D2">
        <w:rPr>
          <w:sz w:val="20"/>
          <w:szCs w:val="20"/>
        </w:rPr>
        <w:t xml:space="preserve"> complete the </w:t>
      </w:r>
      <w:proofErr w:type="spellStart"/>
      <w:r w:rsidRPr="000922D2">
        <w:rPr>
          <w:sz w:val="20"/>
          <w:szCs w:val="20"/>
        </w:rPr>
        <w:t>CalAPA</w:t>
      </w:r>
      <w:proofErr w:type="spellEnd"/>
      <w:r w:rsidRPr="000922D2">
        <w:rPr>
          <w:sz w:val="20"/>
          <w:szCs w:val="20"/>
        </w:rPr>
        <w:t xml:space="preserve"> three cycles during three units of supported field study time.  Candidates pay $425 to the CTC to register for the three cycles/assessments. New information for the 2019-2020 school year is pending at the following website:</w:t>
      </w:r>
    </w:p>
    <w:p w14:paraId="113C8648" w14:textId="77777777" w:rsidR="000922D2" w:rsidRPr="000922D2" w:rsidRDefault="000922D2" w:rsidP="000922D2">
      <w:pPr>
        <w:ind w:left="216"/>
        <w:rPr>
          <w:sz w:val="20"/>
          <w:szCs w:val="20"/>
        </w:rPr>
      </w:pPr>
    </w:p>
    <w:p w14:paraId="2E240009" w14:textId="46BC505C" w:rsidR="00F6631D" w:rsidRPr="00D306DA" w:rsidRDefault="001928E4" w:rsidP="00D306DA">
      <w:pPr>
        <w:ind w:left="216"/>
        <w:rPr>
          <w:sz w:val="20"/>
          <w:szCs w:val="20"/>
        </w:rPr>
        <w:sectPr w:rsidR="00F6631D" w:rsidRPr="00D306DA">
          <w:pgSz w:w="12240" w:h="15840"/>
          <w:pgMar w:top="1500" w:right="920" w:bottom="1580" w:left="1080" w:header="0" w:footer="1308" w:gutter="0"/>
          <w:cols w:space="720"/>
        </w:sectPr>
      </w:pPr>
      <w:hyperlink r:id="rId20">
        <w:r w:rsidR="000922D2" w:rsidRPr="000922D2">
          <w:rPr>
            <w:sz w:val="20"/>
            <w:szCs w:val="20"/>
            <w:u w:val="single"/>
          </w:rPr>
          <w:t>http://www.ctcexams.nesinc.com/TestView.aspx?f=HTML_FRAG/CalAPA_TestPage.html</w:t>
        </w:r>
      </w:hyperlink>
    </w:p>
    <w:p w14:paraId="558333B6" w14:textId="77C74480" w:rsidR="00A215ED" w:rsidRPr="00593612" w:rsidRDefault="00676720" w:rsidP="00593612">
      <w:pPr>
        <w:pStyle w:val="Heading1"/>
        <w:jc w:val="center"/>
      </w:pPr>
      <w:bookmarkStart w:id="18" w:name="_TOC_250016"/>
      <w:bookmarkStart w:id="19" w:name="_Toc18910567"/>
      <w:bookmarkEnd w:id="18"/>
      <w:r w:rsidRPr="00593612">
        <w:lastRenderedPageBreak/>
        <w:t>REQUIRED TEXTS, MATERIALS AND/OR ACCOUNTS</w:t>
      </w:r>
      <w:bookmarkEnd w:id="19"/>
    </w:p>
    <w:p w14:paraId="2563A469" w14:textId="77777777" w:rsidR="00A215ED" w:rsidRDefault="00676720">
      <w:pPr>
        <w:pStyle w:val="Heading1"/>
        <w:rPr>
          <w:u w:val="none"/>
        </w:rPr>
      </w:pPr>
      <w:bookmarkStart w:id="20" w:name="_TOC_250015"/>
      <w:bookmarkStart w:id="21" w:name="_Toc18910568"/>
      <w:bookmarkEnd w:id="20"/>
      <w:r>
        <w:t>Required Texts</w:t>
      </w:r>
      <w:bookmarkEnd w:id="21"/>
    </w:p>
    <w:p w14:paraId="4B277E51" w14:textId="58F05C9C" w:rsidR="00B06507" w:rsidRPr="00531C87" w:rsidRDefault="00B06507" w:rsidP="00531C87">
      <w:pPr>
        <w:ind w:firstLine="220"/>
        <w:rPr>
          <w:sz w:val="20"/>
          <w:szCs w:val="20"/>
        </w:rPr>
      </w:pPr>
      <w:r>
        <w:rPr>
          <w:color w:val="222222"/>
          <w:sz w:val="20"/>
          <w:szCs w:val="20"/>
          <w:shd w:val="clear" w:color="auto" w:fill="FFFFFF"/>
        </w:rPr>
        <w:t>Johnson Jr, J. F., Uline, C. L., &amp; Perez, L. G. (2017). </w:t>
      </w:r>
      <w:r>
        <w:rPr>
          <w:i/>
          <w:iCs/>
          <w:color w:val="222222"/>
          <w:sz w:val="20"/>
          <w:szCs w:val="20"/>
          <w:shd w:val="clear" w:color="auto" w:fill="FFFFFF"/>
        </w:rPr>
        <w:t>Leadership in America's Best Urban Schools</w:t>
      </w:r>
      <w:r>
        <w:rPr>
          <w:color w:val="222222"/>
          <w:sz w:val="20"/>
          <w:szCs w:val="20"/>
          <w:shd w:val="clear" w:color="auto" w:fill="FFFFFF"/>
        </w:rPr>
        <w:t xml:space="preserve">. </w:t>
      </w:r>
      <w:r>
        <w:rPr>
          <w:color w:val="222222"/>
          <w:shd w:val="clear" w:color="auto" w:fill="FFFFFF"/>
        </w:rPr>
        <w:tab/>
      </w:r>
      <w:r>
        <w:rPr>
          <w:color w:val="222222"/>
          <w:sz w:val="20"/>
          <w:szCs w:val="20"/>
          <w:shd w:val="clear" w:color="auto" w:fill="FFFFFF"/>
        </w:rPr>
        <w:t>Routledge.</w:t>
      </w:r>
    </w:p>
    <w:p w14:paraId="2EA2751E" w14:textId="33267C5B" w:rsidR="00A215ED" w:rsidRDefault="00676720">
      <w:pPr>
        <w:spacing w:before="130" w:line="249" w:lineRule="auto"/>
        <w:ind w:left="215" w:right="441"/>
        <w:rPr>
          <w:sz w:val="20"/>
        </w:rPr>
      </w:pPr>
      <w:proofErr w:type="spellStart"/>
      <w:r>
        <w:rPr>
          <w:sz w:val="20"/>
        </w:rPr>
        <w:t>WestEd</w:t>
      </w:r>
      <w:proofErr w:type="spellEnd"/>
      <w:r>
        <w:rPr>
          <w:sz w:val="20"/>
        </w:rPr>
        <w:t xml:space="preserve"> (2015). </w:t>
      </w:r>
      <w:r>
        <w:rPr>
          <w:i/>
          <w:sz w:val="20"/>
        </w:rPr>
        <w:t>Moving leadership standards into everyday work: Descriptions of practice</w:t>
      </w:r>
      <w:r>
        <w:rPr>
          <w:sz w:val="20"/>
        </w:rPr>
        <w:t xml:space="preserve">. San Francisco, </w:t>
      </w:r>
      <w:r w:rsidR="00B06507">
        <w:rPr>
          <w:sz w:val="20"/>
        </w:rPr>
        <w:tab/>
      </w:r>
      <w:r>
        <w:rPr>
          <w:sz w:val="20"/>
        </w:rPr>
        <w:t xml:space="preserve">CA: </w:t>
      </w:r>
      <w:proofErr w:type="spellStart"/>
      <w:r>
        <w:rPr>
          <w:sz w:val="20"/>
        </w:rPr>
        <w:t>WestEd</w:t>
      </w:r>
      <w:proofErr w:type="spellEnd"/>
      <w:r>
        <w:rPr>
          <w:sz w:val="20"/>
        </w:rPr>
        <w:t>.</w:t>
      </w:r>
    </w:p>
    <w:p w14:paraId="74FAAAB0" w14:textId="77777777" w:rsidR="00A215ED" w:rsidRPr="00531C87" w:rsidRDefault="00A215ED">
      <w:pPr>
        <w:pStyle w:val="BodyText"/>
        <w:spacing w:before="8"/>
        <w:rPr>
          <w:color w:val="FF0000"/>
          <w:sz w:val="18"/>
        </w:rPr>
      </w:pPr>
    </w:p>
    <w:p w14:paraId="1FCACF11" w14:textId="6373E583" w:rsidR="00A215ED" w:rsidRDefault="00676720" w:rsidP="007959A9">
      <w:pPr>
        <w:pStyle w:val="Heading1"/>
        <w:spacing w:before="1"/>
        <w:ind w:left="2437" w:right="2609"/>
        <w:jc w:val="center"/>
        <w:rPr>
          <w:u w:val="none"/>
        </w:rPr>
      </w:pPr>
      <w:bookmarkStart w:id="22" w:name="_TOC_250014"/>
      <w:bookmarkStart w:id="23" w:name="_Toc18910569"/>
      <w:bookmarkEnd w:id="22"/>
      <w:r w:rsidRPr="004C1392">
        <w:rPr>
          <w:u w:val="none"/>
        </w:rPr>
        <w:t>SCHEDULE/COURSE OUTLINE</w:t>
      </w:r>
      <w:bookmarkEnd w:id="23"/>
    </w:p>
    <w:tbl>
      <w:tblPr>
        <w:tblStyle w:val="TableGrid"/>
        <w:tblW w:w="0" w:type="auto"/>
        <w:jc w:val="center"/>
        <w:tblLook w:val="04A0" w:firstRow="1" w:lastRow="0" w:firstColumn="1" w:lastColumn="0" w:noHBand="0" w:noVBand="1"/>
      </w:tblPr>
      <w:tblGrid>
        <w:gridCol w:w="1435"/>
        <w:gridCol w:w="1890"/>
        <w:gridCol w:w="6025"/>
      </w:tblGrid>
      <w:tr w:rsidR="00A41904" w14:paraId="344F0661" w14:textId="77777777" w:rsidTr="00A41904">
        <w:trPr>
          <w:jc w:val="center"/>
        </w:trPr>
        <w:tc>
          <w:tcPr>
            <w:tcW w:w="1435" w:type="dxa"/>
          </w:tcPr>
          <w:p w14:paraId="4C15E8C9" w14:textId="77777777" w:rsidR="00A41904" w:rsidRPr="005C0A5B" w:rsidRDefault="00A41904" w:rsidP="0020191F">
            <w:pPr>
              <w:jc w:val="center"/>
              <w:rPr>
                <w:b/>
              </w:rPr>
            </w:pPr>
            <w:r w:rsidRPr="005C0A5B">
              <w:rPr>
                <w:b/>
              </w:rPr>
              <w:t>Week</w:t>
            </w:r>
          </w:p>
        </w:tc>
        <w:tc>
          <w:tcPr>
            <w:tcW w:w="1890" w:type="dxa"/>
          </w:tcPr>
          <w:p w14:paraId="7F903577" w14:textId="77777777" w:rsidR="00A41904" w:rsidRPr="005C0A5B" w:rsidRDefault="00A41904" w:rsidP="0020191F">
            <w:pPr>
              <w:jc w:val="center"/>
              <w:rPr>
                <w:b/>
              </w:rPr>
            </w:pPr>
            <w:r w:rsidRPr="005C0A5B">
              <w:rPr>
                <w:b/>
              </w:rPr>
              <w:t>Topic</w:t>
            </w:r>
          </w:p>
        </w:tc>
        <w:tc>
          <w:tcPr>
            <w:tcW w:w="6025" w:type="dxa"/>
          </w:tcPr>
          <w:p w14:paraId="5A601D40" w14:textId="77777777" w:rsidR="00A41904" w:rsidRPr="005C0A5B" w:rsidRDefault="00A41904" w:rsidP="0020191F">
            <w:pPr>
              <w:jc w:val="center"/>
              <w:rPr>
                <w:b/>
              </w:rPr>
            </w:pPr>
            <w:r w:rsidRPr="005C0A5B">
              <w:rPr>
                <w:b/>
              </w:rPr>
              <w:t>Preparation Required</w:t>
            </w:r>
          </w:p>
        </w:tc>
      </w:tr>
      <w:tr w:rsidR="00A41904" w14:paraId="737E81C3" w14:textId="77777777" w:rsidTr="00A41904">
        <w:trPr>
          <w:jc w:val="center"/>
        </w:trPr>
        <w:tc>
          <w:tcPr>
            <w:tcW w:w="1435" w:type="dxa"/>
          </w:tcPr>
          <w:p w14:paraId="56B480D1" w14:textId="77777777" w:rsidR="00A41904" w:rsidRPr="004E17D8" w:rsidRDefault="00A41904" w:rsidP="0020191F">
            <w:pPr>
              <w:jc w:val="center"/>
              <w:rPr>
                <w:sz w:val="20"/>
                <w:szCs w:val="20"/>
              </w:rPr>
            </w:pPr>
            <w:r w:rsidRPr="004E17D8">
              <w:rPr>
                <w:sz w:val="20"/>
                <w:szCs w:val="20"/>
              </w:rPr>
              <w:t>Week 1</w:t>
            </w:r>
          </w:p>
        </w:tc>
        <w:tc>
          <w:tcPr>
            <w:tcW w:w="1890" w:type="dxa"/>
          </w:tcPr>
          <w:p w14:paraId="65BEBA00" w14:textId="77777777" w:rsidR="00A41904" w:rsidRPr="004E17D8" w:rsidRDefault="00A41904" w:rsidP="0020191F">
            <w:pPr>
              <w:jc w:val="center"/>
              <w:rPr>
                <w:sz w:val="20"/>
                <w:szCs w:val="20"/>
              </w:rPr>
            </w:pPr>
            <w:r w:rsidRPr="004E17D8">
              <w:rPr>
                <w:sz w:val="20"/>
                <w:szCs w:val="20"/>
              </w:rPr>
              <w:t>Leadership for Excellence and Equity</w:t>
            </w:r>
          </w:p>
        </w:tc>
        <w:tc>
          <w:tcPr>
            <w:tcW w:w="6025" w:type="dxa"/>
          </w:tcPr>
          <w:p w14:paraId="60F2774D" w14:textId="77777777" w:rsidR="00A41904" w:rsidRPr="004E17D8" w:rsidRDefault="00A41904" w:rsidP="00A41904">
            <w:pPr>
              <w:pStyle w:val="ListParagraph"/>
              <w:numPr>
                <w:ilvl w:val="0"/>
                <w:numId w:val="14"/>
              </w:numPr>
              <w:spacing w:before="0"/>
              <w:contextualSpacing/>
              <w:rPr>
                <w:i/>
                <w:iCs/>
                <w:color w:val="222222"/>
                <w:sz w:val="20"/>
                <w:szCs w:val="20"/>
                <w:shd w:val="clear" w:color="auto" w:fill="FFFFFF"/>
              </w:rPr>
            </w:pPr>
            <w:r w:rsidRPr="004E17D8">
              <w:rPr>
                <w:sz w:val="20"/>
                <w:szCs w:val="20"/>
              </w:rPr>
              <w:t xml:space="preserve">Read </w:t>
            </w:r>
            <w:r w:rsidRPr="004E17D8">
              <w:rPr>
                <w:i/>
                <w:iCs/>
                <w:color w:val="222222"/>
                <w:sz w:val="20"/>
                <w:szCs w:val="20"/>
                <w:shd w:val="clear" w:color="auto" w:fill="FFFFFF"/>
              </w:rPr>
              <w:t xml:space="preserve">Leadership in America's Best Urban Schools, 2017 p. 1-15 </w:t>
            </w:r>
            <w:r w:rsidRPr="004E17D8">
              <w:rPr>
                <w:b/>
                <w:i/>
                <w:iCs/>
                <w:color w:val="222222"/>
                <w:sz w:val="20"/>
                <w:szCs w:val="20"/>
                <w:shd w:val="clear" w:color="auto" w:fill="FFFFFF"/>
              </w:rPr>
              <w:t>and</w:t>
            </w:r>
            <w:r w:rsidRPr="004E17D8">
              <w:rPr>
                <w:i/>
                <w:iCs/>
                <w:color w:val="222222"/>
                <w:sz w:val="20"/>
                <w:szCs w:val="20"/>
                <w:shd w:val="clear" w:color="auto" w:fill="FFFFFF"/>
              </w:rPr>
              <w:t xml:space="preserve"> p. 77-78.</w:t>
            </w:r>
          </w:p>
          <w:p w14:paraId="50D7B4FD" w14:textId="77777777" w:rsidR="00A41904" w:rsidRPr="004E17D8" w:rsidRDefault="00A41904" w:rsidP="00A41904">
            <w:pPr>
              <w:pStyle w:val="ListParagraph"/>
              <w:numPr>
                <w:ilvl w:val="0"/>
                <w:numId w:val="14"/>
              </w:numPr>
              <w:spacing w:before="0"/>
              <w:contextualSpacing/>
              <w:rPr>
                <w:sz w:val="20"/>
                <w:szCs w:val="20"/>
              </w:rPr>
            </w:pPr>
            <w:r w:rsidRPr="004E17D8">
              <w:rPr>
                <w:sz w:val="20"/>
                <w:szCs w:val="20"/>
              </w:rPr>
              <w:t>Review CAPE descriptors. This class will focus on CAPEs 4-7.</w:t>
            </w:r>
          </w:p>
          <w:p w14:paraId="7E473CF3" w14:textId="5A763EBB" w:rsidR="00A41904" w:rsidRPr="004E17D8" w:rsidRDefault="00A41904" w:rsidP="00A41904">
            <w:pPr>
              <w:pStyle w:val="ListParagraph"/>
              <w:numPr>
                <w:ilvl w:val="0"/>
                <w:numId w:val="14"/>
              </w:numPr>
              <w:spacing w:before="0"/>
              <w:contextualSpacing/>
              <w:rPr>
                <w:sz w:val="20"/>
                <w:szCs w:val="20"/>
              </w:rPr>
            </w:pPr>
            <w:r w:rsidRPr="004E17D8">
              <w:rPr>
                <w:sz w:val="20"/>
                <w:szCs w:val="20"/>
              </w:rPr>
              <w:t>Take notes of all resources provided in CC for module 1 to complete a Weekly Reflection based on presentation</w:t>
            </w:r>
            <w:r w:rsidR="00E6618B">
              <w:rPr>
                <w:sz w:val="20"/>
                <w:szCs w:val="20"/>
              </w:rPr>
              <w:t>s</w:t>
            </w:r>
            <w:r w:rsidRPr="004E17D8">
              <w:rPr>
                <w:sz w:val="20"/>
                <w:szCs w:val="20"/>
              </w:rPr>
              <w:t>, readings and CAPEs.</w:t>
            </w:r>
          </w:p>
          <w:p w14:paraId="0DFA3DD3" w14:textId="77777777" w:rsidR="00A41904" w:rsidRPr="004E17D8" w:rsidRDefault="00A41904" w:rsidP="00A41904">
            <w:pPr>
              <w:pStyle w:val="ListParagraph"/>
              <w:numPr>
                <w:ilvl w:val="0"/>
                <w:numId w:val="14"/>
              </w:numPr>
              <w:spacing w:before="0"/>
              <w:contextualSpacing/>
              <w:rPr>
                <w:sz w:val="20"/>
                <w:szCs w:val="20"/>
              </w:rPr>
            </w:pPr>
            <w:r w:rsidRPr="004E17D8">
              <w:rPr>
                <w:sz w:val="20"/>
                <w:szCs w:val="20"/>
              </w:rPr>
              <w:t>Participate in the class by posting your answers to prepared prompts utilizing your notes: Initial post due by Wednesday and responses to fellow team members by Sunday each week.</w:t>
            </w:r>
          </w:p>
          <w:p w14:paraId="542291C1" w14:textId="77777777" w:rsidR="00A41904" w:rsidRDefault="00A41904" w:rsidP="00A41904">
            <w:pPr>
              <w:pStyle w:val="ListParagraph"/>
              <w:numPr>
                <w:ilvl w:val="0"/>
                <w:numId w:val="14"/>
              </w:numPr>
              <w:spacing w:before="0"/>
              <w:contextualSpacing/>
              <w:rPr>
                <w:sz w:val="20"/>
                <w:szCs w:val="20"/>
              </w:rPr>
            </w:pPr>
            <w:r w:rsidRPr="004E17D8">
              <w:rPr>
                <w:sz w:val="20"/>
                <w:szCs w:val="20"/>
              </w:rPr>
              <w:t xml:space="preserve">Complete the School Self-Assessment and self-assessment response provided in CC.  Turn in to CC by Sunday </w:t>
            </w:r>
            <w:r w:rsidRPr="005A7573">
              <w:rPr>
                <w:b/>
                <w:sz w:val="20"/>
                <w:szCs w:val="20"/>
              </w:rPr>
              <w:t>10/27</w:t>
            </w:r>
            <w:r w:rsidRPr="004E17D8">
              <w:rPr>
                <w:sz w:val="20"/>
                <w:szCs w:val="20"/>
              </w:rPr>
              <w:t>.</w:t>
            </w:r>
          </w:p>
          <w:p w14:paraId="4D3E8B9A" w14:textId="2F0E4723" w:rsidR="00A41904" w:rsidRPr="004E17D8" w:rsidRDefault="00A41904" w:rsidP="00A41904">
            <w:pPr>
              <w:pStyle w:val="ListParagraph"/>
              <w:numPr>
                <w:ilvl w:val="0"/>
                <w:numId w:val="14"/>
              </w:numPr>
              <w:spacing w:before="0"/>
              <w:contextualSpacing/>
              <w:rPr>
                <w:sz w:val="20"/>
                <w:szCs w:val="20"/>
              </w:rPr>
            </w:pPr>
            <w:r>
              <w:rPr>
                <w:sz w:val="20"/>
                <w:szCs w:val="20"/>
              </w:rPr>
              <w:t xml:space="preserve">Pick at least 2 leaders to study as part of your Case Study for this course.  </w:t>
            </w:r>
            <w:r w:rsidRPr="002F655E">
              <w:rPr>
                <w:b/>
                <w:sz w:val="20"/>
                <w:szCs w:val="20"/>
              </w:rPr>
              <w:t>One must be an administrator and one must be in a leadership role but not serving as</w:t>
            </w:r>
            <w:r w:rsidR="00A20F05">
              <w:rPr>
                <w:b/>
                <w:sz w:val="20"/>
                <w:szCs w:val="20"/>
              </w:rPr>
              <w:t xml:space="preserve"> a</w:t>
            </w:r>
            <w:r w:rsidRPr="002F655E">
              <w:rPr>
                <w:b/>
                <w:sz w:val="20"/>
                <w:szCs w:val="20"/>
              </w:rPr>
              <w:t xml:space="preserve"> formal administrator.</w:t>
            </w:r>
          </w:p>
        </w:tc>
      </w:tr>
      <w:tr w:rsidR="00A41904" w14:paraId="2D1B8BD0" w14:textId="77777777" w:rsidTr="00A41904">
        <w:trPr>
          <w:jc w:val="center"/>
        </w:trPr>
        <w:tc>
          <w:tcPr>
            <w:tcW w:w="1435" w:type="dxa"/>
          </w:tcPr>
          <w:p w14:paraId="5745087B" w14:textId="77777777" w:rsidR="00A41904" w:rsidRPr="004E17D8" w:rsidRDefault="00A41904" w:rsidP="0020191F">
            <w:pPr>
              <w:jc w:val="center"/>
              <w:rPr>
                <w:sz w:val="20"/>
                <w:szCs w:val="20"/>
              </w:rPr>
            </w:pPr>
            <w:r w:rsidRPr="004E17D8">
              <w:rPr>
                <w:sz w:val="20"/>
                <w:szCs w:val="20"/>
              </w:rPr>
              <w:t>Week 2</w:t>
            </w:r>
          </w:p>
        </w:tc>
        <w:tc>
          <w:tcPr>
            <w:tcW w:w="1890" w:type="dxa"/>
          </w:tcPr>
          <w:p w14:paraId="0E632D3B" w14:textId="77777777" w:rsidR="00A41904" w:rsidRPr="004E17D8" w:rsidRDefault="00A41904" w:rsidP="0020191F">
            <w:pPr>
              <w:jc w:val="center"/>
              <w:rPr>
                <w:sz w:val="20"/>
                <w:szCs w:val="20"/>
              </w:rPr>
            </w:pPr>
            <w:r w:rsidRPr="004E17D8">
              <w:rPr>
                <w:sz w:val="20"/>
                <w:szCs w:val="20"/>
              </w:rPr>
              <w:t>Positive Transformational Culture</w:t>
            </w:r>
          </w:p>
          <w:p w14:paraId="0DCADC0C" w14:textId="77777777" w:rsidR="00A41904" w:rsidRPr="004E17D8" w:rsidRDefault="00A41904" w:rsidP="0020191F">
            <w:pPr>
              <w:jc w:val="center"/>
              <w:rPr>
                <w:sz w:val="20"/>
                <w:szCs w:val="20"/>
              </w:rPr>
            </w:pPr>
          </w:p>
          <w:p w14:paraId="3A6860E5" w14:textId="77777777" w:rsidR="00A41904" w:rsidRPr="004E17D8" w:rsidRDefault="00A41904" w:rsidP="0020191F">
            <w:pPr>
              <w:jc w:val="center"/>
              <w:rPr>
                <w:sz w:val="20"/>
                <w:szCs w:val="20"/>
              </w:rPr>
            </w:pPr>
            <w:r w:rsidRPr="004E17D8">
              <w:rPr>
                <w:sz w:val="20"/>
                <w:szCs w:val="20"/>
              </w:rPr>
              <w:t>and</w:t>
            </w:r>
          </w:p>
          <w:p w14:paraId="515A154B" w14:textId="77777777" w:rsidR="00A41904" w:rsidRPr="004E17D8" w:rsidRDefault="00A41904" w:rsidP="0020191F">
            <w:pPr>
              <w:jc w:val="center"/>
              <w:rPr>
                <w:sz w:val="20"/>
                <w:szCs w:val="20"/>
              </w:rPr>
            </w:pPr>
          </w:p>
          <w:p w14:paraId="07EFD1DD" w14:textId="77777777" w:rsidR="00A41904" w:rsidRPr="004E17D8" w:rsidRDefault="00A41904" w:rsidP="0020191F">
            <w:pPr>
              <w:jc w:val="center"/>
              <w:rPr>
                <w:sz w:val="20"/>
                <w:szCs w:val="20"/>
              </w:rPr>
            </w:pPr>
            <w:r w:rsidRPr="004E17D8">
              <w:rPr>
                <w:sz w:val="20"/>
                <w:szCs w:val="20"/>
              </w:rPr>
              <w:t>Access to Challenging Curricula for All Students</w:t>
            </w:r>
          </w:p>
        </w:tc>
        <w:tc>
          <w:tcPr>
            <w:tcW w:w="6025" w:type="dxa"/>
          </w:tcPr>
          <w:p w14:paraId="1652C92E" w14:textId="77777777" w:rsidR="00A41904" w:rsidRPr="004E17D8" w:rsidRDefault="00A41904" w:rsidP="00A41904">
            <w:pPr>
              <w:pStyle w:val="ListParagraph"/>
              <w:numPr>
                <w:ilvl w:val="0"/>
                <w:numId w:val="15"/>
              </w:numPr>
              <w:spacing w:before="0"/>
              <w:contextualSpacing/>
              <w:rPr>
                <w:i/>
                <w:iCs/>
                <w:color w:val="222222"/>
                <w:sz w:val="20"/>
                <w:szCs w:val="20"/>
                <w:shd w:val="clear" w:color="auto" w:fill="FFFFFF"/>
              </w:rPr>
            </w:pPr>
            <w:r w:rsidRPr="004E17D8">
              <w:rPr>
                <w:sz w:val="20"/>
                <w:szCs w:val="20"/>
              </w:rPr>
              <w:t xml:space="preserve">Read Chapter 2 and 3 in </w:t>
            </w:r>
            <w:r w:rsidRPr="004E17D8">
              <w:rPr>
                <w:i/>
                <w:iCs/>
                <w:color w:val="222222"/>
                <w:sz w:val="20"/>
                <w:szCs w:val="20"/>
                <w:shd w:val="clear" w:color="auto" w:fill="FFFFFF"/>
              </w:rPr>
              <w:t>Leadership in America's Best Urban Schools, 2017 p. 20-48.</w:t>
            </w:r>
          </w:p>
          <w:p w14:paraId="00FC9E8A" w14:textId="77777777" w:rsidR="00A41904" w:rsidRPr="004E17D8" w:rsidRDefault="00A41904" w:rsidP="00A41904">
            <w:pPr>
              <w:pStyle w:val="ListParagraph"/>
              <w:numPr>
                <w:ilvl w:val="0"/>
                <w:numId w:val="15"/>
              </w:numPr>
              <w:spacing w:before="0"/>
              <w:contextualSpacing/>
              <w:rPr>
                <w:sz w:val="20"/>
                <w:szCs w:val="20"/>
              </w:rPr>
            </w:pPr>
            <w:r w:rsidRPr="004E17D8">
              <w:rPr>
                <w:sz w:val="20"/>
                <w:szCs w:val="20"/>
              </w:rPr>
              <w:t>Review CAPE descriptors.</w:t>
            </w:r>
          </w:p>
          <w:p w14:paraId="765AC9C7" w14:textId="77777777" w:rsidR="00A41904" w:rsidRPr="004E17D8" w:rsidRDefault="00A41904" w:rsidP="00A41904">
            <w:pPr>
              <w:pStyle w:val="ListParagraph"/>
              <w:numPr>
                <w:ilvl w:val="0"/>
                <w:numId w:val="15"/>
              </w:numPr>
              <w:spacing w:before="0"/>
              <w:contextualSpacing/>
              <w:rPr>
                <w:sz w:val="20"/>
                <w:szCs w:val="20"/>
              </w:rPr>
            </w:pPr>
            <w:r w:rsidRPr="004E17D8">
              <w:rPr>
                <w:sz w:val="20"/>
                <w:szCs w:val="20"/>
              </w:rPr>
              <w:t>Take notes of all resources provided in CC for module 2 to complete a Weekly Reflection based on presentation, readings and CAPEs.</w:t>
            </w:r>
          </w:p>
          <w:p w14:paraId="13FBD999" w14:textId="77777777" w:rsidR="00A41904" w:rsidRPr="004E17D8" w:rsidRDefault="00A41904" w:rsidP="00A41904">
            <w:pPr>
              <w:pStyle w:val="ListParagraph"/>
              <w:numPr>
                <w:ilvl w:val="0"/>
                <w:numId w:val="15"/>
              </w:numPr>
              <w:spacing w:before="0"/>
              <w:contextualSpacing/>
              <w:rPr>
                <w:sz w:val="20"/>
                <w:szCs w:val="20"/>
              </w:rPr>
            </w:pPr>
            <w:r w:rsidRPr="004E17D8">
              <w:rPr>
                <w:sz w:val="20"/>
                <w:szCs w:val="20"/>
              </w:rPr>
              <w:t>Participate in the class by posting your answers to prepared prompts utilizing your notes: Initial post due by Wednesday and responses to fellow team members by Sunday each week.</w:t>
            </w:r>
          </w:p>
          <w:p w14:paraId="3FD77CCD" w14:textId="77777777" w:rsidR="00A41904" w:rsidRDefault="00A41904" w:rsidP="00A41904">
            <w:pPr>
              <w:pStyle w:val="ListParagraph"/>
              <w:numPr>
                <w:ilvl w:val="0"/>
                <w:numId w:val="15"/>
              </w:numPr>
              <w:spacing w:before="0"/>
              <w:contextualSpacing/>
              <w:rPr>
                <w:sz w:val="20"/>
                <w:szCs w:val="20"/>
              </w:rPr>
            </w:pPr>
            <w:r w:rsidRPr="004E17D8">
              <w:rPr>
                <w:sz w:val="20"/>
                <w:szCs w:val="20"/>
              </w:rPr>
              <w:t xml:space="preserve">Complete the School Self-Assessments and self-assessment response provided in CC.  Turn in to CC by Sunday </w:t>
            </w:r>
            <w:r w:rsidRPr="005A7573">
              <w:rPr>
                <w:b/>
                <w:sz w:val="20"/>
                <w:szCs w:val="20"/>
              </w:rPr>
              <w:t>11/03</w:t>
            </w:r>
            <w:r w:rsidRPr="004E17D8">
              <w:rPr>
                <w:sz w:val="20"/>
                <w:szCs w:val="20"/>
              </w:rPr>
              <w:t>.</w:t>
            </w:r>
          </w:p>
          <w:p w14:paraId="48DBA37B" w14:textId="77777777" w:rsidR="00A41904" w:rsidRPr="004E17D8" w:rsidRDefault="00A41904" w:rsidP="00A41904">
            <w:pPr>
              <w:pStyle w:val="ListParagraph"/>
              <w:numPr>
                <w:ilvl w:val="0"/>
                <w:numId w:val="15"/>
              </w:numPr>
              <w:spacing w:before="0"/>
              <w:contextualSpacing/>
              <w:rPr>
                <w:sz w:val="20"/>
                <w:szCs w:val="20"/>
              </w:rPr>
            </w:pPr>
            <w:r>
              <w:rPr>
                <w:sz w:val="20"/>
                <w:szCs w:val="20"/>
              </w:rPr>
              <w:t xml:space="preserve">Review Instructional Conference Protocol and design/create your understanding of the Instructional Conference.  </w:t>
            </w:r>
            <w:r w:rsidRPr="00F433D2">
              <w:rPr>
                <w:b/>
                <w:sz w:val="20"/>
                <w:szCs w:val="20"/>
              </w:rPr>
              <w:t xml:space="preserve">This </w:t>
            </w:r>
            <w:proofErr w:type="gramStart"/>
            <w:r w:rsidRPr="00F433D2">
              <w:rPr>
                <w:b/>
                <w:sz w:val="20"/>
                <w:szCs w:val="20"/>
              </w:rPr>
              <w:t>1-2 page</w:t>
            </w:r>
            <w:proofErr w:type="gramEnd"/>
            <w:r w:rsidRPr="00F433D2">
              <w:rPr>
                <w:b/>
                <w:sz w:val="20"/>
                <w:szCs w:val="20"/>
              </w:rPr>
              <w:t xml:space="preserve"> summary is due by 12/1</w:t>
            </w:r>
            <w:r>
              <w:rPr>
                <w:b/>
                <w:sz w:val="20"/>
                <w:szCs w:val="20"/>
              </w:rPr>
              <w:t>.</w:t>
            </w:r>
          </w:p>
        </w:tc>
      </w:tr>
      <w:tr w:rsidR="00A41904" w14:paraId="2B083E8B" w14:textId="77777777" w:rsidTr="00A41904">
        <w:trPr>
          <w:jc w:val="center"/>
        </w:trPr>
        <w:tc>
          <w:tcPr>
            <w:tcW w:w="1435" w:type="dxa"/>
          </w:tcPr>
          <w:p w14:paraId="14CF7425" w14:textId="77777777" w:rsidR="00A41904" w:rsidRPr="004E17D8" w:rsidRDefault="00A41904" w:rsidP="0020191F">
            <w:pPr>
              <w:jc w:val="center"/>
              <w:rPr>
                <w:sz w:val="20"/>
                <w:szCs w:val="20"/>
              </w:rPr>
            </w:pPr>
            <w:r w:rsidRPr="004E17D8">
              <w:rPr>
                <w:sz w:val="20"/>
                <w:szCs w:val="20"/>
              </w:rPr>
              <w:t>Week 3</w:t>
            </w:r>
          </w:p>
        </w:tc>
        <w:tc>
          <w:tcPr>
            <w:tcW w:w="1890" w:type="dxa"/>
          </w:tcPr>
          <w:p w14:paraId="75A77127" w14:textId="77777777" w:rsidR="00A41904" w:rsidRPr="004E17D8" w:rsidRDefault="00A41904" w:rsidP="0020191F">
            <w:pPr>
              <w:jc w:val="center"/>
              <w:rPr>
                <w:sz w:val="20"/>
                <w:szCs w:val="20"/>
              </w:rPr>
            </w:pPr>
            <w:r w:rsidRPr="004E17D8">
              <w:rPr>
                <w:sz w:val="20"/>
                <w:szCs w:val="20"/>
              </w:rPr>
              <w:t>Effective Instruction Results in Engagement and Mastery</w:t>
            </w:r>
          </w:p>
        </w:tc>
        <w:tc>
          <w:tcPr>
            <w:tcW w:w="6025" w:type="dxa"/>
          </w:tcPr>
          <w:p w14:paraId="33ACCA79" w14:textId="77777777" w:rsidR="00A41904" w:rsidRPr="004E17D8" w:rsidRDefault="00A41904" w:rsidP="00A41904">
            <w:pPr>
              <w:pStyle w:val="ListParagraph"/>
              <w:numPr>
                <w:ilvl w:val="0"/>
                <w:numId w:val="16"/>
              </w:numPr>
              <w:spacing w:before="0"/>
              <w:contextualSpacing/>
              <w:rPr>
                <w:i/>
                <w:iCs/>
                <w:color w:val="222222"/>
                <w:sz w:val="20"/>
                <w:szCs w:val="20"/>
                <w:shd w:val="clear" w:color="auto" w:fill="FFFFFF"/>
              </w:rPr>
            </w:pPr>
            <w:r w:rsidRPr="004E17D8">
              <w:rPr>
                <w:sz w:val="20"/>
                <w:szCs w:val="20"/>
              </w:rPr>
              <w:t xml:space="preserve">Read Chapter 4 in </w:t>
            </w:r>
            <w:r w:rsidRPr="004E17D8">
              <w:rPr>
                <w:i/>
                <w:iCs/>
                <w:color w:val="222222"/>
                <w:sz w:val="20"/>
                <w:szCs w:val="20"/>
                <w:shd w:val="clear" w:color="auto" w:fill="FFFFFF"/>
              </w:rPr>
              <w:t>Leadership in America's Best Urban Schools, 2017 p. 51-72.</w:t>
            </w:r>
          </w:p>
          <w:p w14:paraId="06E04D9E" w14:textId="77777777" w:rsidR="00A41904" w:rsidRPr="004E17D8" w:rsidRDefault="00A41904" w:rsidP="00A41904">
            <w:pPr>
              <w:pStyle w:val="ListParagraph"/>
              <w:numPr>
                <w:ilvl w:val="0"/>
                <w:numId w:val="16"/>
              </w:numPr>
              <w:spacing w:before="0"/>
              <w:contextualSpacing/>
              <w:rPr>
                <w:sz w:val="20"/>
                <w:szCs w:val="20"/>
              </w:rPr>
            </w:pPr>
            <w:r w:rsidRPr="004E17D8">
              <w:rPr>
                <w:sz w:val="20"/>
                <w:szCs w:val="20"/>
              </w:rPr>
              <w:t>Review CAPE descriptors.</w:t>
            </w:r>
          </w:p>
          <w:p w14:paraId="660E48B7" w14:textId="77777777" w:rsidR="00A41904" w:rsidRPr="004E17D8" w:rsidRDefault="00A41904" w:rsidP="00A41904">
            <w:pPr>
              <w:pStyle w:val="ListParagraph"/>
              <w:numPr>
                <w:ilvl w:val="0"/>
                <w:numId w:val="16"/>
              </w:numPr>
              <w:spacing w:before="0"/>
              <w:contextualSpacing/>
              <w:rPr>
                <w:sz w:val="20"/>
                <w:szCs w:val="20"/>
              </w:rPr>
            </w:pPr>
            <w:r w:rsidRPr="004E17D8">
              <w:rPr>
                <w:sz w:val="20"/>
                <w:szCs w:val="20"/>
              </w:rPr>
              <w:t>Take notes of all resources provided in CC for module 3 to complete a Weekly Reflection based on presentation, readings and CAPEs.</w:t>
            </w:r>
          </w:p>
          <w:p w14:paraId="4D0875A9" w14:textId="77777777" w:rsidR="00A41904" w:rsidRPr="004E17D8" w:rsidRDefault="00A41904" w:rsidP="00A41904">
            <w:pPr>
              <w:pStyle w:val="ListParagraph"/>
              <w:numPr>
                <w:ilvl w:val="0"/>
                <w:numId w:val="16"/>
              </w:numPr>
              <w:spacing w:before="0"/>
              <w:contextualSpacing/>
              <w:rPr>
                <w:sz w:val="20"/>
                <w:szCs w:val="20"/>
              </w:rPr>
            </w:pPr>
            <w:r w:rsidRPr="004E17D8">
              <w:rPr>
                <w:sz w:val="20"/>
                <w:szCs w:val="20"/>
              </w:rPr>
              <w:t>Participate in the class by posting your answers to prepared prompts utilizing your notes: Initial post due by Wednesday and responses to fellow team members by Sunday each week.</w:t>
            </w:r>
          </w:p>
          <w:p w14:paraId="5896C4C9" w14:textId="77777777" w:rsidR="00A41904" w:rsidRPr="004E17D8" w:rsidRDefault="00A41904" w:rsidP="00A41904">
            <w:pPr>
              <w:pStyle w:val="ListParagraph"/>
              <w:numPr>
                <w:ilvl w:val="0"/>
                <w:numId w:val="16"/>
              </w:numPr>
              <w:spacing w:before="0"/>
              <w:contextualSpacing/>
              <w:rPr>
                <w:sz w:val="20"/>
                <w:szCs w:val="20"/>
              </w:rPr>
            </w:pPr>
            <w:r w:rsidRPr="004E17D8">
              <w:rPr>
                <w:sz w:val="20"/>
                <w:szCs w:val="20"/>
              </w:rPr>
              <w:t xml:space="preserve">Complete the School Self-Assessment and self-assessment response provided in CC.  Turn in to CC by Sunday </w:t>
            </w:r>
            <w:r w:rsidRPr="005A7573">
              <w:rPr>
                <w:b/>
                <w:sz w:val="20"/>
                <w:szCs w:val="20"/>
              </w:rPr>
              <w:t>11/10</w:t>
            </w:r>
            <w:r w:rsidRPr="004E17D8">
              <w:rPr>
                <w:sz w:val="20"/>
                <w:szCs w:val="20"/>
              </w:rPr>
              <w:t>.</w:t>
            </w:r>
          </w:p>
        </w:tc>
      </w:tr>
      <w:tr w:rsidR="00A41904" w14:paraId="5E8EB5FA" w14:textId="77777777" w:rsidTr="00A41904">
        <w:trPr>
          <w:jc w:val="center"/>
        </w:trPr>
        <w:tc>
          <w:tcPr>
            <w:tcW w:w="1435" w:type="dxa"/>
          </w:tcPr>
          <w:p w14:paraId="76542712" w14:textId="77777777" w:rsidR="00A41904" w:rsidRPr="004E17D8" w:rsidRDefault="00A41904" w:rsidP="0020191F">
            <w:pPr>
              <w:jc w:val="center"/>
              <w:rPr>
                <w:sz w:val="20"/>
                <w:szCs w:val="20"/>
              </w:rPr>
            </w:pPr>
            <w:r w:rsidRPr="004E17D8">
              <w:rPr>
                <w:sz w:val="20"/>
                <w:szCs w:val="20"/>
              </w:rPr>
              <w:lastRenderedPageBreak/>
              <w:t>Week 4</w:t>
            </w:r>
          </w:p>
        </w:tc>
        <w:tc>
          <w:tcPr>
            <w:tcW w:w="1890" w:type="dxa"/>
          </w:tcPr>
          <w:p w14:paraId="156BCFCF" w14:textId="77777777" w:rsidR="00A41904" w:rsidRPr="004E17D8" w:rsidRDefault="00A41904" w:rsidP="0020191F">
            <w:pPr>
              <w:jc w:val="center"/>
              <w:rPr>
                <w:sz w:val="20"/>
                <w:szCs w:val="20"/>
              </w:rPr>
            </w:pPr>
            <w:r w:rsidRPr="004E17D8">
              <w:rPr>
                <w:sz w:val="20"/>
                <w:szCs w:val="20"/>
              </w:rPr>
              <w:t>Leadership: Influencing Change</w:t>
            </w:r>
          </w:p>
        </w:tc>
        <w:tc>
          <w:tcPr>
            <w:tcW w:w="6025" w:type="dxa"/>
          </w:tcPr>
          <w:p w14:paraId="640FEBD3" w14:textId="77777777" w:rsidR="00A41904" w:rsidRPr="004E17D8" w:rsidRDefault="00A41904" w:rsidP="00A41904">
            <w:pPr>
              <w:pStyle w:val="ListParagraph"/>
              <w:numPr>
                <w:ilvl w:val="0"/>
                <w:numId w:val="17"/>
              </w:numPr>
              <w:spacing w:before="0"/>
              <w:contextualSpacing/>
              <w:rPr>
                <w:i/>
                <w:iCs/>
                <w:color w:val="222222"/>
                <w:sz w:val="20"/>
                <w:szCs w:val="20"/>
                <w:shd w:val="clear" w:color="auto" w:fill="FFFFFF"/>
              </w:rPr>
            </w:pPr>
            <w:r w:rsidRPr="004E17D8">
              <w:rPr>
                <w:sz w:val="20"/>
                <w:szCs w:val="20"/>
              </w:rPr>
              <w:t xml:space="preserve">Read Chapter 5 in </w:t>
            </w:r>
            <w:r w:rsidRPr="004E17D8">
              <w:rPr>
                <w:i/>
                <w:iCs/>
                <w:color w:val="222222"/>
                <w:sz w:val="20"/>
                <w:szCs w:val="20"/>
                <w:shd w:val="clear" w:color="auto" w:fill="FFFFFF"/>
              </w:rPr>
              <w:t>Leadership in America's Best Urban Schools, 2017 p. 79-88.</w:t>
            </w:r>
          </w:p>
          <w:p w14:paraId="51D6DD43" w14:textId="77777777" w:rsidR="00A41904" w:rsidRPr="004E17D8" w:rsidRDefault="00A41904" w:rsidP="00A41904">
            <w:pPr>
              <w:pStyle w:val="ListParagraph"/>
              <w:numPr>
                <w:ilvl w:val="0"/>
                <w:numId w:val="17"/>
              </w:numPr>
              <w:spacing w:before="0"/>
              <w:contextualSpacing/>
              <w:rPr>
                <w:sz w:val="20"/>
                <w:szCs w:val="20"/>
              </w:rPr>
            </w:pPr>
            <w:r w:rsidRPr="004E17D8">
              <w:rPr>
                <w:sz w:val="20"/>
                <w:szCs w:val="20"/>
              </w:rPr>
              <w:t>Review CAPE descriptors.</w:t>
            </w:r>
          </w:p>
          <w:p w14:paraId="3AF3247D" w14:textId="77777777" w:rsidR="00A41904" w:rsidRPr="004E17D8" w:rsidRDefault="00A41904" w:rsidP="00A41904">
            <w:pPr>
              <w:pStyle w:val="ListParagraph"/>
              <w:numPr>
                <w:ilvl w:val="0"/>
                <w:numId w:val="17"/>
              </w:numPr>
              <w:spacing w:before="0"/>
              <w:contextualSpacing/>
              <w:rPr>
                <w:sz w:val="20"/>
                <w:szCs w:val="20"/>
              </w:rPr>
            </w:pPr>
            <w:r w:rsidRPr="004E17D8">
              <w:rPr>
                <w:sz w:val="20"/>
                <w:szCs w:val="20"/>
              </w:rPr>
              <w:t>Take notes of all resources provided in CC for module 4 to complete a Weekly Reflection based on presentation, readings and CAPEs.</w:t>
            </w:r>
          </w:p>
          <w:p w14:paraId="1CCB9E63" w14:textId="77777777" w:rsidR="00A41904" w:rsidRPr="004E17D8" w:rsidRDefault="00A41904" w:rsidP="00A41904">
            <w:pPr>
              <w:pStyle w:val="ListParagraph"/>
              <w:numPr>
                <w:ilvl w:val="0"/>
                <w:numId w:val="17"/>
              </w:numPr>
              <w:spacing w:before="0"/>
              <w:contextualSpacing/>
              <w:rPr>
                <w:sz w:val="20"/>
                <w:szCs w:val="20"/>
              </w:rPr>
            </w:pPr>
            <w:r w:rsidRPr="004E17D8">
              <w:rPr>
                <w:sz w:val="20"/>
                <w:szCs w:val="20"/>
              </w:rPr>
              <w:t>Participate in the class by posting your answers to prepared prompts utilizing your notes: Initial post due by Wednesday and responses to fellow team members by Sunday each week.</w:t>
            </w:r>
          </w:p>
          <w:p w14:paraId="4A8800AC" w14:textId="77777777" w:rsidR="00A41904" w:rsidRPr="004E17D8" w:rsidRDefault="00A41904" w:rsidP="00A41904">
            <w:pPr>
              <w:pStyle w:val="ListParagraph"/>
              <w:numPr>
                <w:ilvl w:val="0"/>
                <w:numId w:val="17"/>
              </w:numPr>
              <w:spacing w:before="0"/>
              <w:contextualSpacing/>
              <w:rPr>
                <w:sz w:val="20"/>
                <w:szCs w:val="20"/>
              </w:rPr>
            </w:pPr>
            <w:r w:rsidRPr="004E17D8">
              <w:rPr>
                <w:sz w:val="20"/>
                <w:szCs w:val="20"/>
              </w:rPr>
              <w:t xml:space="preserve">Complete the School Self-Assessment and self-assessment response provided in CC.  Turn in to CC by Sunday </w:t>
            </w:r>
            <w:r w:rsidRPr="005A7573">
              <w:rPr>
                <w:b/>
                <w:sz w:val="20"/>
                <w:szCs w:val="20"/>
              </w:rPr>
              <w:t>11/17</w:t>
            </w:r>
            <w:r w:rsidRPr="004E17D8">
              <w:rPr>
                <w:sz w:val="20"/>
                <w:szCs w:val="20"/>
              </w:rPr>
              <w:t>.</w:t>
            </w:r>
          </w:p>
        </w:tc>
      </w:tr>
      <w:tr w:rsidR="00A41904" w14:paraId="5529F10F" w14:textId="77777777" w:rsidTr="00A41904">
        <w:trPr>
          <w:jc w:val="center"/>
        </w:trPr>
        <w:tc>
          <w:tcPr>
            <w:tcW w:w="1435" w:type="dxa"/>
          </w:tcPr>
          <w:p w14:paraId="23E81C73" w14:textId="77777777" w:rsidR="00A41904" w:rsidRPr="004E17D8" w:rsidRDefault="00A41904" w:rsidP="0020191F">
            <w:pPr>
              <w:jc w:val="center"/>
              <w:rPr>
                <w:sz w:val="20"/>
                <w:szCs w:val="20"/>
              </w:rPr>
            </w:pPr>
            <w:r w:rsidRPr="004E17D8">
              <w:rPr>
                <w:sz w:val="20"/>
                <w:szCs w:val="20"/>
              </w:rPr>
              <w:t>Week 5</w:t>
            </w:r>
          </w:p>
        </w:tc>
        <w:tc>
          <w:tcPr>
            <w:tcW w:w="1890" w:type="dxa"/>
          </w:tcPr>
          <w:p w14:paraId="1A983F72" w14:textId="77777777" w:rsidR="00A41904" w:rsidRPr="004E17D8" w:rsidRDefault="00A41904" w:rsidP="0020191F">
            <w:pPr>
              <w:jc w:val="center"/>
              <w:rPr>
                <w:sz w:val="20"/>
                <w:szCs w:val="20"/>
              </w:rPr>
            </w:pPr>
            <w:r w:rsidRPr="004E17D8">
              <w:rPr>
                <w:sz w:val="20"/>
                <w:szCs w:val="20"/>
              </w:rPr>
              <w:t>Belief in Capacity to Improve and Succeed</w:t>
            </w:r>
          </w:p>
          <w:p w14:paraId="5DC6BFD2" w14:textId="77777777" w:rsidR="00A41904" w:rsidRPr="004E17D8" w:rsidRDefault="00A41904" w:rsidP="0020191F">
            <w:pPr>
              <w:jc w:val="center"/>
              <w:rPr>
                <w:sz w:val="20"/>
                <w:szCs w:val="20"/>
              </w:rPr>
            </w:pPr>
          </w:p>
          <w:p w14:paraId="2CB9B91A" w14:textId="77777777" w:rsidR="00A41904" w:rsidRPr="004E17D8" w:rsidRDefault="00A41904" w:rsidP="0020191F">
            <w:pPr>
              <w:jc w:val="center"/>
              <w:rPr>
                <w:sz w:val="20"/>
                <w:szCs w:val="20"/>
              </w:rPr>
            </w:pPr>
            <w:r w:rsidRPr="004E17D8">
              <w:rPr>
                <w:sz w:val="20"/>
                <w:szCs w:val="20"/>
              </w:rPr>
              <w:t>Roles and Responsibilities</w:t>
            </w:r>
          </w:p>
        </w:tc>
        <w:tc>
          <w:tcPr>
            <w:tcW w:w="6025" w:type="dxa"/>
          </w:tcPr>
          <w:p w14:paraId="6BFEDDCE" w14:textId="77777777" w:rsidR="00A41904" w:rsidRPr="004E17D8" w:rsidRDefault="00A41904" w:rsidP="00A41904">
            <w:pPr>
              <w:pStyle w:val="ListParagraph"/>
              <w:numPr>
                <w:ilvl w:val="0"/>
                <w:numId w:val="18"/>
              </w:numPr>
              <w:spacing w:before="0"/>
              <w:contextualSpacing/>
              <w:rPr>
                <w:i/>
                <w:iCs/>
                <w:color w:val="222222"/>
                <w:sz w:val="20"/>
                <w:szCs w:val="20"/>
                <w:shd w:val="clear" w:color="auto" w:fill="FFFFFF"/>
              </w:rPr>
            </w:pPr>
            <w:r w:rsidRPr="004E17D8">
              <w:rPr>
                <w:sz w:val="20"/>
                <w:szCs w:val="20"/>
              </w:rPr>
              <w:t xml:space="preserve">Read Chapter 6 and 7 in </w:t>
            </w:r>
            <w:r w:rsidRPr="004E17D8">
              <w:rPr>
                <w:i/>
                <w:iCs/>
                <w:color w:val="222222"/>
                <w:sz w:val="20"/>
                <w:szCs w:val="20"/>
                <w:shd w:val="clear" w:color="auto" w:fill="FFFFFF"/>
              </w:rPr>
              <w:t>Leadership in America's Best Urban Schools, 2017 p. 92-115.</w:t>
            </w:r>
          </w:p>
          <w:p w14:paraId="2B900CFE" w14:textId="77777777" w:rsidR="00A41904" w:rsidRPr="004E17D8" w:rsidRDefault="00A41904" w:rsidP="00A41904">
            <w:pPr>
              <w:pStyle w:val="ListParagraph"/>
              <w:numPr>
                <w:ilvl w:val="0"/>
                <w:numId w:val="18"/>
              </w:numPr>
              <w:spacing w:before="0"/>
              <w:contextualSpacing/>
              <w:rPr>
                <w:sz w:val="20"/>
                <w:szCs w:val="20"/>
              </w:rPr>
            </w:pPr>
            <w:r w:rsidRPr="004E17D8">
              <w:rPr>
                <w:sz w:val="20"/>
                <w:szCs w:val="20"/>
              </w:rPr>
              <w:t>Review CAPE descriptors.</w:t>
            </w:r>
          </w:p>
          <w:p w14:paraId="504F2824" w14:textId="77777777" w:rsidR="00A41904" w:rsidRPr="004E17D8" w:rsidRDefault="00A41904" w:rsidP="00A41904">
            <w:pPr>
              <w:pStyle w:val="ListParagraph"/>
              <w:numPr>
                <w:ilvl w:val="0"/>
                <w:numId w:val="18"/>
              </w:numPr>
              <w:spacing w:before="0"/>
              <w:contextualSpacing/>
              <w:rPr>
                <w:sz w:val="20"/>
                <w:szCs w:val="20"/>
              </w:rPr>
            </w:pPr>
            <w:r w:rsidRPr="004E17D8">
              <w:rPr>
                <w:sz w:val="20"/>
                <w:szCs w:val="20"/>
              </w:rPr>
              <w:t>Take notes of all resources provided in CC for module 5 to complete a Weekly Reflection based on presentation, readings and CAPEs.</w:t>
            </w:r>
          </w:p>
          <w:p w14:paraId="07C3CBF1" w14:textId="77777777" w:rsidR="00A41904" w:rsidRPr="004E17D8" w:rsidRDefault="00A41904" w:rsidP="00A41904">
            <w:pPr>
              <w:pStyle w:val="ListParagraph"/>
              <w:numPr>
                <w:ilvl w:val="0"/>
                <w:numId w:val="18"/>
              </w:numPr>
              <w:spacing w:before="0"/>
              <w:contextualSpacing/>
              <w:rPr>
                <w:sz w:val="20"/>
                <w:szCs w:val="20"/>
              </w:rPr>
            </w:pPr>
            <w:r w:rsidRPr="004E17D8">
              <w:rPr>
                <w:sz w:val="20"/>
                <w:szCs w:val="20"/>
              </w:rPr>
              <w:t>Participate in the class by posting your answers to prepared prompts utilizing your notes: Initial post due by Wednesday and responses to fellow team members by Sunday each week.</w:t>
            </w:r>
          </w:p>
          <w:p w14:paraId="7D738E60" w14:textId="77777777" w:rsidR="00A41904" w:rsidRPr="004E17D8" w:rsidRDefault="00A41904" w:rsidP="00A41904">
            <w:pPr>
              <w:pStyle w:val="ListParagraph"/>
              <w:numPr>
                <w:ilvl w:val="0"/>
                <w:numId w:val="18"/>
              </w:numPr>
              <w:spacing w:before="0"/>
              <w:contextualSpacing/>
              <w:rPr>
                <w:sz w:val="20"/>
                <w:szCs w:val="20"/>
              </w:rPr>
            </w:pPr>
            <w:r w:rsidRPr="004E17D8">
              <w:rPr>
                <w:sz w:val="20"/>
                <w:szCs w:val="20"/>
              </w:rPr>
              <w:t xml:space="preserve">Complete the School Self-Assessments and self-assessment response provided in CC.  Turn in to CC by Sunday </w:t>
            </w:r>
            <w:r w:rsidRPr="005A7573">
              <w:rPr>
                <w:b/>
                <w:sz w:val="20"/>
                <w:szCs w:val="20"/>
              </w:rPr>
              <w:t>11/24</w:t>
            </w:r>
            <w:r w:rsidRPr="004E17D8">
              <w:rPr>
                <w:sz w:val="20"/>
                <w:szCs w:val="20"/>
              </w:rPr>
              <w:t>.</w:t>
            </w:r>
          </w:p>
        </w:tc>
      </w:tr>
      <w:tr w:rsidR="00A41904" w14:paraId="3CB93DB6" w14:textId="77777777" w:rsidTr="00A41904">
        <w:trPr>
          <w:jc w:val="center"/>
        </w:trPr>
        <w:tc>
          <w:tcPr>
            <w:tcW w:w="1435" w:type="dxa"/>
          </w:tcPr>
          <w:p w14:paraId="4511B3C6" w14:textId="77777777" w:rsidR="00A41904" w:rsidRPr="004E17D8" w:rsidRDefault="00A41904" w:rsidP="0020191F">
            <w:pPr>
              <w:jc w:val="center"/>
              <w:rPr>
                <w:sz w:val="20"/>
                <w:szCs w:val="20"/>
              </w:rPr>
            </w:pPr>
            <w:r w:rsidRPr="004E17D8">
              <w:rPr>
                <w:sz w:val="20"/>
                <w:szCs w:val="20"/>
              </w:rPr>
              <w:t>Week 6</w:t>
            </w:r>
          </w:p>
        </w:tc>
        <w:tc>
          <w:tcPr>
            <w:tcW w:w="1890" w:type="dxa"/>
          </w:tcPr>
          <w:p w14:paraId="532A9F46" w14:textId="77777777" w:rsidR="00A41904" w:rsidRPr="004E17D8" w:rsidRDefault="00A41904" w:rsidP="0020191F">
            <w:pPr>
              <w:jc w:val="center"/>
              <w:rPr>
                <w:sz w:val="20"/>
                <w:szCs w:val="20"/>
              </w:rPr>
            </w:pPr>
            <w:r w:rsidRPr="004E17D8">
              <w:rPr>
                <w:sz w:val="20"/>
                <w:szCs w:val="20"/>
              </w:rPr>
              <w:t>Building Capacity to Succeed</w:t>
            </w:r>
          </w:p>
        </w:tc>
        <w:tc>
          <w:tcPr>
            <w:tcW w:w="6025" w:type="dxa"/>
          </w:tcPr>
          <w:p w14:paraId="252D334C" w14:textId="77777777" w:rsidR="00A41904" w:rsidRPr="004E17D8" w:rsidRDefault="00A41904" w:rsidP="00A41904">
            <w:pPr>
              <w:pStyle w:val="ListParagraph"/>
              <w:numPr>
                <w:ilvl w:val="0"/>
                <w:numId w:val="19"/>
              </w:numPr>
              <w:spacing w:before="0"/>
              <w:contextualSpacing/>
              <w:rPr>
                <w:i/>
                <w:iCs/>
                <w:color w:val="222222"/>
                <w:sz w:val="20"/>
                <w:szCs w:val="20"/>
                <w:shd w:val="clear" w:color="auto" w:fill="FFFFFF"/>
              </w:rPr>
            </w:pPr>
            <w:r w:rsidRPr="004E17D8">
              <w:rPr>
                <w:sz w:val="20"/>
                <w:szCs w:val="20"/>
              </w:rPr>
              <w:t xml:space="preserve">Read Chapter 8 in </w:t>
            </w:r>
            <w:r w:rsidRPr="004E17D8">
              <w:rPr>
                <w:i/>
                <w:iCs/>
                <w:color w:val="222222"/>
                <w:sz w:val="20"/>
                <w:szCs w:val="20"/>
                <w:shd w:val="clear" w:color="auto" w:fill="FFFFFF"/>
              </w:rPr>
              <w:t>Leadership in America's Best Urban Schools, 2017 p. 118-134.</w:t>
            </w:r>
          </w:p>
          <w:p w14:paraId="5215AF8B" w14:textId="77777777" w:rsidR="00A41904" w:rsidRPr="004E17D8" w:rsidRDefault="00A41904" w:rsidP="00A41904">
            <w:pPr>
              <w:pStyle w:val="ListParagraph"/>
              <w:numPr>
                <w:ilvl w:val="0"/>
                <w:numId w:val="19"/>
              </w:numPr>
              <w:spacing w:before="0"/>
              <w:contextualSpacing/>
              <w:rPr>
                <w:sz w:val="20"/>
                <w:szCs w:val="20"/>
              </w:rPr>
            </w:pPr>
            <w:r w:rsidRPr="004E17D8">
              <w:rPr>
                <w:sz w:val="20"/>
                <w:szCs w:val="20"/>
              </w:rPr>
              <w:t>Review CAPE descriptors.</w:t>
            </w:r>
          </w:p>
          <w:p w14:paraId="24FC4588" w14:textId="77777777" w:rsidR="00A41904" w:rsidRPr="004E17D8" w:rsidRDefault="00A41904" w:rsidP="00A41904">
            <w:pPr>
              <w:pStyle w:val="ListParagraph"/>
              <w:numPr>
                <w:ilvl w:val="0"/>
                <w:numId w:val="19"/>
              </w:numPr>
              <w:spacing w:before="0"/>
              <w:contextualSpacing/>
              <w:rPr>
                <w:sz w:val="20"/>
                <w:szCs w:val="20"/>
              </w:rPr>
            </w:pPr>
            <w:r w:rsidRPr="004E17D8">
              <w:rPr>
                <w:sz w:val="20"/>
                <w:szCs w:val="20"/>
              </w:rPr>
              <w:t>Take notes of all resources provided in CC for module 6 to complete a Weekly Reflection based on presentation, readings and CAPEs.</w:t>
            </w:r>
          </w:p>
          <w:p w14:paraId="7D044AAB" w14:textId="77777777" w:rsidR="00A41904" w:rsidRPr="004E17D8" w:rsidRDefault="00A41904" w:rsidP="00A41904">
            <w:pPr>
              <w:pStyle w:val="ListParagraph"/>
              <w:numPr>
                <w:ilvl w:val="0"/>
                <w:numId w:val="19"/>
              </w:numPr>
              <w:spacing w:before="0"/>
              <w:contextualSpacing/>
              <w:rPr>
                <w:sz w:val="20"/>
                <w:szCs w:val="20"/>
              </w:rPr>
            </w:pPr>
            <w:r w:rsidRPr="004E17D8">
              <w:rPr>
                <w:sz w:val="20"/>
                <w:szCs w:val="20"/>
              </w:rPr>
              <w:t>Participate in the class by posting your answers to prepared prompts utilizing your notes: Initial post due by Wednesday and responses to fellow team members by Sunday each week.</w:t>
            </w:r>
          </w:p>
          <w:p w14:paraId="28B18147" w14:textId="77777777" w:rsidR="00A41904" w:rsidRPr="004E17D8" w:rsidRDefault="00A41904" w:rsidP="00A41904">
            <w:pPr>
              <w:pStyle w:val="ListParagraph"/>
              <w:numPr>
                <w:ilvl w:val="0"/>
                <w:numId w:val="19"/>
              </w:numPr>
              <w:spacing w:before="0"/>
              <w:contextualSpacing/>
              <w:rPr>
                <w:sz w:val="20"/>
                <w:szCs w:val="20"/>
              </w:rPr>
            </w:pPr>
            <w:r w:rsidRPr="004E17D8">
              <w:rPr>
                <w:sz w:val="20"/>
                <w:szCs w:val="20"/>
              </w:rPr>
              <w:t xml:space="preserve">Complete the School Self-Assessment and self-assessment response provided in CC.  Turn in to CC by Sunday </w:t>
            </w:r>
            <w:r w:rsidRPr="005A7573">
              <w:rPr>
                <w:b/>
                <w:sz w:val="20"/>
                <w:szCs w:val="20"/>
              </w:rPr>
              <w:t>12/01</w:t>
            </w:r>
            <w:r w:rsidRPr="004E17D8">
              <w:rPr>
                <w:sz w:val="20"/>
                <w:szCs w:val="20"/>
              </w:rPr>
              <w:t>.</w:t>
            </w:r>
          </w:p>
        </w:tc>
      </w:tr>
      <w:tr w:rsidR="00A41904" w14:paraId="1DD9BE87" w14:textId="77777777" w:rsidTr="00A41904">
        <w:trPr>
          <w:jc w:val="center"/>
        </w:trPr>
        <w:tc>
          <w:tcPr>
            <w:tcW w:w="1435" w:type="dxa"/>
          </w:tcPr>
          <w:p w14:paraId="29813C72" w14:textId="77777777" w:rsidR="00A41904" w:rsidRPr="004E17D8" w:rsidRDefault="00A41904" w:rsidP="0020191F">
            <w:pPr>
              <w:jc w:val="center"/>
              <w:rPr>
                <w:sz w:val="20"/>
                <w:szCs w:val="20"/>
              </w:rPr>
            </w:pPr>
            <w:r w:rsidRPr="004E17D8">
              <w:rPr>
                <w:sz w:val="20"/>
                <w:szCs w:val="20"/>
              </w:rPr>
              <w:t>Week 7</w:t>
            </w:r>
          </w:p>
        </w:tc>
        <w:tc>
          <w:tcPr>
            <w:tcW w:w="1890" w:type="dxa"/>
          </w:tcPr>
          <w:p w14:paraId="5DF8A646" w14:textId="77777777" w:rsidR="00A41904" w:rsidRPr="004E17D8" w:rsidRDefault="00A41904" w:rsidP="0020191F">
            <w:pPr>
              <w:jc w:val="center"/>
              <w:rPr>
                <w:sz w:val="20"/>
                <w:szCs w:val="20"/>
              </w:rPr>
            </w:pPr>
            <w:r>
              <w:rPr>
                <w:sz w:val="20"/>
                <w:szCs w:val="20"/>
              </w:rPr>
              <w:t>What type of leader will you be as you continue in your career?</w:t>
            </w:r>
          </w:p>
        </w:tc>
        <w:tc>
          <w:tcPr>
            <w:tcW w:w="6025" w:type="dxa"/>
          </w:tcPr>
          <w:p w14:paraId="270FA280" w14:textId="77777777" w:rsidR="00A41904" w:rsidRPr="004E17D8" w:rsidRDefault="00A41904" w:rsidP="00A41904">
            <w:pPr>
              <w:pStyle w:val="ListParagraph"/>
              <w:numPr>
                <w:ilvl w:val="0"/>
                <w:numId w:val="20"/>
              </w:numPr>
              <w:spacing w:before="0"/>
              <w:contextualSpacing/>
              <w:rPr>
                <w:i/>
                <w:iCs/>
                <w:color w:val="222222"/>
                <w:sz w:val="20"/>
                <w:szCs w:val="20"/>
                <w:shd w:val="clear" w:color="auto" w:fill="FFFFFF"/>
              </w:rPr>
            </w:pPr>
            <w:r w:rsidRPr="004E17D8">
              <w:rPr>
                <w:sz w:val="20"/>
                <w:szCs w:val="20"/>
              </w:rPr>
              <w:t xml:space="preserve">Read the Epilogue in </w:t>
            </w:r>
            <w:r w:rsidRPr="004E17D8">
              <w:rPr>
                <w:i/>
                <w:iCs/>
                <w:color w:val="222222"/>
                <w:sz w:val="20"/>
                <w:szCs w:val="20"/>
                <w:shd w:val="clear" w:color="auto" w:fill="FFFFFF"/>
              </w:rPr>
              <w:t>Leadership in America's Best Urban Schools, 2017 p. 137-143.</w:t>
            </w:r>
            <w:r>
              <w:rPr>
                <w:i/>
                <w:iCs/>
                <w:color w:val="222222"/>
                <w:sz w:val="20"/>
                <w:szCs w:val="20"/>
                <w:shd w:val="clear" w:color="auto" w:fill="FFFFFF"/>
              </w:rPr>
              <w:t xml:space="preserve"> </w:t>
            </w:r>
            <w:r w:rsidRPr="005A7573">
              <w:rPr>
                <w:b/>
                <w:iCs/>
                <w:color w:val="222222"/>
                <w:sz w:val="20"/>
                <w:szCs w:val="20"/>
                <w:shd w:val="clear" w:color="auto" w:fill="FFFFFF"/>
              </w:rPr>
              <w:t xml:space="preserve">This section will assist you in completing your Case Study. </w:t>
            </w:r>
            <w:r>
              <w:rPr>
                <w:b/>
                <w:iCs/>
                <w:color w:val="222222"/>
                <w:sz w:val="20"/>
                <w:szCs w:val="20"/>
                <w:shd w:val="clear" w:color="auto" w:fill="FFFFFF"/>
              </w:rPr>
              <w:t>P</w:t>
            </w:r>
            <w:r w:rsidRPr="005A7573">
              <w:rPr>
                <w:b/>
                <w:iCs/>
                <w:color w:val="222222"/>
                <w:sz w:val="20"/>
                <w:szCs w:val="20"/>
                <w:shd w:val="clear" w:color="auto" w:fill="FFFFFF"/>
              </w:rPr>
              <w:t>lease read and incorporate</w:t>
            </w:r>
            <w:r>
              <w:rPr>
                <w:b/>
                <w:iCs/>
                <w:color w:val="222222"/>
                <w:sz w:val="20"/>
                <w:szCs w:val="20"/>
                <w:shd w:val="clear" w:color="auto" w:fill="FFFFFF"/>
              </w:rPr>
              <w:t xml:space="preserve"> into your final Case Study Analysis.</w:t>
            </w:r>
          </w:p>
        </w:tc>
      </w:tr>
      <w:tr w:rsidR="00A41904" w14:paraId="6754F658" w14:textId="77777777" w:rsidTr="00A41904">
        <w:trPr>
          <w:jc w:val="center"/>
        </w:trPr>
        <w:tc>
          <w:tcPr>
            <w:tcW w:w="1435" w:type="dxa"/>
          </w:tcPr>
          <w:p w14:paraId="456EF318" w14:textId="77777777" w:rsidR="00A41904" w:rsidRPr="004E17D8" w:rsidRDefault="00A41904" w:rsidP="0020191F">
            <w:pPr>
              <w:jc w:val="center"/>
              <w:rPr>
                <w:sz w:val="20"/>
                <w:szCs w:val="20"/>
              </w:rPr>
            </w:pPr>
            <w:r w:rsidRPr="004E17D8">
              <w:rPr>
                <w:sz w:val="20"/>
                <w:szCs w:val="20"/>
              </w:rPr>
              <w:t>Week 8</w:t>
            </w:r>
          </w:p>
        </w:tc>
        <w:tc>
          <w:tcPr>
            <w:tcW w:w="1890" w:type="dxa"/>
          </w:tcPr>
          <w:p w14:paraId="4C70C672" w14:textId="77777777" w:rsidR="00A41904" w:rsidRPr="004E17D8" w:rsidRDefault="00A41904" w:rsidP="0020191F">
            <w:pPr>
              <w:jc w:val="center"/>
              <w:rPr>
                <w:sz w:val="20"/>
                <w:szCs w:val="20"/>
              </w:rPr>
            </w:pPr>
            <w:r>
              <w:rPr>
                <w:sz w:val="20"/>
                <w:szCs w:val="20"/>
              </w:rPr>
              <w:t>Case Study Analysis</w:t>
            </w:r>
          </w:p>
        </w:tc>
        <w:tc>
          <w:tcPr>
            <w:tcW w:w="6025" w:type="dxa"/>
          </w:tcPr>
          <w:p w14:paraId="1D79DE61" w14:textId="77777777" w:rsidR="00A41904" w:rsidRPr="00A471A7" w:rsidRDefault="00A41904" w:rsidP="00A41904">
            <w:pPr>
              <w:pStyle w:val="ListParagraph"/>
              <w:numPr>
                <w:ilvl w:val="0"/>
                <w:numId w:val="20"/>
              </w:numPr>
              <w:spacing w:before="0"/>
              <w:contextualSpacing/>
              <w:rPr>
                <w:sz w:val="20"/>
                <w:szCs w:val="20"/>
              </w:rPr>
            </w:pPr>
            <w:r w:rsidRPr="00A471A7">
              <w:rPr>
                <w:sz w:val="20"/>
                <w:szCs w:val="20"/>
              </w:rPr>
              <w:t xml:space="preserve">This week you will be finalizing your case study.  You will have an opportunity for personalized meetings with me to discuss your project and finalize any questions.  </w:t>
            </w:r>
            <w:r w:rsidRPr="00A471A7">
              <w:rPr>
                <w:b/>
                <w:sz w:val="20"/>
                <w:szCs w:val="20"/>
              </w:rPr>
              <w:t>Case Study is due no later than 12/14.</w:t>
            </w:r>
          </w:p>
        </w:tc>
      </w:tr>
    </w:tbl>
    <w:p w14:paraId="3DBDCBFE" w14:textId="51CBDD2F" w:rsidR="00A215ED" w:rsidRPr="00F57224" w:rsidRDefault="00676720" w:rsidP="00A90B8D">
      <w:pPr>
        <w:pStyle w:val="Heading1"/>
        <w:spacing w:before="480"/>
        <w:jc w:val="center"/>
        <w:rPr>
          <w:u w:val="none"/>
        </w:rPr>
      </w:pPr>
      <w:bookmarkStart w:id="24" w:name="_TOC_250013"/>
      <w:bookmarkStart w:id="25" w:name="_Toc18910570"/>
      <w:bookmarkEnd w:id="24"/>
      <w:r>
        <w:rPr>
          <w:u w:val="none"/>
        </w:rPr>
        <w:t>COURSE REQUIREMENTS AND GRADED COURSE COMPONENTS</w:t>
      </w:r>
      <w:bookmarkEnd w:id="25"/>
    </w:p>
    <w:p w14:paraId="3547B0AE" w14:textId="77777777" w:rsidR="00A215ED" w:rsidRDefault="00676720">
      <w:pPr>
        <w:pStyle w:val="Heading1"/>
        <w:rPr>
          <w:u w:val="none"/>
        </w:rPr>
      </w:pPr>
      <w:bookmarkStart w:id="26" w:name="_TOC_250012"/>
      <w:bookmarkStart w:id="27" w:name="_Toc18910571"/>
      <w:bookmarkEnd w:id="26"/>
      <w:r>
        <w:t>Course Assignments</w:t>
      </w:r>
      <w:bookmarkEnd w:id="27"/>
    </w:p>
    <w:p w14:paraId="1A51E226" w14:textId="4FDCC536" w:rsidR="00A215ED" w:rsidRPr="00D923E3" w:rsidRDefault="00676720">
      <w:pPr>
        <w:pStyle w:val="BodyText"/>
        <w:spacing w:before="130" w:line="249" w:lineRule="auto"/>
        <w:ind w:left="215" w:right="441"/>
        <w:rPr>
          <w:color w:val="FF0000"/>
        </w:rPr>
      </w:pPr>
      <w:r>
        <w:t>All assignments are due on the dates indicated. Assignments must be word-processed</w:t>
      </w:r>
      <w:r w:rsidR="00D25137">
        <w:t xml:space="preserve"> and meet APA format requirements</w:t>
      </w:r>
      <w:r>
        <w:t xml:space="preserve">. It is expected that all assignments will reflect graduate-level composition and exposition. Use of electronic spelling and grammar checking is encouraged. </w:t>
      </w:r>
      <w:r w:rsidRPr="00EB71DF">
        <w:t>There are detained guidelines for the Instructional Observation Conference Summary and Leadership Case Study and Reflection</w:t>
      </w:r>
      <w:r w:rsidR="00EB71DF">
        <w:t xml:space="preserve"> in Cougar Courses</w:t>
      </w:r>
      <w:r w:rsidRPr="00EB71DF">
        <w:t>.</w:t>
      </w:r>
    </w:p>
    <w:p w14:paraId="525D8499" w14:textId="77777777" w:rsidR="00A215ED" w:rsidRPr="00D923E3" w:rsidRDefault="00A215ED">
      <w:pPr>
        <w:pStyle w:val="BodyText"/>
        <w:spacing w:before="2"/>
        <w:rPr>
          <w:color w:val="FF0000"/>
          <w:sz w:val="21"/>
        </w:rPr>
      </w:pPr>
    </w:p>
    <w:p w14:paraId="68B4D5A5" w14:textId="77777777" w:rsidR="00A215ED" w:rsidRDefault="00676720">
      <w:pPr>
        <w:pStyle w:val="Heading1"/>
        <w:rPr>
          <w:u w:val="none"/>
        </w:rPr>
      </w:pPr>
      <w:bookmarkStart w:id="28" w:name="_TOC_250011"/>
      <w:bookmarkStart w:id="29" w:name="_Toc18910572"/>
      <w:bookmarkEnd w:id="28"/>
      <w:r>
        <w:lastRenderedPageBreak/>
        <w:t>Grading Standards</w:t>
      </w:r>
      <w:bookmarkEnd w:id="29"/>
    </w:p>
    <w:p w14:paraId="7C7502A4" w14:textId="391C038D" w:rsidR="00A215ED" w:rsidRDefault="00676720">
      <w:pPr>
        <w:pStyle w:val="ListParagraph"/>
        <w:numPr>
          <w:ilvl w:val="0"/>
          <w:numId w:val="2"/>
        </w:numPr>
        <w:tabs>
          <w:tab w:val="left" w:pos="936"/>
        </w:tabs>
        <w:spacing w:before="130" w:line="249" w:lineRule="auto"/>
        <w:ind w:right="601"/>
        <w:rPr>
          <w:sz w:val="20"/>
        </w:rPr>
      </w:pPr>
      <w:r>
        <w:rPr>
          <w:b/>
          <w:sz w:val="20"/>
        </w:rPr>
        <w:t>Participation</w:t>
      </w:r>
      <w:r>
        <w:rPr>
          <w:b/>
          <w:spacing w:val="-5"/>
          <w:sz w:val="20"/>
        </w:rPr>
        <w:t xml:space="preserve"> </w:t>
      </w:r>
      <w:r>
        <w:rPr>
          <w:b/>
          <w:sz w:val="20"/>
        </w:rPr>
        <w:t>and</w:t>
      </w:r>
      <w:r>
        <w:rPr>
          <w:b/>
          <w:spacing w:val="-4"/>
          <w:sz w:val="20"/>
        </w:rPr>
        <w:t xml:space="preserve"> </w:t>
      </w:r>
      <w:r>
        <w:rPr>
          <w:b/>
          <w:sz w:val="20"/>
        </w:rPr>
        <w:t>Engagement</w:t>
      </w:r>
      <w:r>
        <w:rPr>
          <w:b/>
          <w:spacing w:val="-4"/>
          <w:sz w:val="20"/>
        </w:rPr>
        <w:t xml:space="preserve"> </w:t>
      </w:r>
      <w:r>
        <w:rPr>
          <w:b/>
          <w:sz w:val="20"/>
        </w:rPr>
        <w:t>(10%):</w:t>
      </w:r>
      <w:r>
        <w:rPr>
          <w:b/>
          <w:spacing w:val="-4"/>
          <w:sz w:val="20"/>
        </w:rPr>
        <w:t xml:space="preserve"> </w:t>
      </w:r>
      <w:r>
        <w:rPr>
          <w:sz w:val="20"/>
        </w:rPr>
        <w:t>As</w:t>
      </w:r>
      <w:r>
        <w:rPr>
          <w:spacing w:val="-4"/>
          <w:sz w:val="20"/>
        </w:rPr>
        <w:t xml:space="preserve"> </w:t>
      </w:r>
      <w:r>
        <w:rPr>
          <w:sz w:val="20"/>
        </w:rPr>
        <w:t>a</w:t>
      </w:r>
      <w:r>
        <w:rPr>
          <w:spacing w:val="-4"/>
          <w:sz w:val="20"/>
        </w:rPr>
        <w:t xml:space="preserve"> </w:t>
      </w:r>
      <w:r>
        <w:rPr>
          <w:sz w:val="20"/>
        </w:rPr>
        <w:t>graduate</w:t>
      </w:r>
      <w:r>
        <w:rPr>
          <w:spacing w:val="-4"/>
          <w:sz w:val="20"/>
        </w:rPr>
        <w:t xml:space="preserve"> </w:t>
      </w:r>
      <w:r>
        <w:rPr>
          <w:sz w:val="20"/>
        </w:rPr>
        <w:t>student,</w:t>
      </w:r>
      <w:r>
        <w:rPr>
          <w:spacing w:val="-4"/>
          <w:sz w:val="20"/>
        </w:rPr>
        <w:t xml:space="preserve"> </w:t>
      </w:r>
      <w:r>
        <w:rPr>
          <w:sz w:val="20"/>
        </w:rPr>
        <w:t>you</w:t>
      </w:r>
      <w:r>
        <w:rPr>
          <w:spacing w:val="-4"/>
          <w:sz w:val="20"/>
        </w:rPr>
        <w:t xml:space="preserve"> </w:t>
      </w:r>
      <w:r>
        <w:rPr>
          <w:sz w:val="20"/>
        </w:rPr>
        <w:t>are</w:t>
      </w:r>
      <w:r>
        <w:rPr>
          <w:spacing w:val="-5"/>
          <w:sz w:val="20"/>
        </w:rPr>
        <w:t xml:space="preserve"> </w:t>
      </w:r>
      <w:r>
        <w:rPr>
          <w:sz w:val="20"/>
        </w:rPr>
        <w:t>expected</w:t>
      </w:r>
      <w:r>
        <w:rPr>
          <w:spacing w:val="-4"/>
          <w:sz w:val="20"/>
        </w:rPr>
        <w:t xml:space="preserve"> </w:t>
      </w:r>
      <w:r>
        <w:rPr>
          <w:sz w:val="20"/>
        </w:rPr>
        <w:t>to</w:t>
      </w:r>
      <w:r>
        <w:rPr>
          <w:spacing w:val="-4"/>
          <w:sz w:val="20"/>
        </w:rPr>
        <w:t xml:space="preserve"> </w:t>
      </w:r>
      <w:r>
        <w:rPr>
          <w:sz w:val="20"/>
        </w:rPr>
        <w:t>take</w:t>
      </w:r>
      <w:r>
        <w:rPr>
          <w:spacing w:val="-4"/>
          <w:sz w:val="20"/>
        </w:rPr>
        <w:t xml:space="preserve"> </w:t>
      </w:r>
      <w:r>
        <w:rPr>
          <w:sz w:val="20"/>
        </w:rPr>
        <w:t>an</w:t>
      </w:r>
      <w:r>
        <w:rPr>
          <w:spacing w:val="-4"/>
          <w:sz w:val="20"/>
        </w:rPr>
        <w:t xml:space="preserve"> </w:t>
      </w:r>
      <w:r>
        <w:rPr>
          <w:sz w:val="20"/>
        </w:rPr>
        <w:t>active role in online discussion, assignments, assigned readings and other class activities. The quality of the course rests upon the quality of your preparation and participation. You are expected to be an active online participant. You are expected to post your answers based on textbook and journal readings, video clip prompts and other</w:t>
      </w:r>
      <w:r>
        <w:rPr>
          <w:spacing w:val="-8"/>
          <w:sz w:val="20"/>
        </w:rPr>
        <w:t xml:space="preserve"> </w:t>
      </w:r>
      <w:r>
        <w:rPr>
          <w:sz w:val="20"/>
        </w:rPr>
        <w:t>assignments</w:t>
      </w:r>
      <w:r w:rsidR="00D923E3">
        <w:rPr>
          <w:sz w:val="20"/>
        </w:rPr>
        <w:t>.</w:t>
      </w:r>
    </w:p>
    <w:p w14:paraId="02C115AA" w14:textId="77777777" w:rsidR="004E7408" w:rsidRDefault="004E7408" w:rsidP="004E7408">
      <w:pPr>
        <w:pStyle w:val="ListParagraph"/>
        <w:tabs>
          <w:tab w:val="left" w:pos="936"/>
        </w:tabs>
        <w:spacing w:before="130" w:line="249" w:lineRule="auto"/>
        <w:ind w:right="601" w:firstLine="0"/>
        <w:rPr>
          <w:sz w:val="20"/>
        </w:rPr>
      </w:pPr>
    </w:p>
    <w:p w14:paraId="2FF33667" w14:textId="4468BB47" w:rsidR="00A215ED" w:rsidRDefault="00676720">
      <w:pPr>
        <w:pStyle w:val="ListParagraph"/>
        <w:numPr>
          <w:ilvl w:val="0"/>
          <w:numId w:val="2"/>
        </w:numPr>
        <w:tabs>
          <w:tab w:val="left" w:pos="936"/>
        </w:tabs>
        <w:spacing w:before="4" w:line="249" w:lineRule="auto"/>
        <w:ind w:right="801"/>
        <w:rPr>
          <w:sz w:val="20"/>
        </w:rPr>
      </w:pPr>
      <w:r>
        <w:rPr>
          <w:b/>
          <w:sz w:val="20"/>
        </w:rPr>
        <w:t>Weekly</w:t>
      </w:r>
      <w:r>
        <w:rPr>
          <w:b/>
          <w:spacing w:val="-5"/>
          <w:sz w:val="20"/>
        </w:rPr>
        <w:t xml:space="preserve"> </w:t>
      </w:r>
      <w:r>
        <w:rPr>
          <w:b/>
          <w:sz w:val="20"/>
        </w:rPr>
        <w:t>Reflections</w:t>
      </w:r>
      <w:r>
        <w:rPr>
          <w:b/>
          <w:spacing w:val="-4"/>
          <w:sz w:val="20"/>
        </w:rPr>
        <w:t xml:space="preserve"> </w:t>
      </w:r>
      <w:r>
        <w:rPr>
          <w:b/>
          <w:sz w:val="20"/>
        </w:rPr>
        <w:t>(30%):</w:t>
      </w:r>
      <w:r>
        <w:rPr>
          <w:b/>
          <w:spacing w:val="-4"/>
          <w:sz w:val="20"/>
        </w:rPr>
        <w:t xml:space="preserve"> </w:t>
      </w:r>
      <w:r>
        <w:rPr>
          <w:sz w:val="20"/>
        </w:rPr>
        <w:t>As</w:t>
      </w:r>
      <w:r>
        <w:rPr>
          <w:spacing w:val="-4"/>
          <w:sz w:val="20"/>
        </w:rPr>
        <w:t xml:space="preserve"> </w:t>
      </w:r>
      <w:r>
        <w:rPr>
          <w:sz w:val="20"/>
        </w:rPr>
        <w:t>a</w:t>
      </w:r>
      <w:r>
        <w:rPr>
          <w:spacing w:val="-4"/>
          <w:sz w:val="20"/>
        </w:rPr>
        <w:t xml:space="preserve"> </w:t>
      </w:r>
      <w:r>
        <w:rPr>
          <w:sz w:val="20"/>
        </w:rPr>
        <w:t>part</w:t>
      </w:r>
      <w:r>
        <w:rPr>
          <w:spacing w:val="-4"/>
          <w:sz w:val="20"/>
        </w:rPr>
        <w:t xml:space="preserve"> </w:t>
      </w:r>
      <w:r>
        <w:rPr>
          <w:sz w:val="20"/>
        </w:rPr>
        <w:t>of</w:t>
      </w:r>
      <w:r>
        <w:rPr>
          <w:spacing w:val="-4"/>
          <w:sz w:val="20"/>
        </w:rPr>
        <w:t xml:space="preserve"> </w:t>
      </w:r>
      <w:r>
        <w:rPr>
          <w:sz w:val="20"/>
        </w:rPr>
        <w:t>a</w:t>
      </w:r>
      <w:r>
        <w:rPr>
          <w:spacing w:val="-4"/>
          <w:sz w:val="20"/>
        </w:rPr>
        <w:t xml:space="preserve"> </w:t>
      </w:r>
      <w:r>
        <w:rPr>
          <w:sz w:val="20"/>
        </w:rPr>
        <w:t>professional</w:t>
      </w:r>
      <w:r>
        <w:rPr>
          <w:spacing w:val="-4"/>
          <w:sz w:val="20"/>
        </w:rPr>
        <w:t xml:space="preserve"> </w:t>
      </w:r>
      <w:r>
        <w:rPr>
          <w:sz w:val="20"/>
        </w:rPr>
        <w:t>learning</w:t>
      </w:r>
      <w:r>
        <w:rPr>
          <w:spacing w:val="-4"/>
          <w:sz w:val="20"/>
        </w:rPr>
        <w:t xml:space="preserve"> </w:t>
      </w:r>
      <w:r>
        <w:rPr>
          <w:sz w:val="20"/>
        </w:rPr>
        <w:t>community,</w:t>
      </w:r>
      <w:r>
        <w:rPr>
          <w:spacing w:val="-4"/>
          <w:sz w:val="20"/>
        </w:rPr>
        <w:t xml:space="preserve"> </w:t>
      </w:r>
      <w:r>
        <w:rPr>
          <w:sz w:val="20"/>
        </w:rPr>
        <w:t>you</w:t>
      </w:r>
      <w:r>
        <w:rPr>
          <w:spacing w:val="-4"/>
          <w:sz w:val="20"/>
        </w:rPr>
        <w:t xml:space="preserve"> </w:t>
      </w:r>
      <w:r>
        <w:rPr>
          <w:sz w:val="20"/>
        </w:rPr>
        <w:t>will</w:t>
      </w:r>
      <w:r>
        <w:rPr>
          <w:spacing w:val="-4"/>
          <w:sz w:val="20"/>
        </w:rPr>
        <w:t xml:space="preserve"> </w:t>
      </w:r>
      <w:r>
        <w:rPr>
          <w:sz w:val="20"/>
        </w:rPr>
        <w:t>present</w:t>
      </w:r>
      <w:r>
        <w:rPr>
          <w:spacing w:val="-4"/>
          <w:sz w:val="20"/>
        </w:rPr>
        <w:t xml:space="preserve"> </w:t>
      </w:r>
      <w:r>
        <w:rPr>
          <w:sz w:val="20"/>
        </w:rPr>
        <w:t>key findings from readings, viewings and</w:t>
      </w:r>
      <w:r w:rsidR="00B06507">
        <w:rPr>
          <w:sz w:val="20"/>
        </w:rPr>
        <w:t xml:space="preserve"> online post</w:t>
      </w:r>
      <w:r>
        <w:rPr>
          <w:spacing w:val="-9"/>
          <w:sz w:val="20"/>
        </w:rPr>
        <w:t xml:space="preserve"> </w:t>
      </w:r>
      <w:r>
        <w:rPr>
          <w:sz w:val="20"/>
        </w:rPr>
        <w:t>discussions.</w:t>
      </w:r>
    </w:p>
    <w:p w14:paraId="7B8E36A5" w14:textId="77777777" w:rsidR="004E7408" w:rsidRPr="004E7408" w:rsidRDefault="004E7408" w:rsidP="004E7408">
      <w:pPr>
        <w:pStyle w:val="ListParagraph"/>
        <w:rPr>
          <w:sz w:val="20"/>
        </w:rPr>
      </w:pPr>
    </w:p>
    <w:p w14:paraId="00E56632" w14:textId="77777777" w:rsidR="004E7408" w:rsidRDefault="004E7408" w:rsidP="004E7408">
      <w:pPr>
        <w:pStyle w:val="ListParagraph"/>
        <w:tabs>
          <w:tab w:val="left" w:pos="936"/>
        </w:tabs>
        <w:spacing w:before="4" w:line="249" w:lineRule="auto"/>
        <w:ind w:right="801" w:firstLine="0"/>
        <w:rPr>
          <w:sz w:val="20"/>
        </w:rPr>
      </w:pPr>
    </w:p>
    <w:p w14:paraId="207AEBC1" w14:textId="5BAADB6C" w:rsidR="00A215ED" w:rsidRDefault="00676720">
      <w:pPr>
        <w:pStyle w:val="ListParagraph"/>
        <w:numPr>
          <w:ilvl w:val="0"/>
          <w:numId w:val="2"/>
        </w:numPr>
        <w:tabs>
          <w:tab w:val="left" w:pos="936"/>
        </w:tabs>
        <w:spacing w:before="2" w:line="249" w:lineRule="auto"/>
        <w:ind w:right="489"/>
        <w:rPr>
          <w:sz w:val="20"/>
        </w:rPr>
      </w:pPr>
      <w:r>
        <w:rPr>
          <w:b/>
          <w:sz w:val="20"/>
        </w:rPr>
        <w:t>Instructional Conference Summary (30%</w:t>
      </w:r>
      <w:r>
        <w:rPr>
          <w:sz w:val="20"/>
        </w:rPr>
        <w:t>) Using a specific instructional observation and conference format taught online, you will conduct a pre-conference, observe a lesson taught by a colleague in your school (or if not at a site, at a school of your choice), prepare an instructional conference</w:t>
      </w:r>
      <w:r>
        <w:rPr>
          <w:spacing w:val="-5"/>
          <w:sz w:val="20"/>
        </w:rPr>
        <w:t xml:space="preserve"> </w:t>
      </w:r>
      <w:r>
        <w:rPr>
          <w:sz w:val="20"/>
        </w:rPr>
        <w:t>with</w:t>
      </w:r>
      <w:r>
        <w:rPr>
          <w:spacing w:val="-5"/>
          <w:sz w:val="20"/>
        </w:rPr>
        <w:t xml:space="preserve"> </w:t>
      </w:r>
      <w:r>
        <w:rPr>
          <w:sz w:val="20"/>
        </w:rPr>
        <w:t>written</w:t>
      </w:r>
      <w:r>
        <w:rPr>
          <w:spacing w:val="-4"/>
          <w:sz w:val="20"/>
        </w:rPr>
        <w:t xml:space="preserve"> </w:t>
      </w:r>
      <w:r>
        <w:rPr>
          <w:sz w:val="20"/>
        </w:rPr>
        <w:t>feedback</w:t>
      </w:r>
      <w:r>
        <w:rPr>
          <w:spacing w:val="-5"/>
          <w:sz w:val="20"/>
        </w:rPr>
        <w:t xml:space="preserve"> </w:t>
      </w:r>
      <w:r>
        <w:rPr>
          <w:sz w:val="20"/>
        </w:rPr>
        <w:t>for</w:t>
      </w:r>
      <w:r>
        <w:rPr>
          <w:spacing w:val="-4"/>
          <w:sz w:val="20"/>
        </w:rPr>
        <w:t xml:space="preserve"> </w:t>
      </w:r>
      <w:r>
        <w:rPr>
          <w:sz w:val="20"/>
        </w:rPr>
        <w:t>the</w:t>
      </w:r>
      <w:r>
        <w:rPr>
          <w:spacing w:val="-5"/>
          <w:sz w:val="20"/>
        </w:rPr>
        <w:t xml:space="preserve"> </w:t>
      </w:r>
      <w:r>
        <w:rPr>
          <w:sz w:val="20"/>
        </w:rPr>
        <w:t>teacher,</w:t>
      </w:r>
      <w:r>
        <w:rPr>
          <w:spacing w:val="-4"/>
          <w:sz w:val="20"/>
        </w:rPr>
        <w:t xml:space="preserve"> </w:t>
      </w:r>
      <w:r>
        <w:rPr>
          <w:sz w:val="20"/>
        </w:rPr>
        <w:t>and</w:t>
      </w:r>
      <w:r>
        <w:rPr>
          <w:spacing w:val="-5"/>
          <w:sz w:val="20"/>
        </w:rPr>
        <w:t xml:space="preserve"> </w:t>
      </w:r>
      <w:r>
        <w:rPr>
          <w:sz w:val="20"/>
        </w:rPr>
        <w:t>conduct</w:t>
      </w:r>
      <w:r>
        <w:rPr>
          <w:spacing w:val="-4"/>
          <w:sz w:val="20"/>
        </w:rPr>
        <w:t xml:space="preserve"> </w:t>
      </w:r>
      <w:r>
        <w:rPr>
          <w:sz w:val="20"/>
        </w:rPr>
        <w:t>and</w:t>
      </w:r>
      <w:r>
        <w:rPr>
          <w:spacing w:val="-5"/>
          <w:sz w:val="20"/>
        </w:rPr>
        <w:t xml:space="preserve"> </w:t>
      </w:r>
      <w:r>
        <w:rPr>
          <w:sz w:val="20"/>
        </w:rPr>
        <w:t>instructional</w:t>
      </w:r>
      <w:r>
        <w:rPr>
          <w:spacing w:val="-4"/>
          <w:sz w:val="20"/>
        </w:rPr>
        <w:t xml:space="preserve"> </w:t>
      </w:r>
      <w:r>
        <w:rPr>
          <w:sz w:val="20"/>
        </w:rPr>
        <w:t>conference</w:t>
      </w:r>
      <w:r>
        <w:rPr>
          <w:spacing w:val="-5"/>
          <w:sz w:val="20"/>
        </w:rPr>
        <w:t xml:space="preserve"> </w:t>
      </w:r>
      <w:r>
        <w:rPr>
          <w:sz w:val="20"/>
        </w:rPr>
        <w:t>with</w:t>
      </w:r>
      <w:r>
        <w:rPr>
          <w:spacing w:val="-4"/>
          <w:sz w:val="20"/>
        </w:rPr>
        <w:t xml:space="preserve"> </w:t>
      </w:r>
      <w:r>
        <w:rPr>
          <w:sz w:val="20"/>
        </w:rPr>
        <w:t xml:space="preserve">that teacher on what you observed. You will then reflect on the experience in a </w:t>
      </w:r>
      <w:r w:rsidR="00F266CD">
        <w:rPr>
          <w:sz w:val="20"/>
        </w:rPr>
        <w:t xml:space="preserve">1 - </w:t>
      </w:r>
      <w:proofErr w:type="gramStart"/>
      <w:r w:rsidR="00F266CD">
        <w:rPr>
          <w:sz w:val="20"/>
        </w:rPr>
        <w:t>2 page</w:t>
      </w:r>
      <w:proofErr w:type="gramEnd"/>
      <w:r>
        <w:rPr>
          <w:sz w:val="20"/>
        </w:rPr>
        <w:t xml:space="preserve"> written summary. A detailed description of the expectations for this assignment will be posted online in Cougar</w:t>
      </w:r>
      <w:r>
        <w:rPr>
          <w:spacing w:val="-2"/>
          <w:sz w:val="20"/>
        </w:rPr>
        <w:t xml:space="preserve"> </w:t>
      </w:r>
      <w:r>
        <w:rPr>
          <w:sz w:val="20"/>
        </w:rPr>
        <w:t>Courses.</w:t>
      </w:r>
    </w:p>
    <w:p w14:paraId="44B09C92" w14:textId="77777777" w:rsidR="004E7408" w:rsidRDefault="004E7408" w:rsidP="004E7408">
      <w:pPr>
        <w:pStyle w:val="ListParagraph"/>
        <w:tabs>
          <w:tab w:val="left" w:pos="936"/>
        </w:tabs>
        <w:spacing w:before="2" w:line="249" w:lineRule="auto"/>
        <w:ind w:right="489" w:firstLine="0"/>
        <w:rPr>
          <w:sz w:val="20"/>
        </w:rPr>
      </w:pPr>
    </w:p>
    <w:p w14:paraId="26B318E4" w14:textId="31D5F1F9" w:rsidR="00A215ED" w:rsidRPr="00D923E3" w:rsidRDefault="00676720">
      <w:pPr>
        <w:pStyle w:val="ListParagraph"/>
        <w:numPr>
          <w:ilvl w:val="0"/>
          <w:numId w:val="2"/>
        </w:numPr>
        <w:tabs>
          <w:tab w:val="left" w:pos="936"/>
        </w:tabs>
        <w:spacing w:before="5" w:line="249" w:lineRule="auto"/>
        <w:ind w:right="400"/>
        <w:rPr>
          <w:sz w:val="20"/>
        </w:rPr>
      </w:pPr>
      <w:r w:rsidRPr="00D923E3">
        <w:rPr>
          <w:b/>
          <w:sz w:val="20"/>
        </w:rPr>
        <w:t xml:space="preserve">Leadership Practices Case Study (30%): </w:t>
      </w:r>
      <w:r w:rsidRPr="00D923E3">
        <w:rPr>
          <w:sz w:val="20"/>
        </w:rPr>
        <w:t xml:space="preserve">Using the </w:t>
      </w:r>
      <w:r w:rsidR="00D923E3" w:rsidRPr="00D923E3">
        <w:rPr>
          <w:i/>
          <w:iCs/>
          <w:sz w:val="20"/>
          <w:szCs w:val="20"/>
          <w:shd w:val="clear" w:color="auto" w:fill="FFFFFF"/>
        </w:rPr>
        <w:t>Leadership in America's Best Urban Schools</w:t>
      </w:r>
      <w:r w:rsidR="00D923E3" w:rsidRPr="00D923E3">
        <w:rPr>
          <w:sz w:val="20"/>
        </w:rPr>
        <w:t xml:space="preserve"> (2017), </w:t>
      </w:r>
      <w:r w:rsidRPr="00D923E3">
        <w:rPr>
          <w:sz w:val="20"/>
        </w:rPr>
        <w:t xml:space="preserve">you will write </w:t>
      </w:r>
      <w:r w:rsidR="009F4B48" w:rsidRPr="00D923E3">
        <w:rPr>
          <w:sz w:val="20"/>
        </w:rPr>
        <w:t>an</w:t>
      </w:r>
      <w:r w:rsidRPr="00D923E3">
        <w:rPr>
          <w:sz w:val="20"/>
        </w:rPr>
        <w:t xml:space="preserve"> </w:t>
      </w:r>
      <w:r w:rsidR="004C1392" w:rsidRPr="00D923E3">
        <w:rPr>
          <w:sz w:val="20"/>
        </w:rPr>
        <w:t>8</w:t>
      </w:r>
      <w:r w:rsidR="004C1392">
        <w:rPr>
          <w:sz w:val="20"/>
        </w:rPr>
        <w:t xml:space="preserve"> </w:t>
      </w:r>
      <w:proofErr w:type="gramStart"/>
      <w:r w:rsidR="00F266CD">
        <w:rPr>
          <w:sz w:val="20"/>
        </w:rPr>
        <w:t>-</w:t>
      </w:r>
      <w:r w:rsidR="004C1392" w:rsidRPr="00D923E3">
        <w:rPr>
          <w:sz w:val="20"/>
        </w:rPr>
        <w:t>10</w:t>
      </w:r>
      <w:r w:rsidR="004C1392">
        <w:rPr>
          <w:sz w:val="20"/>
        </w:rPr>
        <w:t xml:space="preserve"> </w:t>
      </w:r>
      <w:r w:rsidR="004C1392" w:rsidRPr="00D923E3">
        <w:rPr>
          <w:sz w:val="20"/>
        </w:rPr>
        <w:t>page</w:t>
      </w:r>
      <w:proofErr w:type="gramEnd"/>
      <w:r w:rsidRPr="00D923E3">
        <w:rPr>
          <w:sz w:val="20"/>
        </w:rPr>
        <w:t xml:space="preserve"> case study of a leader</w:t>
      </w:r>
      <w:r w:rsidR="00D923E3" w:rsidRPr="00D923E3">
        <w:rPr>
          <w:sz w:val="20"/>
        </w:rPr>
        <w:t xml:space="preserve"> you choose to study</w:t>
      </w:r>
      <w:r w:rsidRPr="00D923E3">
        <w:rPr>
          <w:sz w:val="20"/>
        </w:rPr>
        <w:t>. This paper will include an introductory description of the leader</w:t>
      </w:r>
      <w:r w:rsidR="004F68F0">
        <w:rPr>
          <w:sz w:val="20"/>
        </w:rPr>
        <w:t>(s)</w:t>
      </w:r>
      <w:r w:rsidRPr="00D923E3">
        <w:rPr>
          <w:sz w:val="20"/>
        </w:rPr>
        <w:t xml:space="preserve">, followed by a detailed description of their leadership practices aligned to the </w:t>
      </w:r>
      <w:r w:rsidR="00D923E3" w:rsidRPr="00D923E3">
        <w:rPr>
          <w:sz w:val="20"/>
        </w:rPr>
        <w:t xml:space="preserve">teachings in </w:t>
      </w:r>
      <w:r w:rsidR="00D923E3" w:rsidRPr="00D923E3">
        <w:rPr>
          <w:i/>
          <w:iCs/>
          <w:sz w:val="20"/>
          <w:szCs w:val="20"/>
          <w:shd w:val="clear" w:color="auto" w:fill="FFFFFF"/>
        </w:rPr>
        <w:t>Leadership in America's Best Urban Schools</w:t>
      </w:r>
      <w:r w:rsidR="00D923E3">
        <w:rPr>
          <w:i/>
          <w:iCs/>
          <w:sz w:val="20"/>
          <w:szCs w:val="20"/>
          <w:shd w:val="clear" w:color="auto" w:fill="FFFFFF"/>
        </w:rPr>
        <w:t xml:space="preserve"> (2017)</w:t>
      </w:r>
      <w:r w:rsidR="00D923E3" w:rsidRPr="00D923E3">
        <w:rPr>
          <w:sz w:val="20"/>
        </w:rPr>
        <w:t xml:space="preserve"> </w:t>
      </w:r>
      <w:r w:rsidR="00D923E3">
        <w:rPr>
          <w:sz w:val="20"/>
        </w:rPr>
        <w:t xml:space="preserve">and </w:t>
      </w:r>
      <w:r w:rsidR="009F4B48">
        <w:rPr>
          <w:sz w:val="20"/>
        </w:rPr>
        <w:t xml:space="preserve">support from </w:t>
      </w:r>
      <w:r w:rsidR="009F4B48">
        <w:rPr>
          <w:i/>
          <w:sz w:val="20"/>
        </w:rPr>
        <w:t>Moving Leadership Standards into Everyday Work: Descriptions of Practice</w:t>
      </w:r>
      <w:r w:rsidR="009F4B48" w:rsidRPr="00D923E3">
        <w:rPr>
          <w:sz w:val="20"/>
        </w:rPr>
        <w:t xml:space="preserve"> </w:t>
      </w:r>
      <w:r w:rsidR="009F4B48">
        <w:rPr>
          <w:sz w:val="20"/>
        </w:rPr>
        <w:t xml:space="preserve">(2015). </w:t>
      </w:r>
      <w:r w:rsidRPr="00D923E3">
        <w:rPr>
          <w:sz w:val="20"/>
        </w:rPr>
        <w:t>The paper will also</w:t>
      </w:r>
      <w:r w:rsidRPr="00D923E3">
        <w:rPr>
          <w:spacing w:val="-4"/>
          <w:sz w:val="20"/>
        </w:rPr>
        <w:t xml:space="preserve"> </w:t>
      </w:r>
      <w:r w:rsidRPr="00D923E3">
        <w:rPr>
          <w:sz w:val="20"/>
        </w:rPr>
        <w:t>include</w:t>
      </w:r>
      <w:r w:rsidRPr="00D923E3">
        <w:rPr>
          <w:spacing w:val="-4"/>
          <w:sz w:val="20"/>
        </w:rPr>
        <w:t xml:space="preserve"> </w:t>
      </w:r>
      <w:r w:rsidRPr="00D923E3">
        <w:rPr>
          <w:sz w:val="20"/>
        </w:rPr>
        <w:t>a</w:t>
      </w:r>
      <w:r w:rsidRPr="00D923E3">
        <w:rPr>
          <w:spacing w:val="-3"/>
          <w:sz w:val="20"/>
        </w:rPr>
        <w:t xml:space="preserve"> </w:t>
      </w:r>
      <w:r w:rsidRPr="00D923E3">
        <w:rPr>
          <w:sz w:val="20"/>
        </w:rPr>
        <w:t>personal</w:t>
      </w:r>
      <w:r w:rsidRPr="00D923E3">
        <w:rPr>
          <w:spacing w:val="-4"/>
          <w:sz w:val="20"/>
        </w:rPr>
        <w:t xml:space="preserve"> </w:t>
      </w:r>
      <w:r w:rsidRPr="00D923E3">
        <w:rPr>
          <w:sz w:val="20"/>
        </w:rPr>
        <w:t>reflection</w:t>
      </w:r>
      <w:r w:rsidRPr="00D923E3">
        <w:rPr>
          <w:spacing w:val="-4"/>
          <w:sz w:val="20"/>
        </w:rPr>
        <w:t xml:space="preserve"> </w:t>
      </w:r>
      <w:r w:rsidRPr="00D923E3">
        <w:rPr>
          <w:sz w:val="20"/>
        </w:rPr>
        <w:t>of</w:t>
      </w:r>
      <w:r w:rsidRPr="00D923E3">
        <w:rPr>
          <w:spacing w:val="-3"/>
          <w:sz w:val="20"/>
        </w:rPr>
        <w:t xml:space="preserve"> </w:t>
      </w:r>
      <w:r w:rsidRPr="00D923E3">
        <w:rPr>
          <w:sz w:val="20"/>
        </w:rPr>
        <w:t>what</w:t>
      </w:r>
      <w:r w:rsidRPr="00D923E3">
        <w:rPr>
          <w:spacing w:val="-4"/>
          <w:sz w:val="20"/>
        </w:rPr>
        <w:t xml:space="preserve"> </w:t>
      </w:r>
      <w:r w:rsidRPr="00D923E3">
        <w:rPr>
          <w:sz w:val="20"/>
        </w:rPr>
        <w:t>you</w:t>
      </w:r>
      <w:r w:rsidRPr="00D923E3">
        <w:rPr>
          <w:spacing w:val="-4"/>
          <w:sz w:val="20"/>
        </w:rPr>
        <w:t xml:space="preserve"> </w:t>
      </w:r>
      <w:r w:rsidRPr="00D923E3">
        <w:rPr>
          <w:sz w:val="20"/>
        </w:rPr>
        <w:t>have</w:t>
      </w:r>
      <w:r w:rsidRPr="00D923E3">
        <w:rPr>
          <w:spacing w:val="-3"/>
          <w:sz w:val="20"/>
        </w:rPr>
        <w:t xml:space="preserve"> </w:t>
      </w:r>
      <w:r w:rsidRPr="00D923E3">
        <w:rPr>
          <w:sz w:val="20"/>
        </w:rPr>
        <w:t>learned</w:t>
      </w:r>
      <w:r w:rsidRPr="00D923E3">
        <w:rPr>
          <w:spacing w:val="-4"/>
          <w:sz w:val="20"/>
        </w:rPr>
        <w:t xml:space="preserve"> </w:t>
      </w:r>
      <w:r w:rsidRPr="00D923E3">
        <w:rPr>
          <w:sz w:val="20"/>
        </w:rPr>
        <w:t>about</w:t>
      </w:r>
      <w:r w:rsidRPr="00D923E3">
        <w:rPr>
          <w:spacing w:val="-4"/>
          <w:sz w:val="20"/>
        </w:rPr>
        <w:t xml:space="preserve"> </w:t>
      </w:r>
      <w:r w:rsidRPr="00D923E3">
        <w:rPr>
          <w:sz w:val="20"/>
        </w:rPr>
        <w:t>your</w:t>
      </w:r>
      <w:r w:rsidRPr="00D923E3">
        <w:rPr>
          <w:spacing w:val="-3"/>
          <w:sz w:val="20"/>
        </w:rPr>
        <w:t xml:space="preserve"> </w:t>
      </w:r>
      <w:r w:rsidRPr="00D923E3">
        <w:rPr>
          <w:sz w:val="20"/>
        </w:rPr>
        <w:t>own</w:t>
      </w:r>
      <w:r w:rsidRPr="00D923E3">
        <w:rPr>
          <w:spacing w:val="-4"/>
          <w:sz w:val="20"/>
        </w:rPr>
        <w:t xml:space="preserve"> </w:t>
      </w:r>
      <w:r w:rsidRPr="00D923E3">
        <w:rPr>
          <w:sz w:val="20"/>
        </w:rPr>
        <w:t>leadership</w:t>
      </w:r>
      <w:r w:rsidRPr="00D923E3">
        <w:rPr>
          <w:spacing w:val="-3"/>
          <w:sz w:val="20"/>
        </w:rPr>
        <w:t xml:space="preserve"> </w:t>
      </w:r>
      <w:r w:rsidRPr="00D923E3">
        <w:rPr>
          <w:sz w:val="20"/>
        </w:rPr>
        <w:t>as</w:t>
      </w:r>
      <w:r w:rsidRPr="00D923E3">
        <w:rPr>
          <w:spacing w:val="-4"/>
          <w:sz w:val="20"/>
        </w:rPr>
        <w:t xml:space="preserve"> </w:t>
      </w:r>
      <w:r w:rsidRPr="00D923E3">
        <w:rPr>
          <w:sz w:val="20"/>
        </w:rPr>
        <w:t>it</w:t>
      </w:r>
      <w:r w:rsidRPr="00D923E3">
        <w:rPr>
          <w:spacing w:val="-4"/>
          <w:sz w:val="20"/>
        </w:rPr>
        <w:t xml:space="preserve"> </w:t>
      </w:r>
      <w:r w:rsidRPr="00D923E3">
        <w:rPr>
          <w:sz w:val="20"/>
        </w:rPr>
        <w:t>relates</w:t>
      </w:r>
      <w:r w:rsidRPr="00D923E3">
        <w:rPr>
          <w:spacing w:val="-3"/>
          <w:sz w:val="20"/>
        </w:rPr>
        <w:t xml:space="preserve"> </w:t>
      </w:r>
      <w:r w:rsidRPr="00D923E3">
        <w:rPr>
          <w:sz w:val="20"/>
        </w:rPr>
        <w:t>to our</w:t>
      </w:r>
      <w:r w:rsidRPr="00D923E3">
        <w:rPr>
          <w:spacing w:val="-4"/>
          <w:sz w:val="20"/>
        </w:rPr>
        <w:t xml:space="preserve"> </w:t>
      </w:r>
      <w:r w:rsidRPr="00D923E3">
        <w:rPr>
          <w:sz w:val="20"/>
        </w:rPr>
        <w:t>readings</w:t>
      </w:r>
      <w:r w:rsidRPr="00D923E3">
        <w:rPr>
          <w:spacing w:val="-4"/>
          <w:sz w:val="20"/>
        </w:rPr>
        <w:t xml:space="preserve"> </w:t>
      </w:r>
      <w:r w:rsidRPr="00D923E3">
        <w:rPr>
          <w:sz w:val="20"/>
        </w:rPr>
        <w:t>and</w:t>
      </w:r>
      <w:r w:rsidRPr="00D923E3">
        <w:rPr>
          <w:spacing w:val="-4"/>
          <w:sz w:val="20"/>
        </w:rPr>
        <w:t xml:space="preserve"> </w:t>
      </w:r>
      <w:r w:rsidRPr="00D923E3">
        <w:rPr>
          <w:sz w:val="20"/>
        </w:rPr>
        <w:t>your</w:t>
      </w:r>
      <w:r w:rsidRPr="00D923E3">
        <w:rPr>
          <w:spacing w:val="-4"/>
          <w:sz w:val="20"/>
        </w:rPr>
        <w:t xml:space="preserve"> </w:t>
      </w:r>
      <w:r w:rsidRPr="00D923E3">
        <w:rPr>
          <w:sz w:val="20"/>
        </w:rPr>
        <w:t>personal</w:t>
      </w:r>
      <w:r w:rsidRPr="00D923E3">
        <w:rPr>
          <w:spacing w:val="-3"/>
          <w:sz w:val="20"/>
        </w:rPr>
        <w:t xml:space="preserve"> </w:t>
      </w:r>
      <w:r w:rsidRPr="00D923E3">
        <w:rPr>
          <w:sz w:val="20"/>
        </w:rPr>
        <w:t>goals</w:t>
      </w:r>
      <w:r w:rsidRPr="00D923E3">
        <w:rPr>
          <w:spacing w:val="-4"/>
          <w:sz w:val="20"/>
        </w:rPr>
        <w:t xml:space="preserve"> </w:t>
      </w:r>
      <w:r w:rsidRPr="00D923E3">
        <w:rPr>
          <w:sz w:val="20"/>
        </w:rPr>
        <w:t>for</w:t>
      </w:r>
      <w:r w:rsidRPr="00D923E3">
        <w:rPr>
          <w:spacing w:val="-4"/>
          <w:sz w:val="20"/>
        </w:rPr>
        <w:t xml:space="preserve"> </w:t>
      </w:r>
      <w:r w:rsidRPr="00D923E3">
        <w:rPr>
          <w:sz w:val="20"/>
        </w:rPr>
        <w:t>the</w:t>
      </w:r>
      <w:r w:rsidRPr="00D923E3">
        <w:rPr>
          <w:spacing w:val="-4"/>
          <w:sz w:val="20"/>
        </w:rPr>
        <w:t xml:space="preserve"> </w:t>
      </w:r>
      <w:r w:rsidRPr="00D923E3">
        <w:rPr>
          <w:sz w:val="20"/>
        </w:rPr>
        <w:t>future.</w:t>
      </w:r>
      <w:r w:rsidRPr="00D923E3">
        <w:rPr>
          <w:spacing w:val="-4"/>
          <w:sz w:val="20"/>
        </w:rPr>
        <w:t xml:space="preserve"> </w:t>
      </w:r>
      <w:r w:rsidRPr="00D923E3">
        <w:rPr>
          <w:sz w:val="20"/>
        </w:rPr>
        <w:t>A</w:t>
      </w:r>
      <w:r w:rsidRPr="00D923E3">
        <w:rPr>
          <w:spacing w:val="-3"/>
          <w:sz w:val="20"/>
        </w:rPr>
        <w:t xml:space="preserve"> </w:t>
      </w:r>
      <w:r w:rsidRPr="00D923E3">
        <w:rPr>
          <w:sz w:val="20"/>
        </w:rPr>
        <w:t>detailed</w:t>
      </w:r>
      <w:r w:rsidRPr="00D923E3">
        <w:rPr>
          <w:spacing w:val="-4"/>
          <w:sz w:val="20"/>
        </w:rPr>
        <w:t xml:space="preserve"> </w:t>
      </w:r>
      <w:r w:rsidRPr="00D923E3">
        <w:rPr>
          <w:sz w:val="20"/>
        </w:rPr>
        <w:t>description</w:t>
      </w:r>
      <w:r w:rsidRPr="00D923E3">
        <w:rPr>
          <w:spacing w:val="-4"/>
          <w:sz w:val="20"/>
        </w:rPr>
        <w:t xml:space="preserve"> </w:t>
      </w:r>
      <w:r w:rsidRPr="00D923E3">
        <w:rPr>
          <w:sz w:val="20"/>
        </w:rPr>
        <w:t>of</w:t>
      </w:r>
      <w:r w:rsidRPr="00D923E3">
        <w:rPr>
          <w:spacing w:val="-4"/>
          <w:sz w:val="20"/>
        </w:rPr>
        <w:t xml:space="preserve"> </w:t>
      </w:r>
      <w:r w:rsidRPr="00D923E3">
        <w:rPr>
          <w:sz w:val="20"/>
        </w:rPr>
        <w:t>the</w:t>
      </w:r>
      <w:r w:rsidRPr="00D923E3">
        <w:rPr>
          <w:spacing w:val="-4"/>
          <w:sz w:val="20"/>
        </w:rPr>
        <w:t xml:space="preserve"> </w:t>
      </w:r>
      <w:r w:rsidRPr="00D923E3">
        <w:rPr>
          <w:sz w:val="20"/>
        </w:rPr>
        <w:t>expectations</w:t>
      </w:r>
      <w:r w:rsidRPr="00D923E3">
        <w:rPr>
          <w:spacing w:val="-3"/>
          <w:sz w:val="20"/>
        </w:rPr>
        <w:t xml:space="preserve"> </w:t>
      </w:r>
      <w:r w:rsidRPr="00D923E3">
        <w:rPr>
          <w:sz w:val="20"/>
        </w:rPr>
        <w:t>for</w:t>
      </w:r>
      <w:r w:rsidRPr="00D923E3">
        <w:rPr>
          <w:spacing w:val="-4"/>
          <w:sz w:val="20"/>
        </w:rPr>
        <w:t xml:space="preserve"> </w:t>
      </w:r>
      <w:r w:rsidRPr="00D923E3">
        <w:rPr>
          <w:sz w:val="20"/>
        </w:rPr>
        <w:t>this assignment will be posted online in Cougar</w:t>
      </w:r>
      <w:r w:rsidRPr="00D923E3">
        <w:rPr>
          <w:spacing w:val="-10"/>
          <w:sz w:val="20"/>
        </w:rPr>
        <w:t xml:space="preserve"> </w:t>
      </w:r>
      <w:r w:rsidRPr="00D923E3">
        <w:rPr>
          <w:sz w:val="20"/>
        </w:rPr>
        <w:t>Courses.</w:t>
      </w:r>
    </w:p>
    <w:p w14:paraId="3FCEAB22" w14:textId="77777777" w:rsidR="00A215ED" w:rsidRDefault="00A215ED">
      <w:pPr>
        <w:pStyle w:val="BodyText"/>
        <w:spacing w:before="5"/>
        <w:rPr>
          <w:sz w:val="21"/>
        </w:rPr>
      </w:pPr>
    </w:p>
    <w:p w14:paraId="7C9DCA3C" w14:textId="50E273A3" w:rsidR="007959A9" w:rsidRDefault="00676720" w:rsidP="007959A9">
      <w:pPr>
        <w:pStyle w:val="BodyText"/>
        <w:spacing w:before="1" w:line="249" w:lineRule="auto"/>
        <w:ind w:left="215" w:right="441"/>
      </w:pPr>
      <w:r>
        <w:t>Candidates will be graded on class participation and engagement (10 points), weekly reflections</w:t>
      </w:r>
      <w:r w:rsidR="003C03B0">
        <w:t xml:space="preserve"> </w:t>
      </w:r>
      <w:r>
        <w:t>(30 points), Instructional Conference Summary (30 points), and Leadership Practice Case Study (30 points). The total possible grade points are 100. The grading scale is</w:t>
      </w:r>
      <w:r w:rsidR="007959A9">
        <w:t xml:space="preserve"> as follows:</w:t>
      </w:r>
    </w:p>
    <w:p w14:paraId="1A7B261C" w14:textId="77777777" w:rsidR="007959A9" w:rsidRDefault="007959A9" w:rsidP="007959A9">
      <w:pPr>
        <w:pStyle w:val="BodyText"/>
        <w:spacing w:before="1" w:line="249" w:lineRule="auto"/>
        <w:ind w:left="215" w:right="441"/>
      </w:pPr>
    </w:p>
    <w:p w14:paraId="5EA923B8" w14:textId="77777777" w:rsidR="00A215ED" w:rsidRPr="007959A9" w:rsidRDefault="00676720">
      <w:pPr>
        <w:pStyle w:val="BodyText"/>
        <w:spacing w:before="3"/>
        <w:ind w:left="215"/>
        <w:rPr>
          <w:b/>
        </w:rPr>
      </w:pPr>
      <w:r w:rsidRPr="007959A9">
        <w:rPr>
          <w:b/>
        </w:rPr>
        <w:t>Scale:</w:t>
      </w:r>
    </w:p>
    <w:p w14:paraId="19CC3392" w14:textId="77777777" w:rsidR="00A215ED" w:rsidRDefault="00676720">
      <w:pPr>
        <w:pStyle w:val="BodyText"/>
        <w:ind w:left="215"/>
      </w:pPr>
      <w:r>
        <w:t>93-100% = A</w:t>
      </w:r>
    </w:p>
    <w:p w14:paraId="49E326D4" w14:textId="77777777" w:rsidR="00A215ED" w:rsidRDefault="00676720">
      <w:pPr>
        <w:pStyle w:val="BodyText"/>
        <w:ind w:left="215"/>
      </w:pPr>
      <w:r>
        <w:t>90-92% = A-</w:t>
      </w:r>
    </w:p>
    <w:p w14:paraId="2A557519" w14:textId="77777777" w:rsidR="00A215ED" w:rsidRDefault="00676720">
      <w:pPr>
        <w:pStyle w:val="BodyText"/>
        <w:ind w:left="215"/>
      </w:pPr>
      <w:r>
        <w:t>87-89% = B+</w:t>
      </w:r>
    </w:p>
    <w:p w14:paraId="2B7A1102" w14:textId="77777777" w:rsidR="00A215ED" w:rsidRDefault="00676720">
      <w:pPr>
        <w:pStyle w:val="BodyText"/>
        <w:ind w:left="215"/>
      </w:pPr>
      <w:r>
        <w:t>83-87% = B</w:t>
      </w:r>
    </w:p>
    <w:p w14:paraId="04EB33CD" w14:textId="77777777" w:rsidR="00A215ED" w:rsidRDefault="00676720">
      <w:pPr>
        <w:pStyle w:val="BodyText"/>
        <w:ind w:left="215"/>
      </w:pPr>
      <w:r>
        <w:t>80-82% = B-</w:t>
      </w:r>
    </w:p>
    <w:p w14:paraId="4E2EEA2E" w14:textId="77777777" w:rsidR="00A215ED" w:rsidRDefault="00676720">
      <w:pPr>
        <w:pStyle w:val="BodyText"/>
        <w:ind w:left="215"/>
      </w:pPr>
      <w:r>
        <w:t>Below 80% = C or below</w:t>
      </w:r>
    </w:p>
    <w:p w14:paraId="78DAD514" w14:textId="77777777" w:rsidR="00A215ED" w:rsidRDefault="00A215ED">
      <w:pPr>
        <w:pStyle w:val="BodyText"/>
        <w:spacing w:before="8"/>
        <w:rPr>
          <w:sz w:val="21"/>
        </w:rPr>
      </w:pPr>
    </w:p>
    <w:p w14:paraId="7E2D4F75" w14:textId="77777777" w:rsidR="00A215ED" w:rsidRDefault="00676720">
      <w:pPr>
        <w:pStyle w:val="BodyText"/>
        <w:spacing w:before="0"/>
        <w:ind w:left="215"/>
      </w:pPr>
      <w:r>
        <w:t>All assignments are posted by candidates and are graded by faculty in Cougar Courses.</w:t>
      </w:r>
    </w:p>
    <w:p w14:paraId="2B4E2AA0" w14:textId="77777777" w:rsidR="00A215ED" w:rsidRDefault="00A215ED">
      <w:pPr>
        <w:pStyle w:val="BodyText"/>
        <w:spacing w:before="9"/>
        <w:rPr>
          <w:sz w:val="21"/>
        </w:rPr>
      </w:pPr>
    </w:p>
    <w:p w14:paraId="4E4ABB7E" w14:textId="77777777" w:rsidR="00A215ED" w:rsidRDefault="00676720" w:rsidP="00A41904">
      <w:pPr>
        <w:pStyle w:val="BodyText"/>
        <w:spacing w:before="0" w:line="249" w:lineRule="auto"/>
        <w:ind w:left="215"/>
      </w:pPr>
      <w:r>
        <w:t>Assignments are given based on expectations of “mastery” of the content and academic format for the assignments. Based on the instructor’s early grading feedback, students may make improvements on assignments and may resubmit an assignment for additional grade consideration before the deadline date</w:t>
      </w:r>
      <w:r w:rsidR="00A41904">
        <w:t>.</w:t>
      </w:r>
    </w:p>
    <w:p w14:paraId="76AD9FC9" w14:textId="78902E3C" w:rsidR="00A41904" w:rsidRDefault="00A41904" w:rsidP="00A41904">
      <w:pPr>
        <w:pStyle w:val="BodyText"/>
        <w:spacing w:before="0" w:line="249" w:lineRule="auto"/>
        <w:ind w:left="215"/>
        <w:sectPr w:rsidR="00A41904">
          <w:pgSz w:w="12240" w:h="15840"/>
          <w:pgMar w:top="1220" w:right="920" w:bottom="1500" w:left="1080" w:header="0" w:footer="1308" w:gutter="0"/>
          <w:cols w:space="720"/>
        </w:sectPr>
      </w:pPr>
    </w:p>
    <w:p w14:paraId="10BF7804" w14:textId="01B37B42" w:rsidR="00A215ED" w:rsidRPr="00F57224" w:rsidRDefault="00676720" w:rsidP="00F57224">
      <w:pPr>
        <w:pStyle w:val="Heading1"/>
        <w:spacing w:before="77"/>
        <w:ind w:left="2427" w:right="2609"/>
        <w:jc w:val="center"/>
        <w:rPr>
          <w:u w:val="none"/>
        </w:rPr>
      </w:pPr>
      <w:bookmarkStart w:id="30" w:name="_TOC_250010"/>
      <w:bookmarkStart w:id="31" w:name="_TOC_250007"/>
      <w:bookmarkStart w:id="32" w:name="_Toc18910573"/>
      <w:bookmarkEnd w:id="30"/>
      <w:bookmarkEnd w:id="31"/>
      <w:r>
        <w:rPr>
          <w:u w:val="none"/>
        </w:rPr>
        <w:lastRenderedPageBreak/>
        <w:t>GENERAL CONSIDERATIONS</w:t>
      </w:r>
      <w:bookmarkEnd w:id="32"/>
    </w:p>
    <w:p w14:paraId="1C6BF890" w14:textId="77777777" w:rsidR="00A215ED" w:rsidRDefault="00676720">
      <w:pPr>
        <w:pStyle w:val="Heading1"/>
        <w:rPr>
          <w:u w:val="none"/>
        </w:rPr>
      </w:pPr>
      <w:bookmarkStart w:id="33" w:name="_TOC_250006"/>
      <w:bookmarkStart w:id="34" w:name="_Toc18910574"/>
      <w:bookmarkEnd w:id="33"/>
      <w:r>
        <w:t>CSUSM Academic Honesty Policy</w:t>
      </w:r>
      <w:bookmarkEnd w:id="34"/>
    </w:p>
    <w:p w14:paraId="752B6E3F" w14:textId="77777777" w:rsidR="00A215ED" w:rsidRDefault="00676720">
      <w:pPr>
        <w:pStyle w:val="BodyText"/>
        <w:spacing w:before="130" w:line="249" w:lineRule="auto"/>
        <w:ind w:left="215" w:right="441"/>
      </w:pPr>
      <w:r>
        <w:t>Students will be expected to adhere to standards of academic honesty and integrity, as outlined in the Student Academic Honesty Policy. All assignments must be original work, clear and error-free. All ideas/material that are borrowed from other sources must have appropriate references to the original sources. Any quoted material should give credit to the source and be punctuated accordingly.</w:t>
      </w:r>
    </w:p>
    <w:p w14:paraId="1E316119" w14:textId="77777777" w:rsidR="00A215ED" w:rsidRDefault="00A215ED">
      <w:pPr>
        <w:pStyle w:val="BodyText"/>
        <w:spacing w:before="2"/>
        <w:rPr>
          <w:sz w:val="21"/>
        </w:rPr>
      </w:pPr>
    </w:p>
    <w:p w14:paraId="6766B972" w14:textId="77777777" w:rsidR="00A215ED" w:rsidRDefault="00676720">
      <w:pPr>
        <w:pStyle w:val="BodyText"/>
        <w:spacing w:before="0" w:line="249" w:lineRule="auto"/>
        <w:ind w:left="215" w:right="399"/>
      </w:pPr>
      <w:r>
        <w:t xml:space="preserve">Academic Honesty and Integrity: Students are responsible for honest completion and representation of their work. Your course catalog details the ethical standards and penalties for infractions. There will be zero tolerance for infractions. If you believe there has been an infraction by someone in the class, please bring it to the instructor’s attention. The instructor reserves the right to discipline any student for academic dishonesty, in accordance with the general rules and regulations of the university. Disciplinary action may include the lowering of grades and/or the assignment of a failing grade for an exam, assignment, or the </w:t>
      </w:r>
      <w:proofErr w:type="gramStart"/>
      <w:r>
        <w:t>class as a whole</w:t>
      </w:r>
      <w:proofErr w:type="gramEnd"/>
      <w:r>
        <w:t>.</w:t>
      </w:r>
    </w:p>
    <w:p w14:paraId="6AE5418C" w14:textId="77777777" w:rsidR="00A215ED" w:rsidRDefault="00A215ED">
      <w:pPr>
        <w:pStyle w:val="BodyText"/>
        <w:spacing w:before="4"/>
        <w:rPr>
          <w:sz w:val="21"/>
        </w:rPr>
      </w:pPr>
    </w:p>
    <w:p w14:paraId="781090B7" w14:textId="77777777" w:rsidR="00A215ED" w:rsidRDefault="00676720">
      <w:pPr>
        <w:pStyle w:val="BodyText"/>
        <w:spacing w:before="0" w:line="249" w:lineRule="auto"/>
        <w:ind w:left="215" w:right="441"/>
      </w:pPr>
      <w:r>
        <w:t>Incidents of Academic Dishonesty will be reported to the Dean of Students. Sanctions at the University level may include suspension or expulsion from the University.</w:t>
      </w:r>
    </w:p>
    <w:p w14:paraId="2E8CBC3C" w14:textId="77777777" w:rsidR="00A215ED" w:rsidRDefault="00A215ED">
      <w:pPr>
        <w:pStyle w:val="BodyText"/>
        <w:spacing w:before="0"/>
        <w:rPr>
          <w:sz w:val="21"/>
        </w:rPr>
      </w:pPr>
    </w:p>
    <w:p w14:paraId="681E1818" w14:textId="77777777" w:rsidR="00A215ED" w:rsidRDefault="00676720">
      <w:pPr>
        <w:pStyle w:val="BodyText"/>
        <w:spacing w:before="0" w:line="249" w:lineRule="auto"/>
        <w:ind w:left="215" w:right="2857"/>
      </w:pPr>
      <w:r>
        <w:t xml:space="preserve">Refer to the full Academic Honesty Policy at: </w:t>
      </w:r>
      <w:hyperlink r:id="rId21">
        <w:r>
          <w:rPr>
            <w:color w:val="0000FF"/>
            <w:u w:val="single" w:color="0000FF"/>
          </w:rPr>
          <w:t>http://www.csusm.edu/policies/active/documents/Academic_Honesty_Policy.html</w:t>
        </w:r>
      </w:hyperlink>
    </w:p>
    <w:p w14:paraId="658F49CD" w14:textId="77777777" w:rsidR="00A215ED" w:rsidRDefault="00A215ED">
      <w:pPr>
        <w:pStyle w:val="BodyText"/>
        <w:spacing w:before="0"/>
        <w:rPr>
          <w:sz w:val="21"/>
        </w:rPr>
      </w:pPr>
    </w:p>
    <w:p w14:paraId="450F2BB1" w14:textId="77777777" w:rsidR="00A215ED" w:rsidRDefault="00676720">
      <w:pPr>
        <w:pStyle w:val="Heading1"/>
        <w:spacing w:before="1"/>
        <w:rPr>
          <w:u w:val="none"/>
        </w:rPr>
      </w:pPr>
      <w:bookmarkStart w:id="35" w:name="_TOC_250005"/>
      <w:bookmarkStart w:id="36" w:name="_Toc18910575"/>
      <w:bookmarkEnd w:id="35"/>
      <w:r>
        <w:t>Plagiarism</w:t>
      </w:r>
      <w:bookmarkEnd w:id="36"/>
    </w:p>
    <w:p w14:paraId="720C068E" w14:textId="77777777" w:rsidR="00A215ED" w:rsidRDefault="00676720">
      <w:pPr>
        <w:pStyle w:val="BodyText"/>
        <w:spacing w:before="130" w:line="249" w:lineRule="auto"/>
        <w:ind w:left="215" w:right="410"/>
      </w:pPr>
      <w:r>
        <w:t xml:space="preserve">As an educator, it is expected that each candidate (course participant) will do his/her own </w:t>
      </w:r>
      <w:proofErr w:type="gramStart"/>
      <w:r>
        <w:t>work, and</w:t>
      </w:r>
      <w:proofErr w:type="gramEnd"/>
      <w:r>
        <w:t xml:space="preserve"> contribute equally to group projects and processes. Plagiarism or cheating is unacceptable under any circumstances. If you are in doubt about whether your work is paraphrased or plagiarized see the Plagiarism Prevention for Students website </w:t>
      </w:r>
      <w:hyperlink r:id="rId22">
        <w:r>
          <w:rPr>
            <w:color w:val="0000FF"/>
            <w:u w:val="single" w:color="0000FF"/>
          </w:rPr>
          <w:t>http://library.csusm.edu/plagiarism/index.html</w:t>
        </w:r>
      </w:hyperlink>
      <w:r>
        <w:t>. If there are questions about academic honesty, please consult the University catalog.</w:t>
      </w:r>
    </w:p>
    <w:p w14:paraId="52646CF2" w14:textId="77777777" w:rsidR="00A215ED" w:rsidRDefault="00A215ED">
      <w:pPr>
        <w:pStyle w:val="BodyText"/>
        <w:spacing w:before="2"/>
        <w:rPr>
          <w:sz w:val="21"/>
        </w:rPr>
      </w:pPr>
    </w:p>
    <w:p w14:paraId="71B46763" w14:textId="77777777" w:rsidR="00A215ED" w:rsidRDefault="00676720">
      <w:pPr>
        <w:pStyle w:val="Heading1"/>
        <w:rPr>
          <w:u w:val="none"/>
        </w:rPr>
      </w:pPr>
      <w:bookmarkStart w:id="37" w:name="_TOC_250004"/>
      <w:bookmarkStart w:id="38" w:name="_Toc18910576"/>
      <w:bookmarkEnd w:id="37"/>
      <w:r>
        <w:t>Students with Disabilities Requiring Reasonable Accommodations</w:t>
      </w:r>
      <w:bookmarkEnd w:id="38"/>
    </w:p>
    <w:p w14:paraId="30EF3B40" w14:textId="6713C89E" w:rsidR="00A215ED" w:rsidRDefault="00676720">
      <w:pPr>
        <w:pStyle w:val="BodyText"/>
        <w:spacing w:before="130" w:line="249" w:lineRule="auto"/>
        <w:ind w:left="215" w:right="876"/>
      </w:pPr>
      <w:r>
        <w:t xml:space="preserve">Students with disabilities who require reasonable accommodations must be approved for services by providing appropriate and recent documentation to the Office of Disabled Student Services (DSS). This office is in Craven Hall </w:t>
      </w:r>
      <w:r w:rsidR="00B06507">
        <w:t>4300</w:t>
      </w:r>
      <w:r w:rsidR="00EB342B">
        <w:t xml:space="preserve">, </w:t>
      </w:r>
      <w:r>
        <w:t>contact by phone at (760) 750-4905, or TTY (760) 750-4909. Students authorized by DSS to receive reasonable accommodations should meet with their instructor during office hours or, in order to ensure confidentiality, in a more private setting.</w:t>
      </w:r>
    </w:p>
    <w:p w14:paraId="64C0CA82" w14:textId="77777777" w:rsidR="00A215ED" w:rsidRDefault="00A215ED">
      <w:pPr>
        <w:pStyle w:val="BodyText"/>
        <w:spacing w:before="3"/>
        <w:rPr>
          <w:sz w:val="21"/>
        </w:rPr>
      </w:pPr>
    </w:p>
    <w:p w14:paraId="5325C946" w14:textId="77777777" w:rsidR="00A215ED" w:rsidRDefault="00676720">
      <w:pPr>
        <w:pStyle w:val="Heading1"/>
        <w:rPr>
          <w:u w:val="none"/>
        </w:rPr>
      </w:pPr>
      <w:bookmarkStart w:id="39" w:name="_TOC_250003"/>
      <w:bookmarkStart w:id="40" w:name="_Toc18910577"/>
      <w:bookmarkEnd w:id="39"/>
      <w:r>
        <w:t>Credit Hour Policy Statement</w:t>
      </w:r>
      <w:bookmarkEnd w:id="40"/>
    </w:p>
    <w:p w14:paraId="6BA7596B" w14:textId="77777777" w:rsidR="00A215ED" w:rsidRDefault="00676720">
      <w:pPr>
        <w:pStyle w:val="BodyText"/>
        <w:spacing w:before="130"/>
        <w:ind w:left="215"/>
      </w:pPr>
      <w:r>
        <w:t>Per the University Credit Hour Policy:</w:t>
      </w:r>
    </w:p>
    <w:p w14:paraId="0E1E59A8" w14:textId="1B8A3952" w:rsidR="00A215ED" w:rsidRDefault="00676720">
      <w:pPr>
        <w:pStyle w:val="ListParagraph"/>
        <w:numPr>
          <w:ilvl w:val="0"/>
          <w:numId w:val="12"/>
        </w:numPr>
        <w:tabs>
          <w:tab w:val="left" w:pos="935"/>
          <w:tab w:val="left" w:pos="936"/>
        </w:tabs>
        <w:spacing w:line="249" w:lineRule="auto"/>
        <w:ind w:right="556"/>
        <w:rPr>
          <w:sz w:val="20"/>
        </w:rPr>
      </w:pPr>
      <w:r>
        <w:rPr>
          <w:sz w:val="20"/>
        </w:rPr>
        <w:t>Candidates</w:t>
      </w:r>
      <w:r>
        <w:rPr>
          <w:spacing w:val="-4"/>
          <w:sz w:val="20"/>
        </w:rPr>
        <w:t xml:space="preserve"> </w:t>
      </w:r>
      <w:r>
        <w:rPr>
          <w:sz w:val="20"/>
        </w:rPr>
        <w:t>are</w:t>
      </w:r>
      <w:r>
        <w:rPr>
          <w:spacing w:val="-4"/>
          <w:sz w:val="20"/>
        </w:rPr>
        <w:t xml:space="preserve"> </w:t>
      </w:r>
      <w:r>
        <w:rPr>
          <w:sz w:val="20"/>
        </w:rPr>
        <w:t>expected</w:t>
      </w:r>
      <w:r>
        <w:rPr>
          <w:spacing w:val="-4"/>
          <w:sz w:val="20"/>
        </w:rPr>
        <w:t xml:space="preserve"> </w:t>
      </w:r>
      <w:r>
        <w:rPr>
          <w:sz w:val="20"/>
        </w:rPr>
        <w:t>to</w:t>
      </w:r>
      <w:r>
        <w:rPr>
          <w:spacing w:val="-3"/>
          <w:sz w:val="20"/>
        </w:rPr>
        <w:t xml:space="preserve"> </w:t>
      </w:r>
      <w:r>
        <w:rPr>
          <w:sz w:val="20"/>
        </w:rPr>
        <w:t>spend</w:t>
      </w:r>
      <w:r>
        <w:rPr>
          <w:spacing w:val="-4"/>
          <w:sz w:val="20"/>
        </w:rPr>
        <w:t xml:space="preserve"> </w:t>
      </w:r>
      <w:r>
        <w:rPr>
          <w:sz w:val="20"/>
        </w:rPr>
        <w:t>a</w:t>
      </w:r>
      <w:r>
        <w:rPr>
          <w:spacing w:val="-4"/>
          <w:sz w:val="20"/>
        </w:rPr>
        <w:t xml:space="preserve"> </w:t>
      </w:r>
      <w:r>
        <w:rPr>
          <w:sz w:val="20"/>
        </w:rPr>
        <w:t>minimum</w:t>
      </w:r>
      <w:r>
        <w:rPr>
          <w:spacing w:val="-3"/>
          <w:sz w:val="20"/>
        </w:rPr>
        <w:t xml:space="preserve"> </w:t>
      </w:r>
      <w:r>
        <w:rPr>
          <w:sz w:val="20"/>
        </w:rPr>
        <w:t>of</w:t>
      </w:r>
      <w:r>
        <w:rPr>
          <w:spacing w:val="-4"/>
          <w:sz w:val="20"/>
        </w:rPr>
        <w:t xml:space="preserve"> </w:t>
      </w:r>
      <w:r>
        <w:rPr>
          <w:sz w:val="20"/>
        </w:rPr>
        <w:t>two</w:t>
      </w:r>
      <w:r>
        <w:rPr>
          <w:spacing w:val="-4"/>
          <w:sz w:val="20"/>
        </w:rPr>
        <w:t xml:space="preserve"> </w:t>
      </w:r>
      <w:r>
        <w:rPr>
          <w:sz w:val="20"/>
        </w:rPr>
        <w:t>hours</w:t>
      </w:r>
      <w:r>
        <w:rPr>
          <w:spacing w:val="-3"/>
          <w:sz w:val="20"/>
        </w:rPr>
        <w:t xml:space="preserve"> </w:t>
      </w:r>
      <w:r>
        <w:rPr>
          <w:sz w:val="20"/>
        </w:rPr>
        <w:t>outside</w:t>
      </w:r>
      <w:r>
        <w:rPr>
          <w:spacing w:val="-4"/>
          <w:sz w:val="20"/>
        </w:rPr>
        <w:t xml:space="preserve"> </w:t>
      </w:r>
      <w:r>
        <w:rPr>
          <w:sz w:val="20"/>
        </w:rPr>
        <w:t>of</w:t>
      </w:r>
      <w:r>
        <w:rPr>
          <w:spacing w:val="-4"/>
          <w:sz w:val="20"/>
        </w:rPr>
        <w:t xml:space="preserve"> </w:t>
      </w:r>
      <w:r>
        <w:rPr>
          <w:sz w:val="20"/>
        </w:rPr>
        <w:t>the</w:t>
      </w:r>
      <w:r>
        <w:rPr>
          <w:spacing w:val="-3"/>
          <w:sz w:val="20"/>
        </w:rPr>
        <w:t xml:space="preserve"> </w:t>
      </w:r>
      <w:r>
        <w:rPr>
          <w:sz w:val="20"/>
        </w:rPr>
        <w:t>classroom</w:t>
      </w:r>
      <w:r>
        <w:rPr>
          <w:spacing w:val="-4"/>
          <w:sz w:val="20"/>
        </w:rPr>
        <w:t xml:space="preserve"> </w:t>
      </w:r>
      <w:r>
        <w:rPr>
          <w:sz w:val="20"/>
        </w:rPr>
        <w:t>each</w:t>
      </w:r>
      <w:r>
        <w:rPr>
          <w:spacing w:val="-4"/>
          <w:sz w:val="20"/>
        </w:rPr>
        <w:t xml:space="preserve"> </w:t>
      </w:r>
      <w:r>
        <w:rPr>
          <w:sz w:val="20"/>
        </w:rPr>
        <w:t>week</w:t>
      </w:r>
      <w:r>
        <w:rPr>
          <w:spacing w:val="-3"/>
          <w:sz w:val="20"/>
        </w:rPr>
        <w:t xml:space="preserve"> </w:t>
      </w:r>
      <w:r>
        <w:rPr>
          <w:sz w:val="20"/>
        </w:rPr>
        <w:t xml:space="preserve">for each unit of credit engaged in learning. For this </w:t>
      </w:r>
      <w:r w:rsidR="00B06507">
        <w:rPr>
          <w:sz w:val="20"/>
        </w:rPr>
        <w:t>three-unit</w:t>
      </w:r>
      <w:r>
        <w:rPr>
          <w:sz w:val="20"/>
        </w:rPr>
        <w:t xml:space="preserve"> class, that equals 6 hours of class time and 12 hours of work outside of the class for the 8 weeks of the session. This is 18 hours a week between class and</w:t>
      </w:r>
      <w:r>
        <w:rPr>
          <w:spacing w:val="-4"/>
          <w:sz w:val="20"/>
        </w:rPr>
        <w:t xml:space="preserve"> </w:t>
      </w:r>
      <w:r>
        <w:rPr>
          <w:sz w:val="20"/>
        </w:rPr>
        <w:t>homework.</w:t>
      </w:r>
    </w:p>
    <w:p w14:paraId="3D623834" w14:textId="77777777" w:rsidR="00A215ED" w:rsidRDefault="00A215ED">
      <w:pPr>
        <w:pStyle w:val="BodyText"/>
        <w:spacing w:before="1"/>
        <w:rPr>
          <w:sz w:val="21"/>
        </w:rPr>
      </w:pPr>
    </w:p>
    <w:p w14:paraId="7C13093D" w14:textId="77777777" w:rsidR="00A215ED" w:rsidRDefault="00676720">
      <w:pPr>
        <w:pStyle w:val="Heading1"/>
        <w:spacing w:before="1"/>
        <w:rPr>
          <w:u w:val="none"/>
        </w:rPr>
      </w:pPr>
      <w:bookmarkStart w:id="41" w:name="_TOC_250002"/>
      <w:bookmarkStart w:id="42" w:name="_Toc18910578"/>
      <w:bookmarkEnd w:id="41"/>
      <w:r>
        <w:t>All University Writing Requirement</w:t>
      </w:r>
      <w:bookmarkEnd w:id="42"/>
    </w:p>
    <w:p w14:paraId="01566E03" w14:textId="77777777" w:rsidR="00A215ED" w:rsidRDefault="00676720">
      <w:pPr>
        <w:pStyle w:val="BodyText"/>
        <w:spacing w:before="130" w:line="249" w:lineRule="auto"/>
        <w:ind w:left="215"/>
      </w:pPr>
      <w:r>
        <w:t>This course meets the university requirements of 2500 words. Students are expected to write at the graduate studies level. Specific required writing assignments are explained in the course assignments section.</w:t>
      </w:r>
    </w:p>
    <w:p w14:paraId="6BC71E83" w14:textId="077ED02E" w:rsidR="00A215ED" w:rsidRDefault="00A215ED">
      <w:pPr>
        <w:pStyle w:val="BodyText"/>
        <w:spacing w:before="0"/>
        <w:rPr>
          <w:sz w:val="21"/>
        </w:rPr>
      </w:pPr>
    </w:p>
    <w:p w14:paraId="270520FF" w14:textId="0ACF9787" w:rsidR="00A41904" w:rsidRDefault="00A41904">
      <w:pPr>
        <w:pStyle w:val="BodyText"/>
        <w:spacing w:before="0"/>
        <w:rPr>
          <w:sz w:val="21"/>
        </w:rPr>
      </w:pPr>
    </w:p>
    <w:p w14:paraId="58F4D50E" w14:textId="77777777" w:rsidR="00A41904" w:rsidRDefault="00A41904">
      <w:pPr>
        <w:pStyle w:val="BodyText"/>
        <w:spacing w:before="0"/>
        <w:rPr>
          <w:sz w:val="21"/>
        </w:rPr>
      </w:pPr>
    </w:p>
    <w:p w14:paraId="03E420FA" w14:textId="4523B9D8" w:rsidR="004C1392" w:rsidRDefault="00676720" w:rsidP="004C1392">
      <w:pPr>
        <w:pStyle w:val="Heading1"/>
      </w:pPr>
      <w:bookmarkStart w:id="43" w:name="_TOC_250001"/>
      <w:bookmarkStart w:id="44" w:name="_Toc18910579"/>
      <w:bookmarkEnd w:id="43"/>
      <w:r>
        <w:lastRenderedPageBreak/>
        <w:t>Course Forma</w:t>
      </w:r>
      <w:r w:rsidR="004C1392">
        <w:t>t</w:t>
      </w:r>
      <w:bookmarkEnd w:id="44"/>
    </w:p>
    <w:p w14:paraId="1F770326" w14:textId="52B5418A" w:rsidR="004C1392" w:rsidRPr="008D53A9" w:rsidRDefault="004C1392" w:rsidP="004C1392">
      <w:pPr>
        <w:pStyle w:val="BodyText"/>
        <w:spacing w:before="77" w:line="249" w:lineRule="auto"/>
        <w:ind w:left="216" w:right="441"/>
      </w:pPr>
      <w:r>
        <w:t>This course is facilitated and completed online.  In this course, students will need to be able to download/upload files, watch videos and use collaboration tools in order to be successful with this course.</w:t>
      </w:r>
    </w:p>
    <w:p w14:paraId="33C09A7A" w14:textId="77777777" w:rsidR="004C1392" w:rsidRDefault="004C1392" w:rsidP="004C1392">
      <w:pPr>
        <w:pStyle w:val="BodyText"/>
        <w:spacing w:before="9"/>
        <w:rPr>
          <w:sz w:val="18"/>
        </w:rPr>
      </w:pPr>
    </w:p>
    <w:p w14:paraId="7EF313B5" w14:textId="77777777" w:rsidR="004C1392" w:rsidRDefault="004C1392" w:rsidP="004C1392">
      <w:pPr>
        <w:pStyle w:val="Heading1"/>
        <w:rPr>
          <w:u w:val="none"/>
        </w:rPr>
      </w:pPr>
      <w:bookmarkStart w:id="45" w:name="_TOC_250000"/>
      <w:bookmarkStart w:id="46" w:name="_Toc18910580"/>
      <w:bookmarkEnd w:id="45"/>
      <w:r>
        <w:t>Electronic Communication Protocol</w:t>
      </w:r>
      <w:bookmarkEnd w:id="46"/>
    </w:p>
    <w:p w14:paraId="4E47FB57" w14:textId="77777777" w:rsidR="004C1392" w:rsidRDefault="004C1392" w:rsidP="004C1392">
      <w:pPr>
        <w:pStyle w:val="BodyText"/>
        <w:spacing w:before="130" w:line="249" w:lineRule="auto"/>
        <w:ind w:left="215" w:right="665"/>
      </w:pPr>
      <w:r>
        <w:t>Electronic correspondence is a part of your professional interactions. If you need to contact the instructor, e-mail is often the easiest way to do so. It is my intention to respond to all received e-mails in a timely</w:t>
      </w:r>
    </w:p>
    <w:p w14:paraId="3A822AB9" w14:textId="77777777" w:rsidR="004C1392" w:rsidRDefault="004C1392" w:rsidP="004C1392">
      <w:pPr>
        <w:pStyle w:val="BodyText"/>
        <w:spacing w:before="1" w:line="249" w:lineRule="auto"/>
        <w:ind w:left="215" w:right="399"/>
      </w:pPr>
      <w:r>
        <w:t>manner. Please be reminded that e-mail and on-line discussions are a very specific form of communication, with their own nuances and etiquette. For instance, electronic messages sent in all upper case (or lower case) letters, major typos, or slang, often communicate more than the sender originally intended. With that said, please be mindful of all e-mail and on-line discussion messages you send to your colleagues, to faculty members in the School of Education, or to persons within the greater educational community. All electronic messages should be crafted with professionalism and care.</w:t>
      </w:r>
    </w:p>
    <w:p w14:paraId="2EADC730" w14:textId="77777777" w:rsidR="004C1392" w:rsidRDefault="004C1392" w:rsidP="004C1392">
      <w:pPr>
        <w:pStyle w:val="BodyText"/>
        <w:spacing w:before="5"/>
        <w:ind w:left="215"/>
      </w:pPr>
      <w:r>
        <w:t>Things to consider:</w:t>
      </w:r>
    </w:p>
    <w:p w14:paraId="5BBF36F5" w14:textId="77777777" w:rsidR="004C1392" w:rsidRDefault="004C1392" w:rsidP="004C1392">
      <w:pPr>
        <w:pStyle w:val="ListParagraph"/>
        <w:numPr>
          <w:ilvl w:val="0"/>
          <w:numId w:val="1"/>
        </w:numPr>
        <w:tabs>
          <w:tab w:val="left" w:pos="1655"/>
          <w:tab w:val="left" w:pos="1656"/>
        </w:tabs>
        <w:rPr>
          <w:sz w:val="20"/>
        </w:rPr>
      </w:pPr>
      <w:r>
        <w:rPr>
          <w:sz w:val="20"/>
        </w:rPr>
        <w:t>Would I say in person what this electronic message specifically</w:t>
      </w:r>
      <w:r>
        <w:rPr>
          <w:spacing w:val="-17"/>
          <w:sz w:val="20"/>
        </w:rPr>
        <w:t xml:space="preserve"> </w:t>
      </w:r>
      <w:r>
        <w:rPr>
          <w:sz w:val="20"/>
        </w:rPr>
        <w:t>says?</w:t>
      </w:r>
    </w:p>
    <w:p w14:paraId="51AC2986" w14:textId="77777777" w:rsidR="004C1392" w:rsidRDefault="004C1392" w:rsidP="004C1392">
      <w:pPr>
        <w:pStyle w:val="ListParagraph"/>
        <w:numPr>
          <w:ilvl w:val="0"/>
          <w:numId w:val="1"/>
        </w:numPr>
        <w:tabs>
          <w:tab w:val="left" w:pos="1655"/>
          <w:tab w:val="left" w:pos="1656"/>
        </w:tabs>
        <w:rPr>
          <w:sz w:val="20"/>
        </w:rPr>
      </w:pPr>
      <w:r>
        <w:rPr>
          <w:sz w:val="20"/>
        </w:rPr>
        <w:t>How could this message be</w:t>
      </w:r>
      <w:r>
        <w:rPr>
          <w:spacing w:val="-7"/>
          <w:sz w:val="20"/>
        </w:rPr>
        <w:t xml:space="preserve"> </w:t>
      </w:r>
      <w:r>
        <w:rPr>
          <w:sz w:val="20"/>
        </w:rPr>
        <w:t>misconstrued?</w:t>
      </w:r>
    </w:p>
    <w:p w14:paraId="54C1CF52" w14:textId="77777777" w:rsidR="004C1392" w:rsidRDefault="004C1392" w:rsidP="004C1392">
      <w:pPr>
        <w:pStyle w:val="ListParagraph"/>
        <w:numPr>
          <w:ilvl w:val="0"/>
          <w:numId w:val="1"/>
        </w:numPr>
        <w:tabs>
          <w:tab w:val="left" w:pos="1655"/>
          <w:tab w:val="left" w:pos="1656"/>
        </w:tabs>
        <w:rPr>
          <w:sz w:val="20"/>
        </w:rPr>
      </w:pPr>
      <w:r>
        <w:rPr>
          <w:sz w:val="20"/>
        </w:rPr>
        <w:t>Does this message represent my highest</w:t>
      </w:r>
      <w:r>
        <w:rPr>
          <w:spacing w:val="-8"/>
          <w:sz w:val="20"/>
        </w:rPr>
        <w:t xml:space="preserve"> </w:t>
      </w:r>
      <w:r>
        <w:rPr>
          <w:sz w:val="20"/>
        </w:rPr>
        <w:t>self?</w:t>
      </w:r>
    </w:p>
    <w:p w14:paraId="2A3B6E3B" w14:textId="77B0AA2E" w:rsidR="004C1392" w:rsidRDefault="004C1392" w:rsidP="004C1392">
      <w:pPr>
        <w:pStyle w:val="ListParagraph"/>
        <w:numPr>
          <w:ilvl w:val="0"/>
          <w:numId w:val="1"/>
        </w:numPr>
        <w:tabs>
          <w:tab w:val="left" w:pos="1655"/>
          <w:tab w:val="left" w:pos="1656"/>
        </w:tabs>
        <w:rPr>
          <w:sz w:val="20"/>
        </w:rPr>
      </w:pPr>
      <w:r>
        <w:rPr>
          <w:sz w:val="20"/>
        </w:rPr>
        <w:t>Am I sending this electronic message to avoid a face-to-face</w:t>
      </w:r>
      <w:r>
        <w:rPr>
          <w:spacing w:val="-18"/>
          <w:sz w:val="20"/>
        </w:rPr>
        <w:t xml:space="preserve"> </w:t>
      </w:r>
      <w:r>
        <w:rPr>
          <w:sz w:val="20"/>
        </w:rPr>
        <w:t>conversation?</w:t>
      </w:r>
    </w:p>
    <w:p w14:paraId="4F7DA6EA" w14:textId="77777777" w:rsidR="004F68F0" w:rsidRDefault="004F68F0" w:rsidP="004F68F0">
      <w:pPr>
        <w:pStyle w:val="ListParagraph"/>
        <w:tabs>
          <w:tab w:val="left" w:pos="1655"/>
          <w:tab w:val="left" w:pos="1656"/>
        </w:tabs>
        <w:ind w:left="1655" w:firstLine="0"/>
        <w:rPr>
          <w:sz w:val="20"/>
        </w:rPr>
      </w:pPr>
    </w:p>
    <w:p w14:paraId="67F471CB" w14:textId="55EB35A7" w:rsidR="00A215ED" w:rsidRPr="007959A9" w:rsidRDefault="004C1392" w:rsidP="0020191F">
      <w:pPr>
        <w:pStyle w:val="BodyText"/>
        <w:spacing w:line="249" w:lineRule="auto"/>
        <w:ind w:left="215" w:right="633"/>
      </w:pPr>
      <w:r>
        <w:t>In addition, if there is ever a concern with an electronic message sent to you, please talk with the author in person in order to correct any confusion</w:t>
      </w:r>
      <w:r w:rsidR="00AC114E">
        <w:t>.</w:t>
      </w:r>
      <w:r w:rsidR="0020191F" w:rsidRPr="007959A9">
        <w:t xml:space="preserve"> </w:t>
      </w:r>
    </w:p>
    <w:sectPr w:rsidR="00A215ED" w:rsidRPr="007959A9">
      <w:pgSz w:w="12240" w:h="15840"/>
      <w:pgMar w:top="1220" w:right="920" w:bottom="1580" w:left="1080" w:header="0" w:footer="13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2EF91" w14:textId="77777777" w:rsidR="0020191F" w:rsidRDefault="0020191F">
      <w:r>
        <w:separator/>
      </w:r>
    </w:p>
  </w:endnote>
  <w:endnote w:type="continuationSeparator" w:id="0">
    <w:p w14:paraId="5CE65AAA" w14:textId="77777777" w:rsidR="0020191F" w:rsidRDefault="00201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1D38A" w14:textId="77777777" w:rsidR="0020191F" w:rsidRDefault="002019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0A748" w14:textId="77777777" w:rsidR="0020191F" w:rsidRDefault="002019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DFB31" w14:textId="77777777" w:rsidR="0020191F" w:rsidRDefault="002019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D0647" w14:textId="40001DDE" w:rsidR="0020191F" w:rsidRDefault="0020191F">
    <w:pPr>
      <w:pStyle w:val="BodyText"/>
      <w:spacing w:before="0" w:line="14" w:lineRule="auto"/>
    </w:pPr>
    <w:r>
      <w:rPr>
        <w:noProof/>
      </w:rPr>
      <mc:AlternateContent>
        <mc:Choice Requires="wps">
          <w:drawing>
            <wp:inline distT="0" distB="0" distL="0" distR="0" wp14:anchorId="04FA6A45" wp14:editId="5745367E">
              <wp:extent cx="178435" cy="153670"/>
              <wp:effectExtent l="0" t="0" r="12065" b="17780"/>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F97DFC" w14:textId="77777777" w:rsidR="0020191F" w:rsidRDefault="0020191F">
                          <w:pPr>
                            <w:spacing w:before="14"/>
                            <w:ind w:left="40"/>
                            <w:rPr>
                              <w:i/>
                              <w:sz w:val="18"/>
                            </w:rPr>
                          </w:pPr>
                          <w:r>
                            <w:fldChar w:fldCharType="begin"/>
                          </w:r>
                          <w:r>
                            <w:rPr>
                              <w:i/>
                              <w:sz w:val="18"/>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inline>
          </w:drawing>
        </mc:Choice>
        <mc:Fallback>
          <w:pict>
            <v:shapetype w14:anchorId="04FA6A45" id="_x0000_t202" coordsize="21600,21600" o:spt="202" path="m,l,21600r21600,l21600,xe">
              <v:stroke joinstyle="miter"/>
              <v:path gradientshapeok="t" o:connecttype="rect"/>
            </v:shapetype>
            <v:shape id="Text Box 3" o:spid="_x0000_s1026" type="#_x0000_t202" style="width:14.05pt;height:1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" filled="f" stroked="f">
              <v:textbox inset="0,0,0,0">
                <w:txbxContent>
                  <w:p w14:paraId="3FF97DFC" w14:textId="77777777" w:rsidR="0020191F" w:rsidRDefault="0020191F">
                    <w:pPr>
                      <w:spacing w:before="14"/>
                      <w:ind w:left="40"/>
                      <w:rPr>
                        <w:i/>
                        <w:sz w:val="18"/>
                      </w:rPr>
                    </w:pPr>
                    <w:r>
                      <w:fldChar w:fldCharType="begin"/>
                    </w:r>
                    <w:r>
                      <w:rPr>
                        <w:i/>
                        <w:sz w:val="18"/>
                      </w:rPr>
                      <w:instrText xml:space="preserve"> PAGE </w:instrText>
                    </w:r>
                    <w:r>
                      <w:fldChar w:fldCharType="separate"/>
                    </w:r>
                    <w:r>
                      <w:t>10</w:t>
                    </w:r>
                    <w:r>
                      <w:fldChar w:fldCharType="end"/>
                    </w:r>
                  </w:p>
                </w:txbxContent>
              </v:textbox>
              <w10:anchorlock/>
            </v:shape>
          </w:pict>
        </mc:Fallback>
      </mc:AlternateContent>
    </w:r>
    <w:r>
      <w:rPr>
        <w:noProof/>
      </w:rPr>
      <mc:AlternateContent>
        <mc:Choice Requires="wps">
          <w:drawing>
            <wp:anchor distT="0" distB="0" distL="114300" distR="114300" simplePos="0" relativeHeight="503293736" behindDoc="1" locked="0" layoutInCell="1" allowOverlap="1" wp14:anchorId="15CB9995" wp14:editId="65C14674">
              <wp:simplePos x="0" y="0"/>
              <wp:positionH relativeFrom="page">
                <wp:posOffset>5137785</wp:posOffset>
              </wp:positionH>
              <wp:positionV relativeFrom="page">
                <wp:posOffset>9170670</wp:posOffset>
              </wp:positionV>
              <wp:extent cx="1817370" cy="153670"/>
              <wp:effectExtent l="3810" t="0" r="0"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73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05B62" w14:textId="2A9AA9F2" w:rsidR="0020191F" w:rsidRDefault="0020191F">
                          <w:pPr>
                            <w:spacing w:before="14"/>
                            <w:ind w:left="20"/>
                            <w:rPr>
                              <w:sz w:val="18"/>
                            </w:rPr>
                          </w:pPr>
                          <w:r>
                            <w:rPr>
                              <w:sz w:val="18"/>
                            </w:rPr>
                            <w:t xml:space="preserve"> Dr. Theresa Meyerott, EDAD 614 (01)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B9995" id="Text Box 2" o:spid="_x0000_s1027" type="#_x0000_t202" style="position:absolute;margin-left:404.55pt;margin-top:722.1pt;width:143.1pt;height:12.1pt;z-index:-22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Y/rgIAALA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" filled="f" stroked="f">
              <v:textbox inset="0,0,0,0">
                <w:txbxContent>
                  <w:p w14:paraId="31405B62" w14:textId="2A9AA9F2" w:rsidR="0020191F" w:rsidRDefault="0020191F">
                    <w:pPr>
                      <w:spacing w:before="14"/>
                      <w:ind w:left="20"/>
                      <w:rPr>
                        <w:sz w:val="18"/>
                      </w:rPr>
                    </w:pPr>
                    <w:r>
                      <w:rPr>
                        <w:sz w:val="18"/>
                      </w:rPr>
                      <w:t xml:space="preserve"> Dr. Theresa Meyerott, EDAD 614 (01)</w:t>
                    </w:r>
                  </w:p>
                </w:txbxContent>
              </v:textbox>
              <w10:wrap anchorx="page" anchory="page"/>
            </v:shape>
          </w:pict>
        </mc:Fallback>
      </mc:AlternateContent>
    </w:r>
    <w:r>
      <w:rPr>
        <w:noProof/>
      </w:rPr>
      <mc:AlternateContent>
        <mc:Choice Requires="wps">
          <w:drawing>
            <wp:anchor distT="0" distB="0" distL="114300" distR="114300" simplePos="0" relativeHeight="503293760" behindDoc="1" locked="0" layoutInCell="1" allowOverlap="1" wp14:anchorId="3ECFABAA" wp14:editId="64B6A34B">
              <wp:simplePos x="0" y="0"/>
              <wp:positionH relativeFrom="page">
                <wp:posOffset>3229610</wp:posOffset>
              </wp:positionH>
              <wp:positionV relativeFrom="page">
                <wp:posOffset>9304020</wp:posOffset>
              </wp:positionV>
              <wp:extent cx="1531620" cy="153670"/>
              <wp:effectExtent l="635" t="0" r="127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64CB3" w14:textId="77777777" w:rsidR="0020191F" w:rsidRDefault="0020191F">
                          <w:pPr>
                            <w:spacing w:before="14"/>
                            <w:ind w:left="20"/>
                            <w:rPr>
                              <w:i/>
                              <w:sz w:val="18"/>
                            </w:rPr>
                          </w:pPr>
                          <w:r>
                            <w:rPr>
                              <w:i/>
                              <w:sz w:val="18"/>
                            </w:rPr>
                            <w:t>Syllabus is subject to change.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FABAA" id="Text Box 1" o:spid="_x0000_s1028" type="#_x0000_t202" style="position:absolute;margin-left:254.3pt;margin-top:732.6pt;width:120.6pt;height:12.1pt;z-index:-22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" filled="f" stroked="f">
              <v:textbox inset="0,0,0,0">
                <w:txbxContent>
                  <w:p w14:paraId="1F364CB3" w14:textId="77777777" w:rsidR="0020191F" w:rsidRDefault="0020191F">
                    <w:pPr>
                      <w:spacing w:before="14"/>
                      <w:ind w:left="20"/>
                      <w:rPr>
                        <w:i/>
                        <w:sz w:val="18"/>
                      </w:rPr>
                    </w:pPr>
                    <w:r>
                      <w:rPr>
                        <w:i/>
                        <w:sz w:val="18"/>
                      </w:rPr>
                      <w:t>Syllabus is subject to change.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11BB0B" w14:textId="77777777" w:rsidR="0020191F" w:rsidRDefault="0020191F">
      <w:r>
        <w:separator/>
      </w:r>
    </w:p>
  </w:footnote>
  <w:footnote w:type="continuationSeparator" w:id="0">
    <w:p w14:paraId="5DBA04CF" w14:textId="77777777" w:rsidR="0020191F" w:rsidRDefault="00201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B2FF0" w14:textId="77777777" w:rsidR="0020191F" w:rsidRDefault="002019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79648" w14:textId="77777777" w:rsidR="0020191F" w:rsidRDefault="002019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2B21C" w14:textId="77777777" w:rsidR="0020191F" w:rsidRDefault="002019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F139E"/>
    <w:multiLevelType w:val="hybridMultilevel"/>
    <w:tmpl w:val="398C0B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56321E"/>
    <w:multiLevelType w:val="hybridMultilevel"/>
    <w:tmpl w:val="F16C40C4"/>
    <w:lvl w:ilvl="0" w:tplc="1E8C5FBA">
      <w:numFmt w:val="bullet"/>
      <w:lvlText w:val="●"/>
      <w:lvlJc w:val="left"/>
      <w:pPr>
        <w:ind w:left="1655" w:hanging="360"/>
      </w:pPr>
      <w:rPr>
        <w:rFonts w:ascii="Arial" w:eastAsia="Arial" w:hAnsi="Arial" w:cs="Arial" w:hint="default"/>
        <w:spacing w:val="-1"/>
        <w:w w:val="100"/>
        <w:sz w:val="20"/>
        <w:szCs w:val="20"/>
      </w:rPr>
    </w:lvl>
    <w:lvl w:ilvl="1" w:tplc="C08C4AC0">
      <w:numFmt w:val="bullet"/>
      <w:lvlText w:val="•"/>
      <w:lvlJc w:val="left"/>
      <w:pPr>
        <w:ind w:left="2518" w:hanging="360"/>
      </w:pPr>
      <w:rPr>
        <w:rFonts w:hint="default"/>
      </w:rPr>
    </w:lvl>
    <w:lvl w:ilvl="2" w:tplc="0CDE155A">
      <w:numFmt w:val="bullet"/>
      <w:lvlText w:val="•"/>
      <w:lvlJc w:val="left"/>
      <w:pPr>
        <w:ind w:left="3376" w:hanging="360"/>
      </w:pPr>
      <w:rPr>
        <w:rFonts w:hint="default"/>
      </w:rPr>
    </w:lvl>
    <w:lvl w:ilvl="3" w:tplc="739CC700">
      <w:numFmt w:val="bullet"/>
      <w:lvlText w:val="•"/>
      <w:lvlJc w:val="left"/>
      <w:pPr>
        <w:ind w:left="4234" w:hanging="360"/>
      </w:pPr>
      <w:rPr>
        <w:rFonts w:hint="default"/>
      </w:rPr>
    </w:lvl>
    <w:lvl w:ilvl="4" w:tplc="CD42E6FA">
      <w:numFmt w:val="bullet"/>
      <w:lvlText w:val="•"/>
      <w:lvlJc w:val="left"/>
      <w:pPr>
        <w:ind w:left="5092" w:hanging="360"/>
      </w:pPr>
      <w:rPr>
        <w:rFonts w:hint="default"/>
      </w:rPr>
    </w:lvl>
    <w:lvl w:ilvl="5" w:tplc="ABEE4AE4">
      <w:numFmt w:val="bullet"/>
      <w:lvlText w:val="•"/>
      <w:lvlJc w:val="left"/>
      <w:pPr>
        <w:ind w:left="5950" w:hanging="360"/>
      </w:pPr>
      <w:rPr>
        <w:rFonts w:hint="default"/>
      </w:rPr>
    </w:lvl>
    <w:lvl w:ilvl="6" w:tplc="87B0EF3A">
      <w:numFmt w:val="bullet"/>
      <w:lvlText w:val="•"/>
      <w:lvlJc w:val="left"/>
      <w:pPr>
        <w:ind w:left="6808" w:hanging="360"/>
      </w:pPr>
      <w:rPr>
        <w:rFonts w:hint="default"/>
      </w:rPr>
    </w:lvl>
    <w:lvl w:ilvl="7" w:tplc="067070C2">
      <w:numFmt w:val="bullet"/>
      <w:lvlText w:val="•"/>
      <w:lvlJc w:val="left"/>
      <w:pPr>
        <w:ind w:left="7666" w:hanging="360"/>
      </w:pPr>
      <w:rPr>
        <w:rFonts w:hint="default"/>
      </w:rPr>
    </w:lvl>
    <w:lvl w:ilvl="8" w:tplc="5BBCA8DC">
      <w:numFmt w:val="bullet"/>
      <w:lvlText w:val="•"/>
      <w:lvlJc w:val="left"/>
      <w:pPr>
        <w:ind w:left="8524" w:hanging="360"/>
      </w:pPr>
      <w:rPr>
        <w:rFonts w:hint="default"/>
      </w:rPr>
    </w:lvl>
  </w:abstractNum>
  <w:abstractNum w:abstractNumId="2" w15:restartNumberingAfterBreak="0">
    <w:nsid w:val="1C331187"/>
    <w:multiLevelType w:val="hybridMultilevel"/>
    <w:tmpl w:val="1EE4816E"/>
    <w:lvl w:ilvl="0" w:tplc="E1806EBA">
      <w:start w:val="1"/>
      <w:numFmt w:val="decimal"/>
      <w:lvlText w:val="%1."/>
      <w:lvlJc w:val="left"/>
      <w:pPr>
        <w:ind w:left="293" w:hanging="223"/>
      </w:pPr>
      <w:rPr>
        <w:rFonts w:ascii="Arial" w:eastAsia="Arial" w:hAnsi="Arial" w:cs="Arial" w:hint="default"/>
        <w:spacing w:val="-1"/>
        <w:w w:val="100"/>
        <w:sz w:val="20"/>
        <w:szCs w:val="20"/>
      </w:rPr>
    </w:lvl>
    <w:lvl w:ilvl="1" w:tplc="6F6CE5DA">
      <w:numFmt w:val="bullet"/>
      <w:lvlText w:val="•"/>
      <w:lvlJc w:val="left"/>
      <w:pPr>
        <w:ind w:left="592" w:hanging="223"/>
      </w:pPr>
      <w:rPr>
        <w:rFonts w:hint="default"/>
      </w:rPr>
    </w:lvl>
    <w:lvl w:ilvl="2" w:tplc="9EBC22EA">
      <w:numFmt w:val="bullet"/>
      <w:lvlText w:val="•"/>
      <w:lvlJc w:val="left"/>
      <w:pPr>
        <w:ind w:left="884" w:hanging="223"/>
      </w:pPr>
      <w:rPr>
        <w:rFonts w:hint="default"/>
      </w:rPr>
    </w:lvl>
    <w:lvl w:ilvl="3" w:tplc="CDFE1D14">
      <w:numFmt w:val="bullet"/>
      <w:lvlText w:val="•"/>
      <w:lvlJc w:val="left"/>
      <w:pPr>
        <w:ind w:left="1176" w:hanging="223"/>
      </w:pPr>
      <w:rPr>
        <w:rFonts w:hint="default"/>
      </w:rPr>
    </w:lvl>
    <w:lvl w:ilvl="4" w:tplc="D45EB272">
      <w:numFmt w:val="bullet"/>
      <w:lvlText w:val="•"/>
      <w:lvlJc w:val="left"/>
      <w:pPr>
        <w:ind w:left="1468" w:hanging="223"/>
      </w:pPr>
      <w:rPr>
        <w:rFonts w:hint="default"/>
      </w:rPr>
    </w:lvl>
    <w:lvl w:ilvl="5" w:tplc="5F14EE4A">
      <w:numFmt w:val="bullet"/>
      <w:lvlText w:val="•"/>
      <w:lvlJc w:val="left"/>
      <w:pPr>
        <w:ind w:left="1760" w:hanging="223"/>
      </w:pPr>
      <w:rPr>
        <w:rFonts w:hint="default"/>
      </w:rPr>
    </w:lvl>
    <w:lvl w:ilvl="6" w:tplc="52E8022E">
      <w:numFmt w:val="bullet"/>
      <w:lvlText w:val="•"/>
      <w:lvlJc w:val="left"/>
      <w:pPr>
        <w:ind w:left="2052" w:hanging="223"/>
      </w:pPr>
      <w:rPr>
        <w:rFonts w:hint="default"/>
      </w:rPr>
    </w:lvl>
    <w:lvl w:ilvl="7" w:tplc="131A2FB4">
      <w:numFmt w:val="bullet"/>
      <w:lvlText w:val="•"/>
      <w:lvlJc w:val="left"/>
      <w:pPr>
        <w:ind w:left="2344" w:hanging="223"/>
      </w:pPr>
      <w:rPr>
        <w:rFonts w:hint="default"/>
      </w:rPr>
    </w:lvl>
    <w:lvl w:ilvl="8" w:tplc="84923E6A">
      <w:numFmt w:val="bullet"/>
      <w:lvlText w:val="•"/>
      <w:lvlJc w:val="left"/>
      <w:pPr>
        <w:ind w:left="2636" w:hanging="223"/>
      </w:pPr>
      <w:rPr>
        <w:rFonts w:hint="default"/>
      </w:rPr>
    </w:lvl>
  </w:abstractNum>
  <w:abstractNum w:abstractNumId="3" w15:restartNumberingAfterBreak="0">
    <w:nsid w:val="242A13A0"/>
    <w:multiLevelType w:val="hybridMultilevel"/>
    <w:tmpl w:val="752ED7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1455D9E"/>
    <w:multiLevelType w:val="hybridMultilevel"/>
    <w:tmpl w:val="E5E2D3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96B6408"/>
    <w:multiLevelType w:val="hybridMultilevel"/>
    <w:tmpl w:val="8DEE616A"/>
    <w:lvl w:ilvl="0" w:tplc="B8B6999C">
      <w:start w:val="1"/>
      <w:numFmt w:val="decimal"/>
      <w:lvlText w:val="%1."/>
      <w:lvlJc w:val="left"/>
      <w:pPr>
        <w:ind w:left="293" w:hanging="223"/>
      </w:pPr>
      <w:rPr>
        <w:rFonts w:ascii="Arial" w:eastAsia="Arial" w:hAnsi="Arial" w:cs="Arial" w:hint="default"/>
        <w:spacing w:val="-1"/>
        <w:w w:val="100"/>
        <w:sz w:val="20"/>
        <w:szCs w:val="20"/>
      </w:rPr>
    </w:lvl>
    <w:lvl w:ilvl="1" w:tplc="72D4AFD6">
      <w:numFmt w:val="bullet"/>
      <w:lvlText w:val="•"/>
      <w:lvlJc w:val="left"/>
      <w:pPr>
        <w:ind w:left="592" w:hanging="223"/>
      </w:pPr>
      <w:rPr>
        <w:rFonts w:hint="default"/>
      </w:rPr>
    </w:lvl>
    <w:lvl w:ilvl="2" w:tplc="1E5299BA">
      <w:numFmt w:val="bullet"/>
      <w:lvlText w:val="•"/>
      <w:lvlJc w:val="left"/>
      <w:pPr>
        <w:ind w:left="884" w:hanging="223"/>
      </w:pPr>
      <w:rPr>
        <w:rFonts w:hint="default"/>
      </w:rPr>
    </w:lvl>
    <w:lvl w:ilvl="3" w:tplc="DC8C7DC4">
      <w:numFmt w:val="bullet"/>
      <w:lvlText w:val="•"/>
      <w:lvlJc w:val="left"/>
      <w:pPr>
        <w:ind w:left="1176" w:hanging="223"/>
      </w:pPr>
      <w:rPr>
        <w:rFonts w:hint="default"/>
      </w:rPr>
    </w:lvl>
    <w:lvl w:ilvl="4" w:tplc="4F5257EA">
      <w:numFmt w:val="bullet"/>
      <w:lvlText w:val="•"/>
      <w:lvlJc w:val="left"/>
      <w:pPr>
        <w:ind w:left="1468" w:hanging="223"/>
      </w:pPr>
      <w:rPr>
        <w:rFonts w:hint="default"/>
      </w:rPr>
    </w:lvl>
    <w:lvl w:ilvl="5" w:tplc="3ED2670E">
      <w:numFmt w:val="bullet"/>
      <w:lvlText w:val="•"/>
      <w:lvlJc w:val="left"/>
      <w:pPr>
        <w:ind w:left="1760" w:hanging="223"/>
      </w:pPr>
      <w:rPr>
        <w:rFonts w:hint="default"/>
      </w:rPr>
    </w:lvl>
    <w:lvl w:ilvl="6" w:tplc="FA5E8E96">
      <w:numFmt w:val="bullet"/>
      <w:lvlText w:val="•"/>
      <w:lvlJc w:val="left"/>
      <w:pPr>
        <w:ind w:left="2052" w:hanging="223"/>
      </w:pPr>
      <w:rPr>
        <w:rFonts w:hint="default"/>
      </w:rPr>
    </w:lvl>
    <w:lvl w:ilvl="7" w:tplc="BC4AE602">
      <w:numFmt w:val="bullet"/>
      <w:lvlText w:val="•"/>
      <w:lvlJc w:val="left"/>
      <w:pPr>
        <w:ind w:left="2344" w:hanging="223"/>
      </w:pPr>
      <w:rPr>
        <w:rFonts w:hint="default"/>
      </w:rPr>
    </w:lvl>
    <w:lvl w:ilvl="8" w:tplc="97E6B790">
      <w:numFmt w:val="bullet"/>
      <w:lvlText w:val="•"/>
      <w:lvlJc w:val="left"/>
      <w:pPr>
        <w:ind w:left="2636" w:hanging="223"/>
      </w:pPr>
      <w:rPr>
        <w:rFonts w:hint="default"/>
      </w:rPr>
    </w:lvl>
  </w:abstractNum>
  <w:abstractNum w:abstractNumId="6" w15:restartNumberingAfterBreak="0">
    <w:nsid w:val="4A584C06"/>
    <w:multiLevelType w:val="hybridMultilevel"/>
    <w:tmpl w:val="EB8053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ADC2E4A"/>
    <w:multiLevelType w:val="hybridMultilevel"/>
    <w:tmpl w:val="34F032A8"/>
    <w:lvl w:ilvl="0" w:tplc="ACA4BCD0">
      <w:start w:val="1"/>
      <w:numFmt w:val="decimal"/>
      <w:lvlText w:val="%1."/>
      <w:lvlJc w:val="left"/>
      <w:pPr>
        <w:ind w:left="935" w:hanging="360"/>
      </w:pPr>
      <w:rPr>
        <w:rFonts w:ascii="Arial" w:eastAsia="Arial" w:hAnsi="Arial" w:cs="Arial" w:hint="default"/>
        <w:spacing w:val="-1"/>
        <w:w w:val="100"/>
        <w:sz w:val="20"/>
        <w:szCs w:val="20"/>
      </w:rPr>
    </w:lvl>
    <w:lvl w:ilvl="1" w:tplc="2042DD2A">
      <w:numFmt w:val="bullet"/>
      <w:lvlText w:val="•"/>
      <w:lvlJc w:val="left"/>
      <w:pPr>
        <w:ind w:left="1870" w:hanging="360"/>
      </w:pPr>
      <w:rPr>
        <w:rFonts w:hint="default"/>
      </w:rPr>
    </w:lvl>
    <w:lvl w:ilvl="2" w:tplc="247060C4">
      <w:numFmt w:val="bullet"/>
      <w:lvlText w:val="•"/>
      <w:lvlJc w:val="left"/>
      <w:pPr>
        <w:ind w:left="2800" w:hanging="360"/>
      </w:pPr>
      <w:rPr>
        <w:rFonts w:hint="default"/>
      </w:rPr>
    </w:lvl>
    <w:lvl w:ilvl="3" w:tplc="CC38030A">
      <w:numFmt w:val="bullet"/>
      <w:lvlText w:val="•"/>
      <w:lvlJc w:val="left"/>
      <w:pPr>
        <w:ind w:left="3730" w:hanging="360"/>
      </w:pPr>
      <w:rPr>
        <w:rFonts w:hint="default"/>
      </w:rPr>
    </w:lvl>
    <w:lvl w:ilvl="4" w:tplc="E50A65EC">
      <w:numFmt w:val="bullet"/>
      <w:lvlText w:val="•"/>
      <w:lvlJc w:val="left"/>
      <w:pPr>
        <w:ind w:left="4660" w:hanging="360"/>
      </w:pPr>
      <w:rPr>
        <w:rFonts w:hint="default"/>
      </w:rPr>
    </w:lvl>
    <w:lvl w:ilvl="5" w:tplc="95CACD12">
      <w:numFmt w:val="bullet"/>
      <w:lvlText w:val="•"/>
      <w:lvlJc w:val="left"/>
      <w:pPr>
        <w:ind w:left="5590" w:hanging="360"/>
      </w:pPr>
      <w:rPr>
        <w:rFonts w:hint="default"/>
      </w:rPr>
    </w:lvl>
    <w:lvl w:ilvl="6" w:tplc="AED806E2">
      <w:numFmt w:val="bullet"/>
      <w:lvlText w:val="•"/>
      <w:lvlJc w:val="left"/>
      <w:pPr>
        <w:ind w:left="6520" w:hanging="360"/>
      </w:pPr>
      <w:rPr>
        <w:rFonts w:hint="default"/>
      </w:rPr>
    </w:lvl>
    <w:lvl w:ilvl="7" w:tplc="8CA4E924">
      <w:numFmt w:val="bullet"/>
      <w:lvlText w:val="•"/>
      <w:lvlJc w:val="left"/>
      <w:pPr>
        <w:ind w:left="7450" w:hanging="360"/>
      </w:pPr>
      <w:rPr>
        <w:rFonts w:hint="default"/>
      </w:rPr>
    </w:lvl>
    <w:lvl w:ilvl="8" w:tplc="B7FE26DE">
      <w:numFmt w:val="bullet"/>
      <w:lvlText w:val="•"/>
      <w:lvlJc w:val="left"/>
      <w:pPr>
        <w:ind w:left="8380" w:hanging="360"/>
      </w:pPr>
      <w:rPr>
        <w:rFonts w:hint="default"/>
      </w:rPr>
    </w:lvl>
  </w:abstractNum>
  <w:abstractNum w:abstractNumId="8" w15:restartNumberingAfterBreak="0">
    <w:nsid w:val="503429C5"/>
    <w:multiLevelType w:val="hybridMultilevel"/>
    <w:tmpl w:val="51A82830"/>
    <w:lvl w:ilvl="0" w:tplc="0380BC76">
      <w:numFmt w:val="bullet"/>
      <w:lvlText w:val="●"/>
      <w:lvlJc w:val="left"/>
      <w:pPr>
        <w:ind w:left="935" w:hanging="360"/>
      </w:pPr>
      <w:rPr>
        <w:rFonts w:ascii="Arial" w:eastAsia="Arial" w:hAnsi="Arial" w:cs="Arial" w:hint="default"/>
        <w:spacing w:val="-1"/>
        <w:w w:val="100"/>
        <w:sz w:val="20"/>
        <w:szCs w:val="20"/>
      </w:rPr>
    </w:lvl>
    <w:lvl w:ilvl="1" w:tplc="B61E4854">
      <w:start w:val="1"/>
      <w:numFmt w:val="decimal"/>
      <w:lvlText w:val="%2."/>
      <w:lvlJc w:val="left"/>
      <w:pPr>
        <w:ind w:left="1295" w:hanging="355"/>
      </w:pPr>
      <w:rPr>
        <w:rFonts w:ascii="Times New Roman" w:eastAsia="Times New Roman" w:hAnsi="Times New Roman" w:cs="Times New Roman" w:hint="default"/>
        <w:spacing w:val="-6"/>
        <w:w w:val="100"/>
        <w:sz w:val="24"/>
        <w:szCs w:val="24"/>
      </w:rPr>
    </w:lvl>
    <w:lvl w:ilvl="2" w:tplc="4EC43EB6">
      <w:numFmt w:val="bullet"/>
      <w:lvlText w:val="•"/>
      <w:lvlJc w:val="left"/>
      <w:pPr>
        <w:ind w:left="2293" w:hanging="355"/>
      </w:pPr>
      <w:rPr>
        <w:rFonts w:hint="default"/>
      </w:rPr>
    </w:lvl>
    <w:lvl w:ilvl="3" w:tplc="305E108A">
      <w:numFmt w:val="bullet"/>
      <w:lvlText w:val="•"/>
      <w:lvlJc w:val="left"/>
      <w:pPr>
        <w:ind w:left="3286" w:hanging="355"/>
      </w:pPr>
      <w:rPr>
        <w:rFonts w:hint="default"/>
      </w:rPr>
    </w:lvl>
    <w:lvl w:ilvl="4" w:tplc="BEC41700">
      <w:numFmt w:val="bullet"/>
      <w:lvlText w:val="•"/>
      <w:lvlJc w:val="left"/>
      <w:pPr>
        <w:ind w:left="4280" w:hanging="355"/>
      </w:pPr>
      <w:rPr>
        <w:rFonts w:hint="default"/>
      </w:rPr>
    </w:lvl>
    <w:lvl w:ilvl="5" w:tplc="CF824626">
      <w:numFmt w:val="bullet"/>
      <w:lvlText w:val="•"/>
      <w:lvlJc w:val="left"/>
      <w:pPr>
        <w:ind w:left="5273" w:hanging="355"/>
      </w:pPr>
      <w:rPr>
        <w:rFonts w:hint="default"/>
      </w:rPr>
    </w:lvl>
    <w:lvl w:ilvl="6" w:tplc="7F14A506">
      <w:numFmt w:val="bullet"/>
      <w:lvlText w:val="•"/>
      <w:lvlJc w:val="left"/>
      <w:pPr>
        <w:ind w:left="6266" w:hanging="355"/>
      </w:pPr>
      <w:rPr>
        <w:rFonts w:hint="default"/>
      </w:rPr>
    </w:lvl>
    <w:lvl w:ilvl="7" w:tplc="5B6225CA">
      <w:numFmt w:val="bullet"/>
      <w:lvlText w:val="•"/>
      <w:lvlJc w:val="left"/>
      <w:pPr>
        <w:ind w:left="7260" w:hanging="355"/>
      </w:pPr>
      <w:rPr>
        <w:rFonts w:hint="default"/>
      </w:rPr>
    </w:lvl>
    <w:lvl w:ilvl="8" w:tplc="1B2A5AA6">
      <w:numFmt w:val="bullet"/>
      <w:lvlText w:val="•"/>
      <w:lvlJc w:val="left"/>
      <w:pPr>
        <w:ind w:left="8253" w:hanging="355"/>
      </w:pPr>
      <w:rPr>
        <w:rFonts w:hint="default"/>
      </w:rPr>
    </w:lvl>
  </w:abstractNum>
  <w:abstractNum w:abstractNumId="9" w15:restartNumberingAfterBreak="0">
    <w:nsid w:val="52B51FBE"/>
    <w:multiLevelType w:val="hybridMultilevel"/>
    <w:tmpl w:val="B26ECD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69D10E2"/>
    <w:multiLevelType w:val="hybridMultilevel"/>
    <w:tmpl w:val="CF0C77A8"/>
    <w:lvl w:ilvl="0" w:tplc="E208E124">
      <w:start w:val="4"/>
      <w:numFmt w:val="decimal"/>
      <w:lvlText w:val="%1."/>
      <w:lvlJc w:val="left"/>
      <w:pPr>
        <w:ind w:left="980" w:hanging="360"/>
      </w:pPr>
      <w:rPr>
        <w:rFonts w:ascii="Arial" w:eastAsia="Arial" w:hAnsi="Arial" w:cs="Arial" w:hint="default"/>
        <w:spacing w:val="-1"/>
        <w:w w:val="100"/>
        <w:sz w:val="20"/>
        <w:szCs w:val="20"/>
      </w:rPr>
    </w:lvl>
    <w:lvl w:ilvl="1" w:tplc="A480758A">
      <w:numFmt w:val="bullet"/>
      <w:lvlText w:val="•"/>
      <w:lvlJc w:val="left"/>
      <w:pPr>
        <w:ind w:left="1906" w:hanging="360"/>
      </w:pPr>
      <w:rPr>
        <w:rFonts w:hint="default"/>
      </w:rPr>
    </w:lvl>
    <w:lvl w:ilvl="2" w:tplc="C94AC4AA">
      <w:numFmt w:val="bullet"/>
      <w:lvlText w:val="•"/>
      <w:lvlJc w:val="left"/>
      <w:pPr>
        <w:ind w:left="2832" w:hanging="360"/>
      </w:pPr>
      <w:rPr>
        <w:rFonts w:hint="default"/>
      </w:rPr>
    </w:lvl>
    <w:lvl w:ilvl="3" w:tplc="372C0A8E">
      <w:numFmt w:val="bullet"/>
      <w:lvlText w:val="•"/>
      <w:lvlJc w:val="left"/>
      <w:pPr>
        <w:ind w:left="3758" w:hanging="360"/>
      </w:pPr>
      <w:rPr>
        <w:rFonts w:hint="default"/>
      </w:rPr>
    </w:lvl>
    <w:lvl w:ilvl="4" w:tplc="594C4CC6">
      <w:numFmt w:val="bullet"/>
      <w:lvlText w:val="•"/>
      <w:lvlJc w:val="left"/>
      <w:pPr>
        <w:ind w:left="4684" w:hanging="360"/>
      </w:pPr>
      <w:rPr>
        <w:rFonts w:hint="default"/>
      </w:rPr>
    </w:lvl>
    <w:lvl w:ilvl="5" w:tplc="9B5CBF40">
      <w:numFmt w:val="bullet"/>
      <w:lvlText w:val="•"/>
      <w:lvlJc w:val="left"/>
      <w:pPr>
        <w:ind w:left="5610" w:hanging="360"/>
      </w:pPr>
      <w:rPr>
        <w:rFonts w:hint="default"/>
      </w:rPr>
    </w:lvl>
    <w:lvl w:ilvl="6" w:tplc="6EEA8F1E">
      <w:numFmt w:val="bullet"/>
      <w:lvlText w:val="•"/>
      <w:lvlJc w:val="left"/>
      <w:pPr>
        <w:ind w:left="6536" w:hanging="360"/>
      </w:pPr>
      <w:rPr>
        <w:rFonts w:hint="default"/>
      </w:rPr>
    </w:lvl>
    <w:lvl w:ilvl="7" w:tplc="EAEE48EE">
      <w:numFmt w:val="bullet"/>
      <w:lvlText w:val="•"/>
      <w:lvlJc w:val="left"/>
      <w:pPr>
        <w:ind w:left="7462" w:hanging="360"/>
      </w:pPr>
      <w:rPr>
        <w:rFonts w:hint="default"/>
      </w:rPr>
    </w:lvl>
    <w:lvl w:ilvl="8" w:tplc="221E6134">
      <w:numFmt w:val="bullet"/>
      <w:lvlText w:val="•"/>
      <w:lvlJc w:val="left"/>
      <w:pPr>
        <w:ind w:left="8388" w:hanging="360"/>
      </w:pPr>
      <w:rPr>
        <w:rFonts w:hint="default"/>
      </w:rPr>
    </w:lvl>
  </w:abstractNum>
  <w:abstractNum w:abstractNumId="11" w15:restartNumberingAfterBreak="0">
    <w:nsid w:val="59887D79"/>
    <w:multiLevelType w:val="hybridMultilevel"/>
    <w:tmpl w:val="0936CF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A506989"/>
    <w:multiLevelType w:val="hybridMultilevel"/>
    <w:tmpl w:val="09D6AFF2"/>
    <w:lvl w:ilvl="0" w:tplc="8C02B3E8">
      <w:start w:val="2"/>
      <w:numFmt w:val="decimal"/>
      <w:lvlText w:val="%1."/>
      <w:lvlJc w:val="left"/>
      <w:pPr>
        <w:ind w:left="293" w:hanging="223"/>
      </w:pPr>
      <w:rPr>
        <w:rFonts w:ascii="Arial" w:eastAsia="Arial" w:hAnsi="Arial" w:cs="Arial" w:hint="default"/>
        <w:spacing w:val="-1"/>
        <w:w w:val="100"/>
        <w:sz w:val="20"/>
        <w:szCs w:val="20"/>
      </w:rPr>
    </w:lvl>
    <w:lvl w:ilvl="1" w:tplc="75FE0C78">
      <w:numFmt w:val="bullet"/>
      <w:lvlText w:val="•"/>
      <w:lvlJc w:val="left"/>
      <w:pPr>
        <w:ind w:left="592" w:hanging="223"/>
      </w:pPr>
      <w:rPr>
        <w:rFonts w:hint="default"/>
      </w:rPr>
    </w:lvl>
    <w:lvl w:ilvl="2" w:tplc="B2526A0C">
      <w:numFmt w:val="bullet"/>
      <w:lvlText w:val="•"/>
      <w:lvlJc w:val="left"/>
      <w:pPr>
        <w:ind w:left="884" w:hanging="223"/>
      </w:pPr>
      <w:rPr>
        <w:rFonts w:hint="default"/>
      </w:rPr>
    </w:lvl>
    <w:lvl w:ilvl="3" w:tplc="D73238FC">
      <w:numFmt w:val="bullet"/>
      <w:lvlText w:val="•"/>
      <w:lvlJc w:val="left"/>
      <w:pPr>
        <w:ind w:left="1176" w:hanging="223"/>
      </w:pPr>
      <w:rPr>
        <w:rFonts w:hint="default"/>
      </w:rPr>
    </w:lvl>
    <w:lvl w:ilvl="4" w:tplc="A3AC74BE">
      <w:numFmt w:val="bullet"/>
      <w:lvlText w:val="•"/>
      <w:lvlJc w:val="left"/>
      <w:pPr>
        <w:ind w:left="1468" w:hanging="223"/>
      </w:pPr>
      <w:rPr>
        <w:rFonts w:hint="default"/>
      </w:rPr>
    </w:lvl>
    <w:lvl w:ilvl="5" w:tplc="06B45F88">
      <w:numFmt w:val="bullet"/>
      <w:lvlText w:val="•"/>
      <w:lvlJc w:val="left"/>
      <w:pPr>
        <w:ind w:left="1760" w:hanging="223"/>
      </w:pPr>
      <w:rPr>
        <w:rFonts w:hint="default"/>
      </w:rPr>
    </w:lvl>
    <w:lvl w:ilvl="6" w:tplc="6ABE5380">
      <w:numFmt w:val="bullet"/>
      <w:lvlText w:val="•"/>
      <w:lvlJc w:val="left"/>
      <w:pPr>
        <w:ind w:left="2052" w:hanging="223"/>
      </w:pPr>
      <w:rPr>
        <w:rFonts w:hint="default"/>
      </w:rPr>
    </w:lvl>
    <w:lvl w:ilvl="7" w:tplc="E15630DA">
      <w:numFmt w:val="bullet"/>
      <w:lvlText w:val="•"/>
      <w:lvlJc w:val="left"/>
      <w:pPr>
        <w:ind w:left="2344" w:hanging="223"/>
      </w:pPr>
      <w:rPr>
        <w:rFonts w:hint="default"/>
      </w:rPr>
    </w:lvl>
    <w:lvl w:ilvl="8" w:tplc="77FA1E96">
      <w:numFmt w:val="bullet"/>
      <w:lvlText w:val="•"/>
      <w:lvlJc w:val="left"/>
      <w:pPr>
        <w:ind w:left="2636" w:hanging="223"/>
      </w:pPr>
      <w:rPr>
        <w:rFonts w:hint="default"/>
      </w:rPr>
    </w:lvl>
  </w:abstractNum>
  <w:abstractNum w:abstractNumId="13" w15:restartNumberingAfterBreak="0">
    <w:nsid w:val="5DB821D8"/>
    <w:multiLevelType w:val="hybridMultilevel"/>
    <w:tmpl w:val="443AF7D6"/>
    <w:lvl w:ilvl="0" w:tplc="6FD23B60">
      <w:numFmt w:val="bullet"/>
      <w:lvlText w:val="●"/>
      <w:lvlJc w:val="left"/>
      <w:pPr>
        <w:ind w:left="790" w:hanging="360"/>
      </w:pPr>
      <w:rPr>
        <w:rFonts w:ascii="Arial" w:eastAsia="Arial" w:hAnsi="Arial" w:cs="Arial" w:hint="default"/>
        <w:spacing w:val="-1"/>
        <w:w w:val="100"/>
        <w:sz w:val="20"/>
        <w:szCs w:val="20"/>
      </w:rPr>
    </w:lvl>
    <w:lvl w:ilvl="1" w:tplc="60340A7C">
      <w:numFmt w:val="bullet"/>
      <w:lvlText w:val="•"/>
      <w:lvlJc w:val="left"/>
      <w:pPr>
        <w:ind w:left="1042" w:hanging="360"/>
      </w:pPr>
      <w:rPr>
        <w:rFonts w:hint="default"/>
      </w:rPr>
    </w:lvl>
    <w:lvl w:ilvl="2" w:tplc="B15EFE48">
      <w:numFmt w:val="bullet"/>
      <w:lvlText w:val="•"/>
      <w:lvlJc w:val="left"/>
      <w:pPr>
        <w:ind w:left="1284" w:hanging="360"/>
      </w:pPr>
      <w:rPr>
        <w:rFonts w:hint="default"/>
      </w:rPr>
    </w:lvl>
    <w:lvl w:ilvl="3" w:tplc="BF00EB94">
      <w:numFmt w:val="bullet"/>
      <w:lvlText w:val="•"/>
      <w:lvlJc w:val="left"/>
      <w:pPr>
        <w:ind w:left="1526" w:hanging="360"/>
      </w:pPr>
      <w:rPr>
        <w:rFonts w:hint="default"/>
      </w:rPr>
    </w:lvl>
    <w:lvl w:ilvl="4" w:tplc="52B2D68E">
      <w:numFmt w:val="bullet"/>
      <w:lvlText w:val="•"/>
      <w:lvlJc w:val="left"/>
      <w:pPr>
        <w:ind w:left="1768" w:hanging="360"/>
      </w:pPr>
      <w:rPr>
        <w:rFonts w:hint="default"/>
      </w:rPr>
    </w:lvl>
    <w:lvl w:ilvl="5" w:tplc="99A01D80">
      <w:numFmt w:val="bullet"/>
      <w:lvlText w:val="•"/>
      <w:lvlJc w:val="left"/>
      <w:pPr>
        <w:ind w:left="2010" w:hanging="360"/>
      </w:pPr>
      <w:rPr>
        <w:rFonts w:hint="default"/>
      </w:rPr>
    </w:lvl>
    <w:lvl w:ilvl="6" w:tplc="317E102E">
      <w:numFmt w:val="bullet"/>
      <w:lvlText w:val="•"/>
      <w:lvlJc w:val="left"/>
      <w:pPr>
        <w:ind w:left="2252" w:hanging="360"/>
      </w:pPr>
      <w:rPr>
        <w:rFonts w:hint="default"/>
      </w:rPr>
    </w:lvl>
    <w:lvl w:ilvl="7" w:tplc="2D206876">
      <w:numFmt w:val="bullet"/>
      <w:lvlText w:val="•"/>
      <w:lvlJc w:val="left"/>
      <w:pPr>
        <w:ind w:left="2494" w:hanging="360"/>
      </w:pPr>
      <w:rPr>
        <w:rFonts w:hint="default"/>
      </w:rPr>
    </w:lvl>
    <w:lvl w:ilvl="8" w:tplc="F45AD9C4">
      <w:numFmt w:val="bullet"/>
      <w:lvlText w:val="•"/>
      <w:lvlJc w:val="left"/>
      <w:pPr>
        <w:ind w:left="2736" w:hanging="360"/>
      </w:pPr>
      <w:rPr>
        <w:rFonts w:hint="default"/>
      </w:rPr>
    </w:lvl>
  </w:abstractNum>
  <w:abstractNum w:abstractNumId="14" w15:restartNumberingAfterBreak="0">
    <w:nsid w:val="5F1D2745"/>
    <w:multiLevelType w:val="hybridMultilevel"/>
    <w:tmpl w:val="610C7218"/>
    <w:lvl w:ilvl="0" w:tplc="A0B24402">
      <w:start w:val="1"/>
      <w:numFmt w:val="decimal"/>
      <w:lvlText w:val="%1."/>
      <w:lvlJc w:val="left"/>
      <w:pPr>
        <w:ind w:left="70" w:hanging="223"/>
      </w:pPr>
      <w:rPr>
        <w:rFonts w:ascii="Arial" w:eastAsia="Arial" w:hAnsi="Arial" w:cs="Arial" w:hint="default"/>
        <w:spacing w:val="-1"/>
        <w:w w:val="100"/>
        <w:sz w:val="20"/>
        <w:szCs w:val="20"/>
      </w:rPr>
    </w:lvl>
    <w:lvl w:ilvl="1" w:tplc="6B7C01B6">
      <w:numFmt w:val="bullet"/>
      <w:lvlText w:val="•"/>
      <w:lvlJc w:val="left"/>
      <w:pPr>
        <w:ind w:left="394" w:hanging="223"/>
      </w:pPr>
      <w:rPr>
        <w:rFonts w:hint="default"/>
      </w:rPr>
    </w:lvl>
    <w:lvl w:ilvl="2" w:tplc="0426A422">
      <w:numFmt w:val="bullet"/>
      <w:lvlText w:val="•"/>
      <w:lvlJc w:val="left"/>
      <w:pPr>
        <w:ind w:left="708" w:hanging="223"/>
      </w:pPr>
      <w:rPr>
        <w:rFonts w:hint="default"/>
      </w:rPr>
    </w:lvl>
    <w:lvl w:ilvl="3" w:tplc="56F6AE4C">
      <w:numFmt w:val="bullet"/>
      <w:lvlText w:val="•"/>
      <w:lvlJc w:val="left"/>
      <w:pPr>
        <w:ind w:left="1022" w:hanging="223"/>
      </w:pPr>
      <w:rPr>
        <w:rFonts w:hint="default"/>
      </w:rPr>
    </w:lvl>
    <w:lvl w:ilvl="4" w:tplc="4AC61F90">
      <w:numFmt w:val="bullet"/>
      <w:lvlText w:val="•"/>
      <w:lvlJc w:val="left"/>
      <w:pPr>
        <w:ind w:left="1336" w:hanging="223"/>
      </w:pPr>
      <w:rPr>
        <w:rFonts w:hint="default"/>
      </w:rPr>
    </w:lvl>
    <w:lvl w:ilvl="5" w:tplc="2E1077AC">
      <w:numFmt w:val="bullet"/>
      <w:lvlText w:val="•"/>
      <w:lvlJc w:val="left"/>
      <w:pPr>
        <w:ind w:left="1650" w:hanging="223"/>
      </w:pPr>
      <w:rPr>
        <w:rFonts w:hint="default"/>
      </w:rPr>
    </w:lvl>
    <w:lvl w:ilvl="6" w:tplc="9D8A23A0">
      <w:numFmt w:val="bullet"/>
      <w:lvlText w:val="•"/>
      <w:lvlJc w:val="left"/>
      <w:pPr>
        <w:ind w:left="1964" w:hanging="223"/>
      </w:pPr>
      <w:rPr>
        <w:rFonts w:hint="default"/>
      </w:rPr>
    </w:lvl>
    <w:lvl w:ilvl="7" w:tplc="05F26B08">
      <w:numFmt w:val="bullet"/>
      <w:lvlText w:val="•"/>
      <w:lvlJc w:val="left"/>
      <w:pPr>
        <w:ind w:left="2278" w:hanging="223"/>
      </w:pPr>
      <w:rPr>
        <w:rFonts w:hint="default"/>
      </w:rPr>
    </w:lvl>
    <w:lvl w:ilvl="8" w:tplc="AA2008EA">
      <w:numFmt w:val="bullet"/>
      <w:lvlText w:val="•"/>
      <w:lvlJc w:val="left"/>
      <w:pPr>
        <w:ind w:left="2592" w:hanging="223"/>
      </w:pPr>
      <w:rPr>
        <w:rFonts w:hint="default"/>
      </w:rPr>
    </w:lvl>
  </w:abstractNum>
  <w:abstractNum w:abstractNumId="15" w15:restartNumberingAfterBreak="0">
    <w:nsid w:val="69540855"/>
    <w:multiLevelType w:val="hybridMultilevel"/>
    <w:tmpl w:val="8CC00924"/>
    <w:lvl w:ilvl="0" w:tplc="18B4FD7E">
      <w:start w:val="3"/>
      <w:numFmt w:val="decimal"/>
      <w:lvlText w:val="%1."/>
      <w:lvlJc w:val="left"/>
      <w:pPr>
        <w:ind w:left="70" w:hanging="223"/>
      </w:pPr>
      <w:rPr>
        <w:rFonts w:ascii="Arial" w:eastAsia="Arial" w:hAnsi="Arial" w:cs="Arial" w:hint="default"/>
        <w:spacing w:val="-1"/>
        <w:w w:val="100"/>
        <w:sz w:val="20"/>
        <w:szCs w:val="20"/>
      </w:rPr>
    </w:lvl>
    <w:lvl w:ilvl="1" w:tplc="6D909E1A">
      <w:numFmt w:val="bullet"/>
      <w:lvlText w:val="•"/>
      <w:lvlJc w:val="left"/>
      <w:pPr>
        <w:ind w:left="394" w:hanging="223"/>
      </w:pPr>
      <w:rPr>
        <w:rFonts w:hint="default"/>
      </w:rPr>
    </w:lvl>
    <w:lvl w:ilvl="2" w:tplc="C464ADF2">
      <w:numFmt w:val="bullet"/>
      <w:lvlText w:val="•"/>
      <w:lvlJc w:val="left"/>
      <w:pPr>
        <w:ind w:left="708" w:hanging="223"/>
      </w:pPr>
      <w:rPr>
        <w:rFonts w:hint="default"/>
      </w:rPr>
    </w:lvl>
    <w:lvl w:ilvl="3" w:tplc="C7163F72">
      <w:numFmt w:val="bullet"/>
      <w:lvlText w:val="•"/>
      <w:lvlJc w:val="left"/>
      <w:pPr>
        <w:ind w:left="1022" w:hanging="223"/>
      </w:pPr>
      <w:rPr>
        <w:rFonts w:hint="default"/>
      </w:rPr>
    </w:lvl>
    <w:lvl w:ilvl="4" w:tplc="6C1E30F4">
      <w:numFmt w:val="bullet"/>
      <w:lvlText w:val="•"/>
      <w:lvlJc w:val="left"/>
      <w:pPr>
        <w:ind w:left="1336" w:hanging="223"/>
      </w:pPr>
      <w:rPr>
        <w:rFonts w:hint="default"/>
      </w:rPr>
    </w:lvl>
    <w:lvl w:ilvl="5" w:tplc="4FC23922">
      <w:numFmt w:val="bullet"/>
      <w:lvlText w:val="•"/>
      <w:lvlJc w:val="left"/>
      <w:pPr>
        <w:ind w:left="1650" w:hanging="223"/>
      </w:pPr>
      <w:rPr>
        <w:rFonts w:hint="default"/>
      </w:rPr>
    </w:lvl>
    <w:lvl w:ilvl="6" w:tplc="4D922956">
      <w:numFmt w:val="bullet"/>
      <w:lvlText w:val="•"/>
      <w:lvlJc w:val="left"/>
      <w:pPr>
        <w:ind w:left="1964" w:hanging="223"/>
      </w:pPr>
      <w:rPr>
        <w:rFonts w:hint="default"/>
      </w:rPr>
    </w:lvl>
    <w:lvl w:ilvl="7" w:tplc="307A0D20">
      <w:numFmt w:val="bullet"/>
      <w:lvlText w:val="•"/>
      <w:lvlJc w:val="left"/>
      <w:pPr>
        <w:ind w:left="2278" w:hanging="223"/>
      </w:pPr>
      <w:rPr>
        <w:rFonts w:hint="default"/>
      </w:rPr>
    </w:lvl>
    <w:lvl w:ilvl="8" w:tplc="C1429B22">
      <w:numFmt w:val="bullet"/>
      <w:lvlText w:val="•"/>
      <w:lvlJc w:val="left"/>
      <w:pPr>
        <w:ind w:left="2592" w:hanging="223"/>
      </w:pPr>
      <w:rPr>
        <w:rFonts w:hint="default"/>
      </w:rPr>
    </w:lvl>
  </w:abstractNum>
  <w:abstractNum w:abstractNumId="16" w15:restartNumberingAfterBreak="0">
    <w:nsid w:val="6C566809"/>
    <w:multiLevelType w:val="hybridMultilevel"/>
    <w:tmpl w:val="D42E76F0"/>
    <w:lvl w:ilvl="0" w:tplc="3CA4B466">
      <w:start w:val="1"/>
      <w:numFmt w:val="decimal"/>
      <w:lvlText w:val="%1."/>
      <w:lvlJc w:val="left"/>
      <w:pPr>
        <w:ind w:left="70" w:hanging="223"/>
      </w:pPr>
      <w:rPr>
        <w:rFonts w:ascii="Arial" w:eastAsia="Arial" w:hAnsi="Arial" w:cs="Arial" w:hint="default"/>
        <w:spacing w:val="-1"/>
        <w:w w:val="100"/>
        <w:sz w:val="20"/>
        <w:szCs w:val="20"/>
      </w:rPr>
    </w:lvl>
    <w:lvl w:ilvl="1" w:tplc="346C9996">
      <w:numFmt w:val="bullet"/>
      <w:lvlText w:val="•"/>
      <w:lvlJc w:val="left"/>
      <w:pPr>
        <w:ind w:left="394" w:hanging="223"/>
      </w:pPr>
      <w:rPr>
        <w:rFonts w:hint="default"/>
      </w:rPr>
    </w:lvl>
    <w:lvl w:ilvl="2" w:tplc="92A2D9DE">
      <w:numFmt w:val="bullet"/>
      <w:lvlText w:val="•"/>
      <w:lvlJc w:val="left"/>
      <w:pPr>
        <w:ind w:left="708" w:hanging="223"/>
      </w:pPr>
      <w:rPr>
        <w:rFonts w:hint="default"/>
      </w:rPr>
    </w:lvl>
    <w:lvl w:ilvl="3" w:tplc="BF9438B4">
      <w:numFmt w:val="bullet"/>
      <w:lvlText w:val="•"/>
      <w:lvlJc w:val="left"/>
      <w:pPr>
        <w:ind w:left="1022" w:hanging="223"/>
      </w:pPr>
      <w:rPr>
        <w:rFonts w:hint="default"/>
      </w:rPr>
    </w:lvl>
    <w:lvl w:ilvl="4" w:tplc="B9C41756">
      <w:numFmt w:val="bullet"/>
      <w:lvlText w:val="•"/>
      <w:lvlJc w:val="left"/>
      <w:pPr>
        <w:ind w:left="1336" w:hanging="223"/>
      </w:pPr>
      <w:rPr>
        <w:rFonts w:hint="default"/>
      </w:rPr>
    </w:lvl>
    <w:lvl w:ilvl="5" w:tplc="ABF8BC62">
      <w:numFmt w:val="bullet"/>
      <w:lvlText w:val="•"/>
      <w:lvlJc w:val="left"/>
      <w:pPr>
        <w:ind w:left="1650" w:hanging="223"/>
      </w:pPr>
      <w:rPr>
        <w:rFonts w:hint="default"/>
      </w:rPr>
    </w:lvl>
    <w:lvl w:ilvl="6" w:tplc="A6AA6FE2">
      <w:numFmt w:val="bullet"/>
      <w:lvlText w:val="•"/>
      <w:lvlJc w:val="left"/>
      <w:pPr>
        <w:ind w:left="1964" w:hanging="223"/>
      </w:pPr>
      <w:rPr>
        <w:rFonts w:hint="default"/>
      </w:rPr>
    </w:lvl>
    <w:lvl w:ilvl="7" w:tplc="CAB07C3C">
      <w:numFmt w:val="bullet"/>
      <w:lvlText w:val="•"/>
      <w:lvlJc w:val="left"/>
      <w:pPr>
        <w:ind w:left="2278" w:hanging="223"/>
      </w:pPr>
      <w:rPr>
        <w:rFonts w:hint="default"/>
      </w:rPr>
    </w:lvl>
    <w:lvl w:ilvl="8" w:tplc="74CE7A98">
      <w:numFmt w:val="bullet"/>
      <w:lvlText w:val="•"/>
      <w:lvlJc w:val="left"/>
      <w:pPr>
        <w:ind w:left="2592" w:hanging="223"/>
      </w:pPr>
      <w:rPr>
        <w:rFonts w:hint="default"/>
      </w:rPr>
    </w:lvl>
  </w:abstractNum>
  <w:abstractNum w:abstractNumId="17" w15:restartNumberingAfterBreak="0">
    <w:nsid w:val="6DC60DFC"/>
    <w:multiLevelType w:val="multilevel"/>
    <w:tmpl w:val="75D873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23355E6"/>
    <w:multiLevelType w:val="hybridMultilevel"/>
    <w:tmpl w:val="E6A254EE"/>
    <w:lvl w:ilvl="0" w:tplc="0409000F">
      <w:start w:val="1"/>
      <w:numFmt w:val="decimal"/>
      <w:lvlText w:val="%1."/>
      <w:lvlJc w:val="left"/>
      <w:pPr>
        <w:ind w:left="360" w:hanging="360"/>
      </w:pPr>
      <w:rPr>
        <w:rFonts w:hint="default"/>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730497A"/>
    <w:multiLevelType w:val="hybridMultilevel"/>
    <w:tmpl w:val="29B0BE08"/>
    <w:lvl w:ilvl="0" w:tplc="ED846266">
      <w:start w:val="1"/>
      <w:numFmt w:val="decimal"/>
      <w:lvlText w:val="%1."/>
      <w:lvlJc w:val="left"/>
      <w:pPr>
        <w:ind w:left="293" w:hanging="223"/>
      </w:pPr>
      <w:rPr>
        <w:rFonts w:ascii="Arial" w:eastAsia="Arial" w:hAnsi="Arial" w:cs="Arial" w:hint="default"/>
        <w:spacing w:val="-1"/>
        <w:w w:val="100"/>
        <w:sz w:val="20"/>
        <w:szCs w:val="20"/>
      </w:rPr>
    </w:lvl>
    <w:lvl w:ilvl="1" w:tplc="492A25BE">
      <w:numFmt w:val="bullet"/>
      <w:lvlText w:val="•"/>
      <w:lvlJc w:val="left"/>
      <w:pPr>
        <w:ind w:left="592" w:hanging="223"/>
      </w:pPr>
      <w:rPr>
        <w:rFonts w:hint="default"/>
      </w:rPr>
    </w:lvl>
    <w:lvl w:ilvl="2" w:tplc="2CD44DB8">
      <w:numFmt w:val="bullet"/>
      <w:lvlText w:val="•"/>
      <w:lvlJc w:val="left"/>
      <w:pPr>
        <w:ind w:left="884" w:hanging="223"/>
      </w:pPr>
      <w:rPr>
        <w:rFonts w:hint="default"/>
      </w:rPr>
    </w:lvl>
    <w:lvl w:ilvl="3" w:tplc="E42E401A">
      <w:numFmt w:val="bullet"/>
      <w:lvlText w:val="•"/>
      <w:lvlJc w:val="left"/>
      <w:pPr>
        <w:ind w:left="1176" w:hanging="223"/>
      </w:pPr>
      <w:rPr>
        <w:rFonts w:hint="default"/>
      </w:rPr>
    </w:lvl>
    <w:lvl w:ilvl="4" w:tplc="7FCEA684">
      <w:numFmt w:val="bullet"/>
      <w:lvlText w:val="•"/>
      <w:lvlJc w:val="left"/>
      <w:pPr>
        <w:ind w:left="1468" w:hanging="223"/>
      </w:pPr>
      <w:rPr>
        <w:rFonts w:hint="default"/>
      </w:rPr>
    </w:lvl>
    <w:lvl w:ilvl="5" w:tplc="AE543F2C">
      <w:numFmt w:val="bullet"/>
      <w:lvlText w:val="•"/>
      <w:lvlJc w:val="left"/>
      <w:pPr>
        <w:ind w:left="1760" w:hanging="223"/>
      </w:pPr>
      <w:rPr>
        <w:rFonts w:hint="default"/>
      </w:rPr>
    </w:lvl>
    <w:lvl w:ilvl="6" w:tplc="0D92E0D6">
      <w:numFmt w:val="bullet"/>
      <w:lvlText w:val="•"/>
      <w:lvlJc w:val="left"/>
      <w:pPr>
        <w:ind w:left="2052" w:hanging="223"/>
      </w:pPr>
      <w:rPr>
        <w:rFonts w:hint="default"/>
      </w:rPr>
    </w:lvl>
    <w:lvl w:ilvl="7" w:tplc="ED3EF792">
      <w:numFmt w:val="bullet"/>
      <w:lvlText w:val="•"/>
      <w:lvlJc w:val="left"/>
      <w:pPr>
        <w:ind w:left="2344" w:hanging="223"/>
      </w:pPr>
      <w:rPr>
        <w:rFonts w:hint="default"/>
      </w:rPr>
    </w:lvl>
    <w:lvl w:ilvl="8" w:tplc="30C2E9BE">
      <w:numFmt w:val="bullet"/>
      <w:lvlText w:val="•"/>
      <w:lvlJc w:val="left"/>
      <w:pPr>
        <w:ind w:left="2636" w:hanging="223"/>
      </w:pPr>
      <w:rPr>
        <w:rFonts w:hint="default"/>
      </w:rPr>
    </w:lvl>
  </w:abstractNum>
  <w:num w:numId="1">
    <w:abstractNumId w:val="1"/>
  </w:num>
  <w:num w:numId="2">
    <w:abstractNumId w:val="7"/>
  </w:num>
  <w:num w:numId="3">
    <w:abstractNumId w:val="5"/>
  </w:num>
  <w:num w:numId="4">
    <w:abstractNumId w:val="14"/>
  </w:num>
  <w:num w:numId="5">
    <w:abstractNumId w:val="2"/>
  </w:num>
  <w:num w:numId="6">
    <w:abstractNumId w:val="15"/>
  </w:num>
  <w:num w:numId="7">
    <w:abstractNumId w:val="19"/>
  </w:num>
  <w:num w:numId="8">
    <w:abstractNumId w:val="16"/>
  </w:num>
  <w:num w:numId="9">
    <w:abstractNumId w:val="12"/>
  </w:num>
  <w:num w:numId="10">
    <w:abstractNumId w:val="13"/>
  </w:num>
  <w:num w:numId="11">
    <w:abstractNumId w:val="10"/>
  </w:num>
  <w:num w:numId="12">
    <w:abstractNumId w:val="8"/>
  </w:num>
  <w:num w:numId="13">
    <w:abstractNumId w:val="17"/>
  </w:num>
  <w:num w:numId="14">
    <w:abstractNumId w:val="18"/>
  </w:num>
  <w:num w:numId="15">
    <w:abstractNumId w:val="11"/>
  </w:num>
  <w:num w:numId="16">
    <w:abstractNumId w:val="9"/>
  </w:num>
  <w:num w:numId="17">
    <w:abstractNumId w:val="4"/>
  </w:num>
  <w:num w:numId="18">
    <w:abstractNumId w:val="0"/>
  </w:num>
  <w:num w:numId="19">
    <w:abstractNumId w:val="3"/>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5ED"/>
    <w:rsid w:val="000922D2"/>
    <w:rsid w:val="001928E4"/>
    <w:rsid w:val="0020191F"/>
    <w:rsid w:val="00350915"/>
    <w:rsid w:val="003A660A"/>
    <w:rsid w:val="003C03B0"/>
    <w:rsid w:val="003E2D6F"/>
    <w:rsid w:val="004C1392"/>
    <w:rsid w:val="004E7408"/>
    <w:rsid w:val="004F1C1B"/>
    <w:rsid w:val="004F68F0"/>
    <w:rsid w:val="00531C87"/>
    <w:rsid w:val="005521C5"/>
    <w:rsid w:val="00593612"/>
    <w:rsid w:val="00676720"/>
    <w:rsid w:val="007959A9"/>
    <w:rsid w:val="008C6617"/>
    <w:rsid w:val="008D53A9"/>
    <w:rsid w:val="009F4B48"/>
    <w:rsid w:val="00A20F05"/>
    <w:rsid w:val="00A215ED"/>
    <w:rsid w:val="00A41904"/>
    <w:rsid w:val="00A90B8D"/>
    <w:rsid w:val="00AA20C8"/>
    <w:rsid w:val="00AC114E"/>
    <w:rsid w:val="00B0134B"/>
    <w:rsid w:val="00B06507"/>
    <w:rsid w:val="00B200C5"/>
    <w:rsid w:val="00BB6085"/>
    <w:rsid w:val="00C8465A"/>
    <w:rsid w:val="00CD195A"/>
    <w:rsid w:val="00D25137"/>
    <w:rsid w:val="00D306DA"/>
    <w:rsid w:val="00D923E3"/>
    <w:rsid w:val="00E35B55"/>
    <w:rsid w:val="00E54F94"/>
    <w:rsid w:val="00E6618B"/>
    <w:rsid w:val="00EB342B"/>
    <w:rsid w:val="00EB71DF"/>
    <w:rsid w:val="00F266CD"/>
    <w:rsid w:val="00F57224"/>
    <w:rsid w:val="00F6631D"/>
    <w:rsid w:val="00FA4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F66B6A"/>
  <w15:docId w15:val="{F174FBA5-9C24-4D22-BD3D-D82D99F23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rsid w:val="003A660A"/>
    <w:pPr>
      <w:spacing w:after="240"/>
      <w:ind w:left="216"/>
      <w:outlineLvl w:val="0"/>
    </w:pPr>
    <w:rPr>
      <w:b/>
      <w:bCs/>
      <w:sz w:val="20"/>
      <w:szCs w:val="20"/>
      <w:u w:val="single" w:color="000000"/>
    </w:rPr>
  </w:style>
  <w:style w:type="paragraph" w:styleId="Heading2">
    <w:name w:val="heading 2"/>
    <w:basedOn w:val="Normal"/>
    <w:next w:val="Normal"/>
    <w:link w:val="Heading2Char"/>
    <w:uiPriority w:val="9"/>
    <w:unhideWhenUsed/>
    <w:qFormat/>
    <w:rsid w:val="00F6631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12"/>
      <w:ind w:left="215"/>
    </w:pPr>
    <w:rPr>
      <w:rFonts w:ascii="Calibri" w:eastAsia="Calibri" w:hAnsi="Calibri" w:cs="Calibri"/>
      <w:b/>
      <w:bCs/>
    </w:rPr>
  </w:style>
  <w:style w:type="paragraph" w:styleId="TOC2">
    <w:name w:val="toc 2"/>
    <w:basedOn w:val="Normal"/>
    <w:uiPriority w:val="1"/>
    <w:qFormat/>
    <w:pPr>
      <w:spacing w:before="61"/>
      <w:ind w:left="575"/>
    </w:pPr>
    <w:rPr>
      <w:rFonts w:ascii="Calibri" w:eastAsia="Calibri" w:hAnsi="Calibri" w:cs="Calibri"/>
    </w:rPr>
  </w:style>
  <w:style w:type="paragraph" w:styleId="BodyText">
    <w:name w:val="Body Text"/>
    <w:basedOn w:val="Normal"/>
    <w:uiPriority w:val="1"/>
    <w:qFormat/>
    <w:pPr>
      <w:spacing w:before="10"/>
    </w:pPr>
    <w:rPr>
      <w:sz w:val="20"/>
      <w:szCs w:val="20"/>
    </w:rPr>
  </w:style>
  <w:style w:type="paragraph" w:styleId="ListParagraph">
    <w:name w:val="List Paragraph"/>
    <w:basedOn w:val="Normal"/>
    <w:uiPriority w:val="34"/>
    <w:qFormat/>
    <w:pPr>
      <w:spacing w:before="10"/>
      <w:ind w:left="935" w:hanging="360"/>
    </w:pPr>
  </w:style>
  <w:style w:type="paragraph" w:customStyle="1" w:styleId="TableParagraph">
    <w:name w:val="Table Paragraph"/>
    <w:basedOn w:val="Normal"/>
    <w:uiPriority w:val="1"/>
    <w:qFormat/>
    <w:pPr>
      <w:ind w:left="70"/>
    </w:pPr>
  </w:style>
  <w:style w:type="paragraph" w:styleId="Header">
    <w:name w:val="header"/>
    <w:basedOn w:val="Normal"/>
    <w:link w:val="HeaderChar"/>
    <w:uiPriority w:val="99"/>
    <w:unhideWhenUsed/>
    <w:rsid w:val="004F1C1B"/>
    <w:pPr>
      <w:tabs>
        <w:tab w:val="center" w:pos="4680"/>
        <w:tab w:val="right" w:pos="9360"/>
      </w:tabs>
    </w:pPr>
  </w:style>
  <w:style w:type="character" w:customStyle="1" w:styleId="HeaderChar">
    <w:name w:val="Header Char"/>
    <w:basedOn w:val="DefaultParagraphFont"/>
    <w:link w:val="Header"/>
    <w:uiPriority w:val="99"/>
    <w:rsid w:val="004F1C1B"/>
    <w:rPr>
      <w:rFonts w:ascii="Arial" w:eastAsia="Arial" w:hAnsi="Arial" w:cs="Arial"/>
    </w:rPr>
  </w:style>
  <w:style w:type="paragraph" w:styleId="Footer">
    <w:name w:val="footer"/>
    <w:basedOn w:val="Normal"/>
    <w:link w:val="FooterChar"/>
    <w:uiPriority w:val="99"/>
    <w:unhideWhenUsed/>
    <w:rsid w:val="004F1C1B"/>
    <w:pPr>
      <w:tabs>
        <w:tab w:val="center" w:pos="4680"/>
        <w:tab w:val="right" w:pos="9360"/>
      </w:tabs>
    </w:pPr>
  </w:style>
  <w:style w:type="character" w:customStyle="1" w:styleId="FooterChar">
    <w:name w:val="Footer Char"/>
    <w:basedOn w:val="DefaultParagraphFont"/>
    <w:link w:val="Footer"/>
    <w:uiPriority w:val="99"/>
    <w:rsid w:val="004F1C1B"/>
    <w:rPr>
      <w:rFonts w:ascii="Arial" w:eastAsia="Arial" w:hAnsi="Arial" w:cs="Arial"/>
    </w:rPr>
  </w:style>
  <w:style w:type="character" w:styleId="Hyperlink">
    <w:name w:val="Hyperlink"/>
    <w:basedOn w:val="DefaultParagraphFont"/>
    <w:uiPriority w:val="99"/>
    <w:unhideWhenUsed/>
    <w:rsid w:val="00FA476A"/>
    <w:rPr>
      <w:color w:val="0000FF" w:themeColor="hyperlink"/>
      <w:u w:val="single"/>
    </w:rPr>
  </w:style>
  <w:style w:type="character" w:styleId="UnresolvedMention">
    <w:name w:val="Unresolved Mention"/>
    <w:basedOn w:val="DefaultParagraphFont"/>
    <w:uiPriority w:val="99"/>
    <w:semiHidden/>
    <w:unhideWhenUsed/>
    <w:rsid w:val="00FA476A"/>
    <w:rPr>
      <w:color w:val="605E5C"/>
      <w:shd w:val="clear" w:color="auto" w:fill="E1DFDD"/>
    </w:rPr>
  </w:style>
  <w:style w:type="paragraph" w:styleId="BalloonText">
    <w:name w:val="Balloon Text"/>
    <w:basedOn w:val="Normal"/>
    <w:link w:val="BalloonTextChar"/>
    <w:uiPriority w:val="99"/>
    <w:semiHidden/>
    <w:unhideWhenUsed/>
    <w:rsid w:val="00B013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34B"/>
    <w:rPr>
      <w:rFonts w:ascii="Segoe UI" w:eastAsia="Arial" w:hAnsi="Segoe UI" w:cs="Segoe UI"/>
      <w:sz w:val="18"/>
      <w:szCs w:val="18"/>
    </w:rPr>
  </w:style>
  <w:style w:type="paragraph" w:styleId="NoSpacing">
    <w:name w:val="No Spacing"/>
    <w:uiPriority w:val="1"/>
    <w:qFormat/>
    <w:rsid w:val="004C1392"/>
    <w:rPr>
      <w:rFonts w:ascii="Arial" w:eastAsia="Arial" w:hAnsi="Arial" w:cs="Arial"/>
    </w:rPr>
  </w:style>
  <w:style w:type="character" w:customStyle="1" w:styleId="Heading2Char">
    <w:name w:val="Heading 2 Char"/>
    <w:basedOn w:val="DefaultParagraphFont"/>
    <w:link w:val="Heading2"/>
    <w:uiPriority w:val="9"/>
    <w:rsid w:val="00F6631D"/>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A41904"/>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C6617"/>
    <w:pPr>
      <w:keepNext/>
      <w:keepLines/>
      <w:widowControl/>
      <w:autoSpaceDE/>
      <w:autoSpaceDN/>
      <w:spacing w:before="240" w:after="0" w:line="259" w:lineRule="auto"/>
      <w:ind w:left="0"/>
      <w:outlineLvl w:val="9"/>
    </w:pPr>
    <w:rPr>
      <w:rFonts w:asciiTheme="majorHAnsi" w:eastAsiaTheme="majorEastAsia" w:hAnsiTheme="majorHAnsi" w:cstheme="majorBidi"/>
      <w:b w:val="0"/>
      <w:bCs w:val="0"/>
      <w:color w:val="365F91" w:themeColor="accent1" w:themeShade="BF"/>
      <w:sz w:val="32"/>
      <w:szCs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csusm.edu/policies/active/documents/Academic_Honesty_Policy.html" TargetMode="External"/><Relationship Id="rId7" Type="http://schemas.openxmlformats.org/officeDocument/2006/relationships/webSettings" Target="webSettings.xml"/><Relationship Id="rId12" Type="http://schemas.openxmlformats.org/officeDocument/2006/relationships/hyperlink" Target="mailto:tmeyerott@csusm.ed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ctcexams.nesinc.com/TestView.aspx?f=HTML_FRAG/CalAPA_TestPage.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usm.edu/soe"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library.csusm.edu/plagiarism/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AF992C925A574F9DDEFD7EE689593A" ma:contentTypeVersion="13" ma:contentTypeDescription="Create a new document." ma:contentTypeScope="" ma:versionID="17b30db3eb5052a0d56a17d233e9617a">
  <xsd:schema xmlns:xsd="http://www.w3.org/2001/XMLSchema" xmlns:xs="http://www.w3.org/2001/XMLSchema" xmlns:p="http://schemas.microsoft.com/office/2006/metadata/properties" xmlns:ns3="c11dff3e-e876-4b49-8665-3a3f52e25def" xmlns:ns4="cadc0f56-7570-4dda-bddb-59e8a5ed63ab" targetNamespace="http://schemas.microsoft.com/office/2006/metadata/properties" ma:root="true" ma:fieldsID="21fcae267c98ff0b3705b9378aec020a" ns3:_="" ns4:_="">
    <xsd:import namespace="c11dff3e-e876-4b49-8665-3a3f52e25def"/>
    <xsd:import namespace="cadc0f56-7570-4dda-bddb-59e8a5ed63a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dff3e-e876-4b49-8665-3a3f52e25de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0f56-7570-4dda-bddb-59e8a5ed63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9B1F11-8053-4DDE-A8FA-879FD4D34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dff3e-e876-4b49-8665-3a3f52e25def"/>
    <ds:schemaRef ds:uri="cadc0f56-7570-4dda-bddb-59e8a5ed6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CE8566-959A-4FFB-8837-D27184B2E11E}">
  <ds:schemaRefs>
    <ds:schemaRef ds:uri="http://schemas.microsoft.com/sharepoint/v3/contenttype/forms"/>
  </ds:schemaRefs>
</ds:datastoreItem>
</file>

<file path=customXml/itemProps3.xml><?xml version="1.0" encoding="utf-8"?>
<ds:datastoreItem xmlns:ds="http://schemas.openxmlformats.org/officeDocument/2006/customXml" ds:itemID="{4B751D88-CB21-4DE4-8380-E919BFDE4BCE}">
  <ds:schemaRefs>
    <ds:schemaRef ds:uri="http://purl.org/dc/terms/"/>
    <ds:schemaRef ds:uri="http://schemas.openxmlformats.org/package/2006/metadata/core-properties"/>
    <ds:schemaRef ds:uri="http://schemas.microsoft.com/office/2006/documentManagement/types"/>
    <ds:schemaRef ds:uri="cadc0f56-7570-4dda-bddb-59e8a5ed63ab"/>
    <ds:schemaRef ds:uri="http://purl.org/dc/elements/1.1/"/>
    <ds:schemaRef ds:uri="http://schemas.microsoft.com/office/2006/metadata/properties"/>
    <ds:schemaRef ds:uri="http://schemas.microsoft.com/office/infopath/2007/PartnerControls"/>
    <ds:schemaRef ds:uri="c11dff3e-e876-4b49-8665-3a3f52e25de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3276</Words>
  <Characters>18707</Characters>
  <Application>Microsoft Office Word</Application>
  <DocSecurity>4</DocSecurity>
  <Lines>505</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Meyerott</dc:creator>
  <cp:lastModifiedBy>Karina Miastkowska</cp:lastModifiedBy>
  <cp:revision>2</cp:revision>
  <dcterms:created xsi:type="dcterms:W3CDTF">2019-09-09T18:21:00Z</dcterms:created>
  <dcterms:modified xsi:type="dcterms:W3CDTF">2019-09-09T18:21:00Z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2019-01-29T00:00:00Z</vt:filetime>
  </property>
  <property fmtid="{D5CDD505-2E9C-101B-9397-08002B2CF9AE}" pid="3" name="LastSaved">
    <vt:filetime>2019-09-09T00:00:00Z</vt:filetime>
  </property>
  <property fmtid="{D5CDD505-2E9C-101B-9397-08002B2CF9AE}" pid="4" name="ContentTypeId">
    <vt:lpwstr>0x01010000AF992C925A574F9DDEFD7EE689593A</vt:lpwstr>
  </property>
</Properties>
</file>