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5DC04" w14:textId="77777777" w:rsidR="0050701C" w:rsidRDefault="00E3436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Toad in a Hole </w:t>
      </w:r>
    </w:p>
    <w:p w14:paraId="5516412C" w14:textId="77777777" w:rsidR="0050701C" w:rsidRDefault="00E34362">
      <w:r>
        <w:t xml:space="preserve">Prep time: 15 minutes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DA37FA9" wp14:editId="2465302B">
            <wp:simplePos x="0" y="0"/>
            <wp:positionH relativeFrom="column">
              <wp:posOffset>3657600</wp:posOffset>
            </wp:positionH>
            <wp:positionV relativeFrom="paragraph">
              <wp:posOffset>171450</wp:posOffset>
            </wp:positionV>
            <wp:extent cx="1952625" cy="1952625"/>
            <wp:effectExtent l="0" t="0" r="0" b="0"/>
            <wp:wrapSquare wrapText="bothSides" distT="114300" distB="114300" distL="114300" distR="114300"/>
            <wp:docPr id="1" name="image1.jpg" descr="Toad in the Ho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oad in the Hol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CF05E8" w14:textId="77777777" w:rsidR="0050701C" w:rsidRDefault="00E34362">
      <w:r>
        <w:t>Servings: 1</w:t>
      </w:r>
    </w:p>
    <w:p w14:paraId="0E2275B8" w14:textId="77777777" w:rsidR="0050701C" w:rsidRDefault="00E34362">
      <w:r>
        <w:t xml:space="preserve">Serving size: 1 </w:t>
      </w:r>
    </w:p>
    <w:p w14:paraId="5B0ABE8D" w14:textId="77777777" w:rsidR="0050701C" w:rsidRDefault="0050701C"/>
    <w:p w14:paraId="463D1598" w14:textId="77777777" w:rsidR="0050701C" w:rsidRDefault="00E34362">
      <w:pPr>
        <w:rPr>
          <w:b/>
        </w:rPr>
      </w:pPr>
      <w:r>
        <w:rPr>
          <w:b/>
        </w:rPr>
        <w:t xml:space="preserve">Ingredients: </w:t>
      </w:r>
    </w:p>
    <w:p w14:paraId="3072310D" w14:textId="77777777" w:rsidR="0050701C" w:rsidRDefault="00E34362">
      <w:pPr>
        <w:numPr>
          <w:ilvl w:val="0"/>
          <w:numId w:val="2"/>
        </w:numPr>
      </w:pPr>
      <w:r>
        <w:t>1 slice bread</w:t>
      </w:r>
    </w:p>
    <w:p w14:paraId="27D0887B" w14:textId="77777777" w:rsidR="0050701C" w:rsidRDefault="00E34362">
      <w:pPr>
        <w:numPr>
          <w:ilvl w:val="0"/>
          <w:numId w:val="2"/>
        </w:numPr>
      </w:pPr>
      <w:r>
        <w:t xml:space="preserve">1 teaspoon butter </w:t>
      </w:r>
    </w:p>
    <w:p w14:paraId="06109879" w14:textId="77777777" w:rsidR="0050701C" w:rsidRDefault="00E34362">
      <w:pPr>
        <w:numPr>
          <w:ilvl w:val="0"/>
          <w:numId w:val="2"/>
        </w:numPr>
      </w:pPr>
      <w:r>
        <w:t>1 large egg</w:t>
      </w:r>
    </w:p>
    <w:p w14:paraId="45B61FDD" w14:textId="77777777" w:rsidR="0050701C" w:rsidRDefault="00E34362">
      <w:pPr>
        <w:numPr>
          <w:ilvl w:val="0"/>
          <w:numId w:val="2"/>
        </w:numPr>
      </w:pPr>
      <w:r>
        <w:t xml:space="preserve">Salt and Pepper </w:t>
      </w:r>
    </w:p>
    <w:p w14:paraId="76F14D2E" w14:textId="77777777" w:rsidR="0050701C" w:rsidRDefault="00E34362">
      <w:pPr>
        <w:numPr>
          <w:ilvl w:val="0"/>
          <w:numId w:val="2"/>
        </w:numPr>
      </w:pPr>
      <w:r>
        <w:t xml:space="preserve">Hot sauce, </w:t>
      </w:r>
      <w:r>
        <w:rPr>
          <w:i/>
        </w:rPr>
        <w:t>optional</w:t>
      </w:r>
    </w:p>
    <w:p w14:paraId="222ACD22" w14:textId="77777777" w:rsidR="0050701C" w:rsidRDefault="0050701C"/>
    <w:p w14:paraId="5F0C48B9" w14:textId="77777777" w:rsidR="0050701C" w:rsidRDefault="0050701C"/>
    <w:p w14:paraId="754EC3F6" w14:textId="77777777" w:rsidR="0050701C" w:rsidRDefault="00E34362">
      <w:pPr>
        <w:rPr>
          <w:b/>
        </w:rPr>
      </w:pPr>
      <w:r>
        <w:rPr>
          <w:b/>
        </w:rPr>
        <w:t xml:space="preserve">Directions: </w:t>
      </w:r>
    </w:p>
    <w:p w14:paraId="69C09DA4" w14:textId="77777777" w:rsidR="0050701C" w:rsidRDefault="00E34362">
      <w:pPr>
        <w:numPr>
          <w:ilvl w:val="0"/>
          <w:numId w:val="1"/>
        </w:numPr>
      </w:pPr>
      <w:r>
        <w:t>Butter both sides of bread.</w:t>
      </w:r>
    </w:p>
    <w:p w14:paraId="1D6C7E5D" w14:textId="77777777" w:rsidR="0050701C" w:rsidRDefault="00E34362">
      <w:pPr>
        <w:numPr>
          <w:ilvl w:val="0"/>
          <w:numId w:val="1"/>
        </w:numPr>
      </w:pPr>
      <w:r>
        <w:t xml:space="preserve">Cut a 3-inch hole in the middle of the bread. Put the small piece aside. </w:t>
      </w:r>
    </w:p>
    <w:p w14:paraId="66386AD5" w14:textId="77777777" w:rsidR="0050701C" w:rsidRDefault="00E34362">
      <w:pPr>
        <w:numPr>
          <w:ilvl w:val="0"/>
          <w:numId w:val="1"/>
        </w:numPr>
      </w:pPr>
      <w:r>
        <w:t xml:space="preserve">Turn on the stove and heat a pan or skillet over medium heat. Spray or oil pan lightly to prevent sticking. </w:t>
      </w:r>
    </w:p>
    <w:p w14:paraId="1D675E4C" w14:textId="77777777" w:rsidR="0050701C" w:rsidRDefault="00E34362">
      <w:pPr>
        <w:numPr>
          <w:ilvl w:val="0"/>
          <w:numId w:val="1"/>
        </w:numPr>
      </w:pPr>
      <w:r>
        <w:t>Place buttered and cut toast on a pan or skillet. Crack egg directly over</w:t>
      </w:r>
      <w:r>
        <w:t xml:space="preserve"> the toast so that the egg falls into the hole. </w:t>
      </w:r>
    </w:p>
    <w:p w14:paraId="2199592F" w14:textId="77777777" w:rsidR="0050701C" w:rsidRDefault="00E34362">
      <w:pPr>
        <w:numPr>
          <w:ilvl w:val="0"/>
          <w:numId w:val="1"/>
        </w:numPr>
      </w:pPr>
      <w:r>
        <w:t xml:space="preserve">Cook for about 2-3 minutes, or until toast is browned. Turn and cook on the other side until egg yolk is almost set. </w:t>
      </w:r>
    </w:p>
    <w:p w14:paraId="12FF362B" w14:textId="77777777" w:rsidR="0050701C" w:rsidRDefault="00E34362">
      <w:pPr>
        <w:numPr>
          <w:ilvl w:val="0"/>
          <w:numId w:val="1"/>
        </w:numPr>
      </w:pPr>
      <w:r>
        <w:t>Season with salt and pepper.</w:t>
      </w:r>
    </w:p>
    <w:p w14:paraId="63CDDE25" w14:textId="77777777" w:rsidR="0050701C" w:rsidRDefault="00E34362">
      <w:pPr>
        <w:numPr>
          <w:ilvl w:val="0"/>
          <w:numId w:val="1"/>
        </w:numPr>
      </w:pPr>
      <w:r>
        <w:t xml:space="preserve">Serve with a side of fruit. </w:t>
      </w:r>
    </w:p>
    <w:p w14:paraId="6BD01911" w14:textId="77777777" w:rsidR="0050701C" w:rsidRDefault="0050701C">
      <w:pPr>
        <w:ind w:left="720"/>
      </w:pPr>
    </w:p>
    <w:p w14:paraId="295E8309" w14:textId="77777777" w:rsidR="0050701C" w:rsidRDefault="0050701C">
      <w:pPr>
        <w:rPr>
          <w:sz w:val="18"/>
          <w:szCs w:val="18"/>
        </w:rPr>
      </w:pPr>
    </w:p>
    <w:p w14:paraId="29D5AC70" w14:textId="77777777" w:rsidR="0050701C" w:rsidRDefault="0050701C">
      <w:pPr>
        <w:ind w:firstLine="720"/>
        <w:rPr>
          <w:sz w:val="18"/>
          <w:szCs w:val="18"/>
        </w:rPr>
      </w:pPr>
    </w:p>
    <w:p w14:paraId="05451910" w14:textId="77777777" w:rsidR="0050701C" w:rsidRDefault="0050701C">
      <w:pPr>
        <w:ind w:firstLine="720"/>
        <w:rPr>
          <w:sz w:val="18"/>
          <w:szCs w:val="18"/>
        </w:rPr>
      </w:pPr>
    </w:p>
    <w:p w14:paraId="46DF1C28" w14:textId="77777777" w:rsidR="0050701C" w:rsidRDefault="0050701C">
      <w:pPr>
        <w:rPr>
          <w:sz w:val="18"/>
          <w:szCs w:val="18"/>
        </w:rPr>
      </w:pPr>
    </w:p>
    <w:p w14:paraId="7847FDD9" w14:textId="77777777" w:rsidR="0050701C" w:rsidRDefault="0050701C">
      <w:pPr>
        <w:ind w:firstLine="720"/>
        <w:rPr>
          <w:sz w:val="18"/>
          <w:szCs w:val="18"/>
        </w:rPr>
      </w:pPr>
    </w:p>
    <w:p w14:paraId="7CE26D6E" w14:textId="77777777" w:rsidR="0050701C" w:rsidRDefault="00E34362">
      <w:pPr>
        <w:ind w:left="720"/>
      </w:pPr>
      <w:r>
        <w:t>Enjoy Toad in a Hole as a quick and easy breakfast, after a workout, or as a snack. Who doesn't love breakfast at all times of the day? Eggs are a great source of protein, an important macronutrient that keeps you feeling full and provides you with substan</w:t>
      </w:r>
      <w:r>
        <w:t>tial energy throughout the day. Protein from eggs is important because it helps with muscle, tissue and cell repair that aid in overall health and recovery. Eggs also have a good source of healthy fats, called omega-3s that help with heart, brain and eye h</w:t>
      </w:r>
      <w:r>
        <w:t xml:space="preserve">ealth. Cook the egg for shorter amounts of time if you like a runny yolk that you can dip your bread into, or cook it longer to keep it less messy. </w:t>
      </w:r>
    </w:p>
    <w:p w14:paraId="158D220E" w14:textId="77777777" w:rsidR="0050701C" w:rsidRDefault="0050701C">
      <w:pPr>
        <w:ind w:firstLine="720"/>
        <w:rPr>
          <w:sz w:val="18"/>
          <w:szCs w:val="18"/>
        </w:rPr>
      </w:pPr>
    </w:p>
    <w:p w14:paraId="626027C2" w14:textId="77777777" w:rsidR="0050701C" w:rsidRDefault="0050701C">
      <w:pPr>
        <w:ind w:firstLine="720"/>
        <w:rPr>
          <w:sz w:val="18"/>
          <w:szCs w:val="18"/>
        </w:rPr>
      </w:pPr>
    </w:p>
    <w:p w14:paraId="1DE231EB" w14:textId="77777777" w:rsidR="0050701C" w:rsidRDefault="00E34362">
      <w:pPr>
        <w:ind w:firstLine="720"/>
      </w:pPr>
      <w:r>
        <w:rPr>
          <w:sz w:val="18"/>
          <w:szCs w:val="18"/>
        </w:rPr>
        <w:t>Recipe adapted from</w:t>
      </w:r>
      <w:r>
        <w:rPr>
          <w:color w:val="333333"/>
          <w:sz w:val="18"/>
          <w:szCs w:val="18"/>
        </w:rPr>
        <w:t>:</w:t>
      </w:r>
      <w:hyperlink r:id="rId6">
        <w:r>
          <w:rPr>
            <w:color w:val="1155CC"/>
            <w:sz w:val="18"/>
            <w:szCs w:val="18"/>
            <w:u w:val="single"/>
          </w:rPr>
          <w:t>https://www.</w:t>
        </w:r>
        <w:r>
          <w:rPr>
            <w:color w:val="1155CC"/>
            <w:sz w:val="18"/>
            <w:szCs w:val="18"/>
            <w:u w:val="single"/>
          </w:rPr>
          <w:t>tasteofhome.com/recipes/toad-in-the-hole/</w:t>
        </w:r>
      </w:hyperlink>
      <w:r>
        <w:rPr>
          <w:color w:val="333333"/>
          <w:sz w:val="18"/>
          <w:szCs w:val="18"/>
        </w:rPr>
        <w:t xml:space="preserve"> </w:t>
      </w:r>
    </w:p>
    <w:p w14:paraId="09A1C231" w14:textId="77777777" w:rsidR="0050701C" w:rsidRDefault="0050701C"/>
    <w:sectPr w:rsidR="005070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057D3"/>
    <w:multiLevelType w:val="multilevel"/>
    <w:tmpl w:val="EAEE58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7E79DF"/>
    <w:multiLevelType w:val="multilevel"/>
    <w:tmpl w:val="5A282600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1C"/>
    <w:rsid w:val="00307A0F"/>
    <w:rsid w:val="0050701C"/>
    <w:rsid w:val="00E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CEC7"/>
  <w15:docId w15:val="{65E95A37-4968-400B-B4E6-E8C77216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steofhome.com/recipes/toad-in-the-hole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Erbel</dc:creator>
  <cp:lastModifiedBy>Natalya Erbel</cp:lastModifiedBy>
  <cp:revision>2</cp:revision>
  <dcterms:created xsi:type="dcterms:W3CDTF">2020-03-24T21:20:00Z</dcterms:created>
  <dcterms:modified xsi:type="dcterms:W3CDTF">2020-03-24T21:20:00Z</dcterms:modified>
</cp:coreProperties>
</file>