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E561344" w:rsidR="00B95609" w:rsidRDefault="00E865AC" w:rsidP="000054BF">
      <w:pPr>
        <w:spacing w:line="360" w:lineRule="auto"/>
        <w:ind w:firstLine="720"/>
        <w:rPr>
          <w:rFonts w:ascii="Times New Roman" w:hAnsi="Times New Roman" w:cs="Times New Roman"/>
          <w:sz w:val="24"/>
          <w:szCs w:val="24"/>
        </w:rPr>
      </w:pPr>
      <w:r w:rsidRPr="003F679F">
        <w:rPr>
          <w:rFonts w:ascii="Times New Roman" w:hAnsi="Times New Roman" w:cs="Times New Roman"/>
          <w:sz w:val="24"/>
          <w:szCs w:val="24"/>
        </w:rPr>
        <w:t>Growing up is southeast San Diego, success was just getting out of the hood and trying to make money. Role models and mentor figures devalued academia as an innately oppressive entity that was unavailable to people who looked like me. My parents made it clear that unless I got an athletic scholarship, college was not an option for me. Thus, I heavily focused on athletics in K-12, ultimately disregarding my academic performance. I was a successful athlete, however, an injury forced me to forfeit my athletic dreams. I wasn’t prepared to give up on a college education, so I returned home and enrolled in my local community college. A biological psychology class was a turning point for me, reigniting my childhood fascination for the sciences and introducing me to neuroscience. This class sparked a yearning to better understand how the brain functions.</w:t>
      </w:r>
    </w:p>
    <w:p w14:paraId="00000002" w14:textId="5C043E6E" w:rsidR="00B95609" w:rsidRDefault="00E865AC" w:rsidP="000054BF">
      <w:pPr>
        <w:spacing w:line="360" w:lineRule="auto"/>
        <w:ind w:firstLine="720"/>
        <w:rPr>
          <w:rFonts w:ascii="Times New Roman" w:eastAsia="Times New Roman" w:hAnsi="Times New Roman" w:cs="Times New Roman"/>
          <w:sz w:val="24"/>
          <w:szCs w:val="24"/>
        </w:rPr>
      </w:pPr>
      <w:r w:rsidRPr="003F679F">
        <w:rPr>
          <w:rFonts w:ascii="Times New Roman" w:hAnsi="Times New Roman" w:cs="Times New Roman"/>
          <w:sz w:val="24"/>
          <w:szCs w:val="24"/>
        </w:rPr>
        <w:t xml:space="preserve">I transferred to California State University San Marcos and pursued a Psychological Science degree while working three jobs to help pay for school and make ends meet. </w:t>
      </w:r>
      <w:r w:rsidRPr="003F679F">
        <w:rPr>
          <w:rFonts w:ascii="Times New Roman" w:eastAsia="Times New Roman" w:hAnsi="Times New Roman" w:cs="Times New Roman"/>
          <w:sz w:val="24"/>
          <w:szCs w:val="24"/>
        </w:rPr>
        <w:t xml:space="preserve">Upon arriving at California State University San Marcos, I was intrigued by the research led by Dr. Kimberly D’Anna-Hernandez and her Maternal Behavior Neuroendocrinology Lab. During the fall of 2019, under Dr. </w:t>
      </w:r>
      <w:proofErr w:type="spellStart"/>
      <w:r w:rsidRPr="003F679F">
        <w:rPr>
          <w:rFonts w:ascii="Times New Roman" w:eastAsia="Times New Roman" w:hAnsi="Times New Roman" w:cs="Times New Roman"/>
          <w:sz w:val="24"/>
          <w:szCs w:val="24"/>
        </w:rPr>
        <w:t>D’Anna</w:t>
      </w:r>
      <w:proofErr w:type="spellEnd"/>
      <w:r w:rsidRPr="003F679F">
        <w:rPr>
          <w:rFonts w:ascii="Times New Roman" w:eastAsia="Times New Roman" w:hAnsi="Times New Roman" w:cs="Times New Roman"/>
          <w:sz w:val="24"/>
          <w:szCs w:val="24"/>
        </w:rPr>
        <w:t xml:space="preserve">-Hernandez’s mentorship I was introduced to the scope of neuroscience research and beneficial lab practices to improve my efficacy in the lab, improve my ability to work in concert with other lab members, develop leadership skills, and gain experience for conducting rigorous research. I have also cultivated skills critical to my professional development as a scientist, including ways to optimize my time, organizational practices, and how to maximize my productivity. I assisted in multiple studies conducted by the graduate students and helped complete a master’s thesis experiment which I subsequently posed my own research question during my scoring of the behavioral recordings. I wrote my first scientific paper/presentation on the role of sensory cues on social interaction in mediating maternal aggression in mice which produced a few presentations at the CSUSM research symposium and ABRCMS 2020. Subsequently, my specific project focused on the effects of hypocretin R1 (HCR1) antagonism on depressive-like states and maternal behavior in postpartum female mice. I started this experiment during the onset of the COVID-19 pandemic, so I had to organize and execute the experiment independently. I created the time sensitive (due to the post-partum component) experimental timeline, took care of my own animals (bred, vivarium duties, and </w:t>
      </w:r>
      <w:proofErr w:type="spellStart"/>
      <w:r w:rsidRPr="003F679F">
        <w:rPr>
          <w:rFonts w:ascii="Times New Roman" w:eastAsia="Times New Roman" w:hAnsi="Times New Roman" w:cs="Times New Roman"/>
          <w:sz w:val="24"/>
          <w:szCs w:val="24"/>
        </w:rPr>
        <w:t>euthanization</w:t>
      </w:r>
      <w:proofErr w:type="spellEnd"/>
      <w:r w:rsidRPr="003F679F">
        <w:rPr>
          <w:rFonts w:ascii="Times New Roman" w:eastAsia="Times New Roman" w:hAnsi="Times New Roman" w:cs="Times New Roman"/>
          <w:sz w:val="24"/>
          <w:szCs w:val="24"/>
        </w:rPr>
        <w:t xml:space="preserve">), mixed and administered the drug and vehicle, ran the behavioral tests, and analyzed the data on my own, receiving assistance with the large amount of scoring from available lab mates. This was a huge challenge for me, but I was able to execute and accomplish my experiment without any hiccups. As far as results, we found that HCR1 antagonism promoted depressive-like behaviors in mice and has a negative impact on </w:t>
      </w:r>
      <w:r w:rsidRPr="003F679F">
        <w:rPr>
          <w:rFonts w:ascii="Times New Roman" w:eastAsia="Times New Roman" w:hAnsi="Times New Roman" w:cs="Times New Roman"/>
          <w:sz w:val="24"/>
          <w:szCs w:val="24"/>
        </w:rPr>
        <w:lastRenderedPageBreak/>
        <w:t>maternal behaviors from postpartum dams. My experience in this lab led to multiple research presentations that strengthened my conviction to become a neuroscience researcher and bolstered my confidence in my ability to obtain a PhD.</w:t>
      </w:r>
    </w:p>
    <w:p w14:paraId="00000003" w14:textId="7B86153D" w:rsidR="00B95609" w:rsidRDefault="00E865AC" w:rsidP="000054BF">
      <w:pPr>
        <w:spacing w:line="360" w:lineRule="auto"/>
        <w:ind w:firstLine="720"/>
        <w:rPr>
          <w:rFonts w:ascii="Times New Roman" w:eastAsia="Times New Roman" w:hAnsi="Times New Roman" w:cs="Times New Roman"/>
          <w:sz w:val="24"/>
          <w:szCs w:val="24"/>
        </w:rPr>
      </w:pPr>
      <w:r w:rsidRPr="003F679F">
        <w:rPr>
          <w:rFonts w:ascii="Times New Roman" w:eastAsia="Times New Roman" w:hAnsi="Times New Roman" w:cs="Times New Roman"/>
          <w:sz w:val="24"/>
          <w:szCs w:val="24"/>
        </w:rPr>
        <w:t> I was eager to continue growing as a researcher and joined the research lab of Dr. Keith Trujillo. The Trujillo Lab investigates drugs of abuse while also examining pain, pleasure, and aversion. Specifically, since I joined the lab in early 2021, we have been investigating the psychopharmacology of the dissociative drug, ketamine, using a rodent model. Although in person Lab work was limited due to the COVID pandemic, I formulated a research question from previously conducted experiments in the lab. I posited that adolescent rats experienced greater reward and reduced aversion in response to ketamine when compared to adults. This research endeavor led to multiple presentations which ultimately added to my confidence in presenting research of my own.  I presented this research at the 2021 CSUSM Student Research Symposium where I was selected as a finalist and later placed second at the 2021 Statewide CSU Student Research Competition, as well as being awarded best presenter at the 2021 AGEP virtual conference at Michigan State University. My work in the Trujillo lab has supported my previously held interests in neuropsychopharmacology, and specifically, the concentrated effort on investigating experimental therapeutics. In addition to being active in research labs on campus, I have been fortunate to become a scholar in the Undergraduate Research Initiative for Scientific Enhancement (U-RISE) program, which is supported by the National Institute for General Medical Sciences (NIGMS). URISE has enabled me to dedicate myself to pursuing a career in research. I was able to quit my jobs that were negatively impacting my academic performance while gaining research experience and vital mentorship.</w:t>
      </w:r>
    </w:p>
    <w:p w14:paraId="7D7935D2" w14:textId="1D35419D" w:rsidR="003F679F" w:rsidRPr="003F679F" w:rsidRDefault="003F679F" w:rsidP="000054BF">
      <w:pPr>
        <w:spacing w:line="360" w:lineRule="auto"/>
        <w:ind w:firstLine="720"/>
        <w:rPr>
          <w:rFonts w:ascii="Times New Roman" w:hAnsi="Times New Roman" w:cs="Times New Roman"/>
          <w:sz w:val="24"/>
          <w:szCs w:val="24"/>
        </w:rPr>
      </w:pPr>
      <w:r w:rsidRPr="003F679F">
        <w:rPr>
          <w:rFonts w:ascii="Times New Roman" w:eastAsia="Times New Roman" w:hAnsi="Times New Roman" w:cs="Times New Roman"/>
          <w:sz w:val="24"/>
          <w:szCs w:val="24"/>
        </w:rPr>
        <w:t>During the summer of 2021, I was accepted into the Johns Hopkins University Neuroscience Summer Internship Program where I was placed in Dr. Jeramiah Cohen’s lab investigating quantitative behavioral models of decision making. During my time in this program, I learned how to program a microcontroller for behavioral tasks in neuroscience experiments. More broadly, this skill will help me analyze and understand quantitative data I encounter in the future. My summer internship at Johns Hopkins University has helped me build my network of colleagues and mentors in neuroscience research and other STEM disciplines. At this summer internship, I presented my work on a data visualization pipeline for rodent joystick behavior in a dynamic foraging task at both the Virtual Leadership Alliance National Symposium and the Career, Academic, Research, Experiences for Students Symposium.</w:t>
      </w:r>
    </w:p>
    <w:p w14:paraId="140D632C" w14:textId="77777777" w:rsidR="000054BF" w:rsidRDefault="000054BF" w:rsidP="000054BF">
      <w:pPr>
        <w:spacing w:line="360" w:lineRule="auto"/>
        <w:ind w:firstLine="720"/>
        <w:rPr>
          <w:rFonts w:ascii="Times New Roman" w:hAnsi="Times New Roman" w:cs="Times New Roman"/>
          <w:sz w:val="24"/>
          <w:szCs w:val="24"/>
        </w:rPr>
      </w:pPr>
    </w:p>
    <w:p w14:paraId="4A610B9C" w14:textId="77777777" w:rsidR="000054BF" w:rsidRDefault="000054BF" w:rsidP="000054BF">
      <w:pPr>
        <w:spacing w:line="360" w:lineRule="auto"/>
        <w:ind w:firstLine="720"/>
        <w:rPr>
          <w:rFonts w:ascii="Times New Roman" w:hAnsi="Times New Roman" w:cs="Times New Roman"/>
          <w:sz w:val="24"/>
          <w:szCs w:val="24"/>
        </w:rPr>
      </w:pPr>
    </w:p>
    <w:p w14:paraId="00000004" w14:textId="60A23891" w:rsidR="00B95609" w:rsidRPr="003F679F" w:rsidRDefault="00E865AC" w:rsidP="000054BF">
      <w:pPr>
        <w:spacing w:line="360" w:lineRule="auto"/>
        <w:ind w:firstLine="720"/>
        <w:rPr>
          <w:rFonts w:ascii="Times New Roman" w:hAnsi="Times New Roman" w:cs="Times New Roman"/>
          <w:sz w:val="24"/>
          <w:szCs w:val="24"/>
        </w:rPr>
      </w:pPr>
      <w:r w:rsidRPr="003F679F">
        <w:rPr>
          <w:rFonts w:ascii="Times New Roman" w:hAnsi="Times New Roman" w:cs="Times New Roman"/>
          <w:sz w:val="24"/>
          <w:szCs w:val="24"/>
        </w:rPr>
        <w:t>One of the most fulfilling things that has come from my college research experience is seeing how I am able to positively influence my community and make an impact on the world at the same time. The environment I was raised in propagated the notion that “people like us don’t belong in academia,” seeing that there were very few, “people like us,” in STEM. Although I was interested in STEM from a young age, I was pushed into other directions that were deemed more suited for me. As such, outreach programs and the like were largely unknown and even out of reach at the schools I attended. That is why I am inspired to uplift subsequent generations of those from low income, predominantly minority neighborhoods who traditionally lack resources and representation to follow their potential interests in STEM. Being accepted with no experience into my first lab with Dr. D’Anna-Hernandez revealed how capable I am, despite being programmed from a young age to think otherwise. Being surrounded by mentors, advisors, and peers who share similar life experiences also working in STEM research, I have come to realize how important this type of support and acknowledgement is. These experiences have shown me that perspectives from different populations are vital in the collaborative effort to improve humanity and the world at large. I want to uplift other young people who grew up with little guidance as I did, to break the vicious, negative cycle of lack of opportunity.</w:t>
      </w:r>
    </w:p>
    <w:p w14:paraId="00000006" w14:textId="7C5AFE53" w:rsidR="00B95609" w:rsidRPr="003F679F" w:rsidRDefault="00E865AC" w:rsidP="000054BF">
      <w:pPr>
        <w:spacing w:line="360" w:lineRule="auto"/>
        <w:ind w:firstLine="720"/>
        <w:rPr>
          <w:rFonts w:ascii="Times New Roman" w:eastAsia="Times New Roman" w:hAnsi="Times New Roman" w:cs="Times New Roman"/>
          <w:sz w:val="24"/>
          <w:szCs w:val="24"/>
        </w:rPr>
      </w:pPr>
      <w:r w:rsidRPr="003F679F">
        <w:rPr>
          <w:rFonts w:ascii="Times New Roman" w:hAnsi="Times New Roman" w:cs="Times New Roman"/>
          <w:sz w:val="24"/>
          <w:szCs w:val="24"/>
        </w:rPr>
        <w:t>As I’ve become more exposed to the sciences, I’ve become increasingly aware of the lack of African American representation, and therefore a lack of perspectives that more closely resemble my own. For instance, a specific research interest of mine arose from seeing family members and loved ones around my community suffer from drug abuse and addiction. Seeing friends and family members, one after the other, fall victim to drug abuse has bolstered my current research interests in neuropsychopharmacology. I’m interested in studying the neural substrates of motivation, emotion, drug abuse and addiction, while at the same time pushing for community education and reformation of drug policies that have been shown to oppress minority communities in America. I intend to contribute to the understanding of the neurobiological actions of these drugs while simultaneously pushing for policy reform, innovation of therapeutic approaches, and mentoring rising scientists from underrepresented and disadvantaged groups to pursue careers in academia. Overall, though, it is my fascination with the brain and behavior that is driving me to continue learning about neuroscience. The multidisciplinary effort to better understand the functionality of an organism’s nervous system, and how it contributes to perception and behavior, has constantly excited me to pursue new ways of approaching the questions myself and others have posited about the brain and behavior.</w:t>
      </w:r>
    </w:p>
    <w:p w14:paraId="00000007" w14:textId="3D99EAA0" w:rsidR="00B95609" w:rsidRPr="003F679F" w:rsidRDefault="00E865AC" w:rsidP="000054BF">
      <w:pPr>
        <w:spacing w:line="360" w:lineRule="auto"/>
        <w:rPr>
          <w:rFonts w:ascii="Times New Roman" w:eastAsia="Times New Roman" w:hAnsi="Times New Roman" w:cs="Times New Roman"/>
          <w:sz w:val="24"/>
          <w:szCs w:val="24"/>
        </w:rPr>
      </w:pPr>
      <w:r w:rsidRPr="003F679F">
        <w:rPr>
          <w:rFonts w:ascii="Times New Roman" w:eastAsia="Times New Roman" w:hAnsi="Times New Roman" w:cs="Times New Roman"/>
          <w:sz w:val="24"/>
          <w:szCs w:val="24"/>
        </w:rPr>
        <w:lastRenderedPageBreak/>
        <w:tab/>
        <w:t xml:space="preserve">The molecular, cellular, and integrative neuroscience </w:t>
      </w:r>
      <w:r w:rsidR="003F679F" w:rsidRPr="003F679F">
        <w:rPr>
          <w:rFonts w:ascii="Times New Roman" w:eastAsia="Times New Roman" w:hAnsi="Times New Roman" w:cs="Times New Roman"/>
          <w:sz w:val="24"/>
          <w:szCs w:val="24"/>
        </w:rPr>
        <w:t>PhD</w:t>
      </w:r>
      <w:r w:rsidRPr="003F679F">
        <w:rPr>
          <w:rFonts w:ascii="Times New Roman" w:eastAsia="Times New Roman" w:hAnsi="Times New Roman" w:cs="Times New Roman"/>
          <w:sz w:val="24"/>
          <w:szCs w:val="24"/>
        </w:rPr>
        <w:t xml:space="preserve"> program at CSU seems to fit my interests and goals as a behavioral neuroscience researcher perfectly. The interdisciplinary nature of the integrative neuroscience program excites me as I intend on broadening my skills and narrowing my specific research interests. My research background in labs specializing in neuroendocrinology, psychopharmacology, and computational neuroscience has made me realize growing interests in fields I previously felt uninterested in. Although my experience in cellular and molecular mechanisms hasn't been the best, I want to improve my knowledge in these fields to better approach my research questions and experimental procedures. Additionally, being of a minority ethnic background, I can bring unique perspectives to the program that can help uplift my colleagues to approach their research from different, and perhaps unforeseen angles. Additionally, the </w:t>
      </w:r>
      <w:proofErr w:type="gramStart"/>
      <w:r w:rsidRPr="003F679F">
        <w:rPr>
          <w:rFonts w:ascii="Times New Roman" w:eastAsia="Times New Roman" w:hAnsi="Times New Roman" w:cs="Times New Roman"/>
          <w:sz w:val="24"/>
          <w:szCs w:val="24"/>
        </w:rPr>
        <w:t>first year</w:t>
      </w:r>
      <w:proofErr w:type="gramEnd"/>
      <w:r w:rsidRPr="003F679F">
        <w:rPr>
          <w:rFonts w:ascii="Times New Roman" w:eastAsia="Times New Roman" w:hAnsi="Times New Roman" w:cs="Times New Roman"/>
          <w:sz w:val="24"/>
          <w:szCs w:val="24"/>
        </w:rPr>
        <w:t xml:space="preserve"> funded rotation system is awesome in that I can focus my efforts in narrowing my research interests while I continue learning. I am very interested in the labs of Dr. </w:t>
      </w:r>
      <w:proofErr w:type="spellStart"/>
      <w:r w:rsidRPr="003F679F">
        <w:rPr>
          <w:rFonts w:ascii="Times New Roman" w:eastAsia="Times New Roman" w:hAnsi="Times New Roman" w:cs="Times New Roman"/>
          <w:sz w:val="24"/>
          <w:szCs w:val="24"/>
        </w:rPr>
        <w:t>Jozef</w:t>
      </w:r>
      <w:proofErr w:type="spellEnd"/>
      <w:r w:rsidRPr="003F679F">
        <w:rPr>
          <w:rFonts w:ascii="Times New Roman" w:eastAsia="Times New Roman" w:hAnsi="Times New Roman" w:cs="Times New Roman"/>
          <w:sz w:val="24"/>
          <w:szCs w:val="24"/>
        </w:rPr>
        <w:t xml:space="preserve"> </w:t>
      </w:r>
      <w:proofErr w:type="spellStart"/>
      <w:r w:rsidRPr="003F679F">
        <w:rPr>
          <w:rFonts w:ascii="Times New Roman" w:eastAsia="Times New Roman" w:hAnsi="Times New Roman" w:cs="Times New Roman"/>
          <w:sz w:val="24"/>
          <w:szCs w:val="24"/>
        </w:rPr>
        <w:t>Vigh</w:t>
      </w:r>
      <w:proofErr w:type="spellEnd"/>
      <w:r w:rsidRPr="003F679F">
        <w:rPr>
          <w:rFonts w:ascii="Times New Roman" w:eastAsia="Times New Roman" w:hAnsi="Times New Roman" w:cs="Times New Roman"/>
          <w:sz w:val="24"/>
          <w:szCs w:val="24"/>
        </w:rPr>
        <w:t xml:space="preserve">, Dr. Kim Hoke, and Dr. Brent Myers. The work of Dr. </w:t>
      </w:r>
      <w:proofErr w:type="spellStart"/>
      <w:r w:rsidRPr="003F679F">
        <w:rPr>
          <w:rFonts w:ascii="Times New Roman" w:eastAsia="Times New Roman" w:hAnsi="Times New Roman" w:cs="Times New Roman"/>
          <w:sz w:val="24"/>
          <w:szCs w:val="24"/>
        </w:rPr>
        <w:t>Vigh</w:t>
      </w:r>
      <w:proofErr w:type="spellEnd"/>
      <w:r w:rsidRPr="003F679F">
        <w:rPr>
          <w:rFonts w:ascii="Times New Roman" w:eastAsia="Times New Roman" w:hAnsi="Times New Roman" w:cs="Times New Roman"/>
          <w:sz w:val="24"/>
          <w:szCs w:val="24"/>
        </w:rPr>
        <w:t xml:space="preserve"> is the closest to what initially got me interested in neuropsychopharmacology. The side effects of opiates negatively affecting circadian rhythms is fascinating and patch clamp electrophysiology is an extremely important technique I intend on learning at some point in my career in neuroscience research. The Work of Dr. Hoke is also extremely interesting and exciting to me as the evolution of behavior from a neuroscience perspective is something I have always wanted to explore further. Where our behaviors stemmed from, their importance, and how our endocrine system produces specific behaviors for survival or other reasons is fascinating to me. The work done by Dr. Myers regarding stress and its effects on cardiovascular and endocrine systems is also something I would be extremely interested in learning more about. After reading a book by Robert Sapolsky on stress and its physiological effects, the field of stress research has become a topic of particular interest of mine. </w:t>
      </w:r>
    </w:p>
    <w:p w14:paraId="00000008" w14:textId="77777777" w:rsidR="00B95609" w:rsidRPr="003F679F" w:rsidRDefault="00B95609" w:rsidP="000054BF">
      <w:pPr>
        <w:spacing w:line="360" w:lineRule="auto"/>
        <w:ind w:firstLine="720"/>
        <w:rPr>
          <w:rFonts w:ascii="Times New Roman" w:eastAsia="Times New Roman" w:hAnsi="Times New Roman" w:cs="Times New Roman"/>
          <w:sz w:val="24"/>
          <w:szCs w:val="24"/>
        </w:rPr>
      </w:pPr>
    </w:p>
    <w:sectPr w:rsidR="00B95609" w:rsidRPr="003F679F">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01BC" w14:textId="77777777" w:rsidR="00914CAC" w:rsidRDefault="00914CAC">
      <w:pPr>
        <w:spacing w:line="240" w:lineRule="auto"/>
      </w:pPr>
      <w:r>
        <w:separator/>
      </w:r>
    </w:p>
  </w:endnote>
  <w:endnote w:type="continuationSeparator" w:id="0">
    <w:p w14:paraId="15D3E84B" w14:textId="77777777" w:rsidR="00914CAC" w:rsidRDefault="00914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44F4" w14:textId="77777777" w:rsidR="00914CAC" w:rsidRDefault="00914CAC">
      <w:pPr>
        <w:spacing w:line="240" w:lineRule="auto"/>
      </w:pPr>
      <w:r>
        <w:separator/>
      </w:r>
    </w:p>
  </w:footnote>
  <w:footnote w:type="continuationSeparator" w:id="0">
    <w:p w14:paraId="4BE7D457" w14:textId="77777777" w:rsidR="00914CAC" w:rsidRDefault="00914C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09"/>
    <w:rsid w:val="000054BF"/>
    <w:rsid w:val="000976D9"/>
    <w:rsid w:val="00160D70"/>
    <w:rsid w:val="003F679F"/>
    <w:rsid w:val="00810645"/>
    <w:rsid w:val="00914CAC"/>
    <w:rsid w:val="00B95609"/>
    <w:rsid w:val="00BB47B4"/>
    <w:rsid w:val="00E8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509"/>
  <w15:docId w15:val="{D6FEC15F-92CA-4196-9BBE-9FC3BE8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976D9"/>
    <w:pPr>
      <w:tabs>
        <w:tab w:val="center" w:pos="4680"/>
        <w:tab w:val="right" w:pos="9360"/>
      </w:tabs>
      <w:spacing w:line="240" w:lineRule="auto"/>
    </w:pPr>
  </w:style>
  <w:style w:type="character" w:customStyle="1" w:styleId="HeaderChar">
    <w:name w:val="Header Char"/>
    <w:basedOn w:val="DefaultParagraphFont"/>
    <w:link w:val="Header"/>
    <w:uiPriority w:val="99"/>
    <w:rsid w:val="000976D9"/>
  </w:style>
  <w:style w:type="paragraph" w:styleId="Footer">
    <w:name w:val="footer"/>
    <w:basedOn w:val="Normal"/>
    <w:link w:val="FooterChar"/>
    <w:uiPriority w:val="99"/>
    <w:unhideWhenUsed/>
    <w:rsid w:val="000976D9"/>
    <w:pPr>
      <w:tabs>
        <w:tab w:val="center" w:pos="4680"/>
        <w:tab w:val="right" w:pos="9360"/>
      </w:tabs>
      <w:spacing w:line="240" w:lineRule="auto"/>
    </w:pPr>
  </w:style>
  <w:style w:type="character" w:customStyle="1" w:styleId="FooterChar">
    <w:name w:val="Footer Char"/>
    <w:basedOn w:val="DefaultParagraphFont"/>
    <w:link w:val="Footer"/>
    <w:uiPriority w:val="99"/>
    <w:rsid w:val="0009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Raymond Malfavon-Borja</cp:lastModifiedBy>
  <cp:revision>6</cp:revision>
  <dcterms:created xsi:type="dcterms:W3CDTF">2021-12-11T00:08:00Z</dcterms:created>
  <dcterms:modified xsi:type="dcterms:W3CDTF">2022-06-06T00:30:00Z</dcterms:modified>
</cp:coreProperties>
</file>