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940757" w:rsidRDefault="00940757" w:rsidP="00940757">
      <w:pPr>
        <w:widowControl w:val="0"/>
        <w:autoSpaceDE w:val="0"/>
        <w:autoSpaceDN w:val="0"/>
        <w:adjustRightInd w:val="0"/>
        <w:spacing w:line="440" w:lineRule="atLeast"/>
        <w:rPr>
          <w:rFonts w:ascii="Georgia" w:hAnsi="Georgia" w:cs="Georgia"/>
          <w:b/>
          <w:bCs/>
          <w:color w:val="171717"/>
          <w:sz w:val="42"/>
          <w:szCs w:val="42"/>
        </w:rPr>
      </w:pPr>
      <w:r>
        <w:rPr>
          <w:rFonts w:ascii="Georgia" w:hAnsi="Georgia" w:cs="Georgia"/>
          <w:b/>
          <w:bCs/>
          <w:color w:val="171717"/>
          <w:sz w:val="42"/>
          <w:szCs w:val="42"/>
        </w:rPr>
        <w:t>Among Privileged Classmates, I'm an Outsider</w:t>
      </w:r>
    </w:p>
    <w:p w:rsidR="00940757" w:rsidRDefault="00940757" w:rsidP="00940757">
      <w:pPr>
        <w:widowControl w:val="0"/>
        <w:autoSpaceDE w:val="0"/>
        <w:autoSpaceDN w:val="0"/>
        <w:adjustRightInd w:val="0"/>
        <w:spacing w:line="260" w:lineRule="atLeast"/>
        <w:rPr>
          <w:rFonts w:ascii="Arial" w:hAnsi="Arial" w:cs="Arial"/>
          <w:sz w:val="22"/>
          <w:szCs w:val="22"/>
        </w:rPr>
      </w:pPr>
    </w:p>
    <w:p w:rsidR="00940757" w:rsidRDefault="00940757" w:rsidP="00940757">
      <w:pPr>
        <w:widowControl w:val="0"/>
        <w:autoSpaceDE w:val="0"/>
        <w:autoSpaceDN w:val="0"/>
        <w:adjustRightInd w:val="0"/>
        <w:spacing w:after="60" w:line="420" w:lineRule="atLeast"/>
        <w:rPr>
          <w:rFonts w:ascii="Georgia" w:hAnsi="Georgia" w:cs="Georgia"/>
          <w:i/>
          <w:iCs/>
          <w:color w:val="373839"/>
          <w:sz w:val="28"/>
          <w:szCs w:val="28"/>
        </w:rPr>
      </w:pPr>
      <w:r>
        <w:rPr>
          <w:rFonts w:ascii="Georgia" w:hAnsi="Georgia" w:cs="Georgia"/>
          <w:i/>
          <w:iCs/>
          <w:color w:val="373839"/>
          <w:sz w:val="28"/>
          <w:szCs w:val="28"/>
        </w:rPr>
        <w:t>By Bobby Allyn</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I'm a first-generation college student from a working-class background in northeastern Pennsylvania. Attending a private university in Washington has, for the first time, made me feel socially excluded from my peers. I've never traveled out of the mid-Atlantic region, the latest issues of</w:t>
      </w:r>
      <w:r>
        <w:rPr>
          <w:rFonts w:ascii="Georgia" w:hAnsi="Georgia" w:cs="Georgia"/>
          <w:i/>
          <w:iCs/>
          <w:sz w:val="28"/>
          <w:szCs w:val="28"/>
        </w:rPr>
        <w:t xml:space="preserve"> The</w:t>
      </w:r>
      <w:r>
        <w:rPr>
          <w:rFonts w:ascii="Georgia" w:hAnsi="Georgia" w:cs="Georgia"/>
          <w:sz w:val="28"/>
          <w:szCs w:val="28"/>
        </w:rPr>
        <w:t xml:space="preserve"> </w:t>
      </w:r>
      <w:r>
        <w:rPr>
          <w:rFonts w:ascii="Georgia" w:hAnsi="Georgia" w:cs="Georgia"/>
          <w:i/>
          <w:iCs/>
          <w:sz w:val="28"/>
          <w:szCs w:val="28"/>
        </w:rPr>
        <w:t xml:space="preserve">New Yorker </w:t>
      </w:r>
      <w:r>
        <w:rPr>
          <w:rFonts w:ascii="Georgia" w:hAnsi="Georgia" w:cs="Georgia"/>
          <w:sz w:val="28"/>
          <w:szCs w:val="28"/>
        </w:rPr>
        <w:t>and</w:t>
      </w:r>
      <w:r>
        <w:rPr>
          <w:rFonts w:ascii="Georgia" w:hAnsi="Georgia" w:cs="Georgia"/>
          <w:i/>
          <w:iCs/>
          <w:sz w:val="28"/>
          <w:szCs w:val="28"/>
        </w:rPr>
        <w:t xml:space="preserve"> Harper's</w:t>
      </w:r>
      <w:r>
        <w:rPr>
          <w:rFonts w:ascii="Georgia" w:hAnsi="Georgia" w:cs="Georgia"/>
          <w:sz w:val="28"/>
          <w:szCs w:val="28"/>
        </w:rPr>
        <w:t xml:space="preserve"> have never appeared on my family's coffee table, and before arriving on the campus, </w:t>
      </w:r>
      <w:proofErr w:type="gramStart"/>
      <w:r>
        <w:rPr>
          <w:rFonts w:ascii="Georgia" w:hAnsi="Georgia" w:cs="Georgia"/>
          <w:sz w:val="28"/>
          <w:szCs w:val="28"/>
        </w:rPr>
        <w:t>I</w:t>
      </w:r>
      <w:proofErr w:type="gramEnd"/>
      <w:r>
        <w:rPr>
          <w:rFonts w:ascii="Georgia" w:hAnsi="Georgia" w:cs="Georgia"/>
          <w:sz w:val="28"/>
          <w:szCs w:val="28"/>
        </w:rPr>
        <w:t xml:space="preserve"> thought every working person got paid by the hour.</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College is supposed to be a time of self-reinvention, when students discover who they are and decide on career paths. But for me, it has been a time of social readjustment. I don't want to alienate myself by letting my college friends know that I'm not well traveled and don't understand their references, so I act as if I were in the know, hoping they won't suspect that I'm from a different class. This "cultural passing" gives me a feeling of accomplishment but also leaves me dejected, knowing that I am still an outsider. My campus selfhood is a mask that hides the reality of my upbringing.</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As a high-school senior trying to decide where to attend college, I felt besieged by information. I am the first person in my extended family to attend college, so all my advice and guidance came from counselors. Although my high school was an invaluable resource in terms of college selection and getting through the admissions process, when it came to realistically breaking down the cost of attending, and calculating the amount of debt I would shoulder, I sought counseling at a local organization that offered free financial-aid advice to low-income students. One of the counselors combed through my parents' income and lack of savings, noted my intended major (journalism), then bluntly told me that community college was my only feasible option.</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My dad, who had labored as a machinist for nearly four decades, immediately protested, insisting that I would go to the college of my choice</w:t>
      </w:r>
      <w:proofErr w:type="gramStart"/>
      <w:r>
        <w:rPr>
          <w:rFonts w:ascii="Georgia" w:hAnsi="Georgia" w:cs="Georgia"/>
          <w:sz w:val="28"/>
          <w:szCs w:val="28"/>
        </w:rPr>
        <w:t>.</w:t>
      </w:r>
      <w:proofErr w:type="gramEnd"/>
      <w:r>
        <w:rPr>
          <w:rFonts w:ascii="Georgia" w:hAnsi="Georgia" w:cs="Georgia"/>
          <w:sz w:val="28"/>
          <w:szCs w:val="28"/>
        </w:rPr>
        <w:t xml:space="preserve"> But he didn't understand the magnitude of the cost. And even with my award packages, none of the places that accepted me offered a bargain. Carrying scholarship and grant money, along with private loans, I headed to Ithaca College.</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At Ithaca, I attended a mandatory freshman workshop on diversity that consisted of participatory role-playing and other tolerance-improving drills. Many of the students impatiently tapped their feet until the session was over, but the ineffectual games and videos gave me pause. They encouraged acceptance of ethnic diversity and LGBT students, but ignored another, less visible presence on the campus: socioeconomic diversity.</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As my social life at Ithaca started to expand, and I began to learn about my friends' families and histories, I realized that I was different. Sure, there were other students who had scholarships and need-based grants, but most of the students I encountered were from affluent suburbs and were raised in conditions foreign to me. They'd had trips to Europe, private preparatory schools, and well-connected, educated parents. Advantages that I thought of as exceptional were suddenly the norm.</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 xml:space="preserve">Having to confront uncomfortable realities, like not being able to pay for dinner and having parents who don't know what the LSAT's or MCAT's are, let alone give advice about them, contributed to the divide I felt between myself and my friends. At the end of spring semester that year, I hadn't found a nourishing social niche. There were undoubtedly other working-class students on the campus, </w:t>
      </w:r>
      <w:proofErr w:type="gramStart"/>
      <w:r>
        <w:rPr>
          <w:rFonts w:ascii="Georgia" w:hAnsi="Georgia" w:cs="Georgia"/>
          <w:sz w:val="28"/>
          <w:szCs w:val="28"/>
        </w:rPr>
        <w:t>who</w:t>
      </w:r>
      <w:proofErr w:type="gramEnd"/>
      <w:r>
        <w:rPr>
          <w:rFonts w:ascii="Georgia" w:hAnsi="Georgia" w:cs="Georgia"/>
          <w:sz w:val="28"/>
          <w:szCs w:val="28"/>
        </w:rPr>
        <w:t xml:space="preserve"> could have provided me with the support I needed, but I couldn't find them. So I transferred—to, well, another private school, American University. It's similar to Ithaca in size and demographics, so I didn't expect to find a working-class bastion. But I couldn't turn down the allure of city living; it offered extraordinary work and social opportunities outside of the campus, which I knew might be oppressive in its confines.</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My financial situation improved at American, thanks to a more gracious award package, but my social life remained difficult. The cultural otherness I first encountered at Ithaca was mirrored at my new school. The students I met at American seemed to have outgrown dormitory life and were living in apartments, bankrolled by their parents. (I never did understand how a part-time job at a boutique cheese shop could finance $800-a-month rent payments.)</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 spent my first semester working almost full time as a nanny for a family in the Tenleytown neighborhood. In exchange for driving, preparing food, and babysitting, the parents—two overscheduled doctors—offered me free housing. It didn't seem fair that my peers had private living arrangements that didn't involve bawling children or daily sibling duels. Eventually the university granted me additional money to pay for an apartment. But it couldn't offer me anything to change my identity and background.</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Many working-class families, including mine, have no expectation that their children will attend college. My dad's only wish was for me to graduate from high school and find work that didn't involve a factory. Even when working-class students are inspired to apply, the local community college often appears to be the only option. But when they have the opportunity to enroll in a more-competitive institution, worlds collide.</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r>
        <w:rPr>
          <w:rFonts w:ascii="Georgia" w:hAnsi="Georgia" w:cs="Georgia"/>
          <w:sz w:val="28"/>
          <w:szCs w:val="28"/>
        </w:rPr>
        <w:t>I would love to see spaces where like-minded students from comparable socioeconomic backgrounds can come together and foster a community. If I knew that kids like me existed on the same campus, I would feel relieved, and less marginalized. But colleges need to do more than encourage discussions among class-aligned students. If students' biographies become a part of the classroom experience, students can gain insight into the unique and diverse backgrounds of their peers. That exposure could be the first step toward wider acceptance and greater understanding. Students of all backgrounds should be able to celebrate their class, and not feel forced to "pass," under social pressure, as members of haute privilege.</w:t>
      </w:r>
    </w:p>
    <w:p w:rsidR="00940757" w:rsidRDefault="00940757" w:rsidP="00940757">
      <w:pPr>
        <w:widowControl w:val="0"/>
        <w:autoSpaceDE w:val="0"/>
        <w:autoSpaceDN w:val="0"/>
        <w:adjustRightInd w:val="0"/>
        <w:spacing w:after="200" w:line="420" w:lineRule="atLeast"/>
        <w:rPr>
          <w:rFonts w:ascii="Georgia" w:hAnsi="Georgia" w:cs="Georgia"/>
          <w:sz w:val="28"/>
          <w:szCs w:val="28"/>
        </w:rPr>
      </w:pPr>
    </w:p>
    <w:p w:rsidR="00940757" w:rsidRDefault="00940757" w:rsidP="00940757">
      <w:pPr>
        <w:rPr>
          <w:rFonts w:ascii="Georgia" w:hAnsi="Georgia" w:cs="Georgia"/>
          <w:i/>
          <w:iCs/>
          <w:sz w:val="28"/>
          <w:szCs w:val="28"/>
        </w:rPr>
      </w:pPr>
      <w:r>
        <w:rPr>
          <w:rFonts w:ascii="Georgia" w:hAnsi="Georgia" w:cs="Georgia"/>
          <w:i/>
          <w:iCs/>
          <w:sz w:val="28"/>
          <w:szCs w:val="28"/>
        </w:rPr>
        <w:t>Bobby Allyn is a senior at American University studying philosophy.</w:t>
      </w:r>
    </w:p>
    <w:p w:rsidR="00940757" w:rsidRDefault="00940757" w:rsidP="00940757">
      <w:pPr>
        <w:rPr>
          <w:rFonts w:ascii="Georgia" w:hAnsi="Georgia" w:cs="Georgia"/>
          <w:i/>
          <w:iCs/>
          <w:sz w:val="28"/>
          <w:szCs w:val="28"/>
        </w:rPr>
      </w:pPr>
    </w:p>
    <w:p w:rsidR="00940757" w:rsidRDefault="00940757" w:rsidP="00940757">
      <w:hyperlink r:id="rId4" w:history="1">
        <w:r w:rsidRPr="00965A2B">
          <w:rPr>
            <w:rStyle w:val="Hyperlink"/>
          </w:rPr>
          <w:t>http://chronicle.com/article/I'm-an-Outsider/48730</w:t>
        </w:r>
      </w:hyperlink>
    </w:p>
    <w:p w:rsidR="00DD01EE" w:rsidRDefault="00940757" w:rsidP="00940757"/>
    <w:sectPr w:rsidR="00DD01EE" w:rsidSect="00DD01EE">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3000000" w:usb1="00000000" w:usb2="00000000" w:usb3="00000000" w:csb0="00000001" w:csb1="00000000"/>
  </w:font>
  <w:font w:name="Times New Roman">
    <w:panose1 w:val="02020603050405020304"/>
    <w:charset w:val="00"/>
    <w:family w:val="auto"/>
    <w:pitch w:val="variable"/>
    <w:sig w:usb0="03000000" w:usb1="00000000" w:usb2="00000000" w:usb3="00000000" w:csb0="00000001" w:csb1="00000000"/>
  </w:font>
  <w:font w:name="Georgia">
    <w:panose1 w:val="02040502050405020303"/>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40757"/>
    <w:rsid w:val="00940757"/>
  </w:rsids>
  <m:mathPr>
    <m:mathFont m:val="times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39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940757"/>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http://chronicle.com/article/I'm-an-Outsider/48730"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908</Words>
  <Characters>5180</Characters>
  <Application>Microsoft Macintosh Word</Application>
  <DocSecurity>0</DocSecurity>
  <Lines>43</Lines>
  <Paragraphs>10</Paragraphs>
  <ScaleCrop>false</ScaleCrop>
  <LinksUpToDate>false</LinksUpToDate>
  <CharactersWithSpaces>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cp:lastModifiedBy>Marisol Clark-Ibanez</cp:lastModifiedBy>
  <cp:revision>1</cp:revision>
  <dcterms:created xsi:type="dcterms:W3CDTF">2009-10-14T17:24:00Z</dcterms:created>
  <dcterms:modified xsi:type="dcterms:W3CDTF">2009-10-14T17:25:00Z</dcterms:modified>
</cp:coreProperties>
</file>