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39F" w:rsidRPr="00E90F74" w:rsidRDefault="00E90F74" w:rsidP="00E90F74">
      <w:pPr>
        <w:jc w:val="center"/>
        <w:rPr>
          <w:b/>
        </w:rPr>
      </w:pPr>
      <w:r w:rsidRPr="00E90F74">
        <w:rPr>
          <w:b/>
        </w:rPr>
        <w:t>EC Comments on Maximum Units for Intersession</w:t>
      </w:r>
      <w:r>
        <w:rPr>
          <w:b/>
        </w:rPr>
        <w:t xml:space="preserve"> </w:t>
      </w:r>
      <w:r w:rsidRPr="00E90F74">
        <w:t>(10/31/2012)</w:t>
      </w:r>
    </w:p>
    <w:p w:rsidR="00E90F74" w:rsidRDefault="00E90F74">
      <w:r>
        <w:t xml:space="preserve">Does the number of days refer to course </w:t>
      </w:r>
      <w:proofErr w:type="gramStart"/>
      <w:r>
        <w:t>days  or</w:t>
      </w:r>
      <w:proofErr w:type="gramEnd"/>
      <w:r>
        <w:t xml:space="preserve"> days of the week?</w:t>
      </w:r>
    </w:p>
    <w:p w:rsidR="00E90F74" w:rsidRDefault="00E90F74" w:rsidP="00E90F74">
      <w:pPr>
        <w:pStyle w:val="ListParagraph"/>
        <w:numPr>
          <w:ilvl w:val="0"/>
          <w:numId w:val="3"/>
        </w:numPr>
      </w:pPr>
      <w:r>
        <w:t>14 days between January 2 – 14 includes weekends</w:t>
      </w:r>
    </w:p>
    <w:p w:rsidR="00E90F74" w:rsidRDefault="00E90F74">
      <w:r>
        <w:t xml:space="preserve">Make sure the calculation of days does not assume in-class meetings. </w:t>
      </w:r>
    </w:p>
    <w:p w:rsidR="00E90F74" w:rsidRDefault="00E90F74" w:rsidP="00E90F74">
      <w:pPr>
        <w:pStyle w:val="ListParagraph"/>
        <w:numPr>
          <w:ilvl w:val="0"/>
          <w:numId w:val="1"/>
        </w:numPr>
      </w:pPr>
      <w:r>
        <w:t>Classes may be Friday and Saturday so don’t just consider weekdays.</w:t>
      </w:r>
    </w:p>
    <w:p w:rsidR="00E90F74" w:rsidRDefault="00E90F74" w:rsidP="00E90F74">
      <w:pPr>
        <w:pStyle w:val="ListParagraph"/>
        <w:numPr>
          <w:ilvl w:val="0"/>
          <w:numId w:val="1"/>
        </w:numPr>
      </w:pPr>
      <w:r>
        <w:t xml:space="preserve"> Allow for online classes. Does this work for online classes?</w:t>
      </w:r>
    </w:p>
    <w:p w:rsidR="00E90F74" w:rsidRDefault="00E90F74">
      <w:r>
        <w:t>Ensure that the number of days available for intersession is reasonable.</w:t>
      </w:r>
    </w:p>
    <w:p w:rsidR="00E90F74" w:rsidRDefault="00E90F74" w:rsidP="00E90F74">
      <w:pPr>
        <w:pStyle w:val="ListParagraph"/>
        <w:numPr>
          <w:ilvl w:val="0"/>
          <w:numId w:val="2"/>
        </w:numPr>
      </w:pPr>
      <w:r>
        <w:t>Senate approves the academic calendar and has moved the calendar in years past</w:t>
      </w:r>
    </w:p>
    <w:p w:rsidR="00E90F74" w:rsidRDefault="00E90F74" w:rsidP="00E90F74">
      <w:pPr>
        <w:pStyle w:val="ListParagraph"/>
        <w:numPr>
          <w:ilvl w:val="0"/>
          <w:numId w:val="2"/>
        </w:numPr>
      </w:pPr>
      <w:r>
        <w:t>Create academic calendar with recommended minimum number of intersession days</w:t>
      </w:r>
    </w:p>
    <w:p w:rsidR="00E90F74" w:rsidRDefault="00E90F74" w:rsidP="00E90F74">
      <w:pPr>
        <w:pStyle w:val="ListParagraph"/>
        <w:numPr>
          <w:ilvl w:val="0"/>
          <w:numId w:val="2"/>
        </w:numPr>
      </w:pPr>
      <w:r>
        <w:t xml:space="preserve">APC should change the calendar to work with a reasonable number of intersession days. </w:t>
      </w:r>
    </w:p>
    <w:p w:rsidR="00E90F74" w:rsidRDefault="00E90F74" w:rsidP="00E90F74">
      <w:pPr>
        <w:pStyle w:val="ListParagraph"/>
        <w:numPr>
          <w:ilvl w:val="0"/>
          <w:numId w:val="2"/>
        </w:numPr>
      </w:pPr>
      <w:r>
        <w:t>APC should revisit set of assumptions for creating the calendar. Right now spring semester starts the day after the Martin Luther King holiday.</w:t>
      </w:r>
    </w:p>
    <w:p w:rsidR="00E90F74" w:rsidRDefault="00E90F74" w:rsidP="00E90F74">
      <w:pPr>
        <w:pStyle w:val="ListParagraph"/>
        <w:numPr>
          <w:ilvl w:val="0"/>
          <w:numId w:val="2"/>
        </w:numPr>
      </w:pPr>
      <w:r>
        <w:t>Work with Michelle Hunt as intersession length affects benefits for lecturers</w:t>
      </w:r>
    </w:p>
    <w:p w:rsidR="00E90F74" w:rsidRDefault="00E90F74" w:rsidP="00E90F74">
      <w:r>
        <w:t>Specify along class lines rather than by unit. In other words, specify number of courses not number of units.</w:t>
      </w:r>
    </w:p>
    <w:p w:rsidR="00E90F74" w:rsidRDefault="00E90F74" w:rsidP="00E90F74">
      <w:pPr>
        <w:pStyle w:val="ListParagraph"/>
        <w:numPr>
          <w:ilvl w:val="0"/>
          <w:numId w:val="2"/>
        </w:numPr>
      </w:pPr>
      <w:r>
        <w:t>Consider 1 course limit and then need advisor to sign off on additional courses</w:t>
      </w:r>
    </w:p>
    <w:p w:rsidR="00E90F74" w:rsidRDefault="00E90F74" w:rsidP="00E90F74">
      <w:r>
        <w:t>Concerned over students taking too many intersession courses but do not want to discourage students either.</w:t>
      </w:r>
    </w:p>
    <w:p w:rsidR="00E90F74" w:rsidRDefault="00E90F74" w:rsidP="00E90F74">
      <w:r>
        <w:t xml:space="preserve">This policy, by specifying limits, could also benefit faculty. </w:t>
      </w:r>
      <w:proofErr w:type="gramStart"/>
      <w:r>
        <w:t>Concerned about faculty committing to too much workload, especially as departments are pushed to do more Extended Learning.</w:t>
      </w:r>
      <w:proofErr w:type="gramEnd"/>
    </w:p>
    <w:p w:rsidR="00E90F74" w:rsidRPr="00CE6BC0" w:rsidRDefault="00CE6BC0" w:rsidP="00CE6BC0">
      <w:pPr>
        <w:rPr>
          <w:b/>
        </w:rPr>
      </w:pPr>
      <w:r w:rsidRPr="00CE6BC0">
        <w:rPr>
          <w:b/>
        </w:rPr>
        <w:t>The top recommendation suggested by several EC members is to adjust the academic calendar so that intersession is consistently of a reasonable length to allow for at least a 3 unit class. The second most common recommendation was to focus on number of classes allowed rather than just units with the assumption being at least one class would be allowed during intersession (of any unit amount).</w:t>
      </w:r>
    </w:p>
    <w:sectPr w:rsidR="00E90F74" w:rsidRPr="00CE6BC0" w:rsidSect="001703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6B56"/>
    <w:multiLevelType w:val="hybridMultilevel"/>
    <w:tmpl w:val="318C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C76CCD"/>
    <w:multiLevelType w:val="hybridMultilevel"/>
    <w:tmpl w:val="E654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E976F6"/>
    <w:multiLevelType w:val="hybridMultilevel"/>
    <w:tmpl w:val="1E58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90F74"/>
    <w:rsid w:val="000901AD"/>
    <w:rsid w:val="0017039F"/>
    <w:rsid w:val="001E7403"/>
    <w:rsid w:val="00377932"/>
    <w:rsid w:val="003A0FAB"/>
    <w:rsid w:val="004022CE"/>
    <w:rsid w:val="004A2BCE"/>
    <w:rsid w:val="00630D45"/>
    <w:rsid w:val="0063786F"/>
    <w:rsid w:val="006B5BA5"/>
    <w:rsid w:val="00CE6BC0"/>
    <w:rsid w:val="00DF09C3"/>
    <w:rsid w:val="00E90F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3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F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Thompson</dc:creator>
  <cp:lastModifiedBy>Sue Thompson</cp:lastModifiedBy>
  <cp:revision>1</cp:revision>
  <dcterms:created xsi:type="dcterms:W3CDTF">2012-11-05T22:21:00Z</dcterms:created>
  <dcterms:modified xsi:type="dcterms:W3CDTF">2012-11-05T22:35:00Z</dcterms:modified>
</cp:coreProperties>
</file>