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0A" w:rsidRDefault="00F0550A" w:rsidP="00F0550A">
      <w:pPr>
        <w:rPr>
          <w:color w:val="1F497D"/>
        </w:rPr>
      </w:pPr>
      <w:r>
        <w:rPr>
          <w:color w:val="1F497D"/>
        </w:rPr>
        <w:t>11/26/2012 email from David Barsky</w:t>
      </w:r>
    </w:p>
    <w:p w:rsidR="00F0550A" w:rsidRDefault="00F0550A" w:rsidP="00F0550A">
      <w:pPr>
        <w:rPr>
          <w:color w:val="1F497D"/>
        </w:rPr>
      </w:pPr>
    </w:p>
    <w:p w:rsidR="00F0550A" w:rsidRDefault="00F0550A" w:rsidP="00F0550A">
      <w:pPr>
        <w:rPr>
          <w:color w:val="1F497D"/>
        </w:rPr>
      </w:pPr>
      <w:r>
        <w:rPr>
          <w:color w:val="1F497D"/>
        </w:rPr>
        <w:t>P.S. (Pre-Script):  I just realized that I never hit “Send” on this email Tuesday morning. From the way that you seemed to know what I was talking about at UCC, I would have never known that you hadn’t already read seen this.</w:t>
      </w:r>
    </w:p>
    <w:p w:rsidR="00F0550A" w:rsidRDefault="00F0550A" w:rsidP="00F0550A">
      <w:pPr>
        <w:rPr>
          <w:color w:val="1F497D"/>
        </w:rPr>
      </w:pPr>
    </w:p>
    <w:p w:rsidR="00F0550A" w:rsidRDefault="00F0550A" w:rsidP="00F0550A">
      <w:pPr>
        <w:rPr>
          <w:color w:val="1F497D"/>
        </w:rPr>
      </w:pPr>
      <w:r>
        <w:rPr>
          <w:color w:val="1F497D"/>
        </w:rPr>
        <w:t>===============</w:t>
      </w:r>
    </w:p>
    <w:p w:rsidR="00F0550A" w:rsidRDefault="00F0550A" w:rsidP="00F0550A">
      <w:pPr>
        <w:rPr>
          <w:color w:val="1F497D"/>
        </w:rPr>
      </w:pPr>
    </w:p>
    <w:p w:rsidR="00F0550A" w:rsidRDefault="00F0550A" w:rsidP="00F0550A">
      <w:pPr>
        <w:rPr>
          <w:color w:val="1F497D"/>
        </w:rPr>
      </w:pPr>
      <w:r>
        <w:rPr>
          <w:color w:val="1F497D"/>
        </w:rPr>
        <w:t xml:space="preserve">Sue, You might want to post this email (because it has a bunch of useful URLs down below) and the attachments (from Marcia) that I have just reattached on the APC Community Course either under the intersession topic or under a new topic with a heading like Maximum Unit Load for Students. – David </w:t>
      </w:r>
    </w:p>
    <w:p w:rsidR="00F0550A" w:rsidRDefault="00F0550A" w:rsidP="00F0550A">
      <w:pPr>
        <w:rPr>
          <w:color w:val="1F497D"/>
        </w:rPr>
      </w:pPr>
    </w:p>
    <w:p w:rsidR="00F0550A" w:rsidRDefault="00F0550A" w:rsidP="00F0550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David Barsky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November 20, 2012 9:53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Marcia Woolf</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Lourdes Shahamiri</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Trying to find the Maximum Number of Units Policy</w:t>
      </w:r>
    </w:p>
    <w:p w:rsidR="00F0550A" w:rsidRDefault="00F0550A" w:rsidP="00F0550A"/>
    <w:p w:rsidR="00F0550A" w:rsidRDefault="00F0550A" w:rsidP="00F0550A">
      <w:pPr>
        <w:rPr>
          <w:color w:val="1F497D"/>
        </w:rPr>
      </w:pPr>
      <w:r>
        <w:rPr>
          <w:color w:val="1F497D"/>
        </w:rPr>
        <w:t xml:space="preserve">Thank you, Marcia. You’re correct that this is not what I was expecting, but I understand it. I’ll talk with the APC today. My sense is the same as yours: it really should be policy. As long as we are looking at the related matter of maximum units for </w:t>
      </w:r>
      <w:proofErr w:type="gramStart"/>
      <w:r>
        <w:rPr>
          <w:color w:val="1F497D"/>
        </w:rPr>
        <w:t>Winter</w:t>
      </w:r>
      <w:proofErr w:type="gramEnd"/>
      <w:r>
        <w:rPr>
          <w:color w:val="1F497D"/>
        </w:rPr>
        <w:t xml:space="preserve"> intersession, perhaps this should be revisited and turned into a “real policy.”</w:t>
      </w:r>
    </w:p>
    <w:p w:rsidR="00F0550A" w:rsidRDefault="00F0550A" w:rsidP="00F0550A">
      <w:pPr>
        <w:rPr>
          <w:color w:val="1F497D"/>
        </w:rPr>
      </w:pPr>
    </w:p>
    <w:p w:rsidR="00F0550A" w:rsidRDefault="00F0550A" w:rsidP="00F0550A">
      <w:pPr>
        <w:rPr>
          <w:color w:val="1F497D"/>
        </w:rPr>
      </w:pPr>
      <w:r>
        <w:rPr>
          <w:color w:val="1F497D"/>
        </w:rPr>
        <w:t xml:space="preserve">– David </w:t>
      </w:r>
    </w:p>
    <w:p w:rsidR="00F0550A" w:rsidRDefault="00F0550A" w:rsidP="00F0550A">
      <w:pPr>
        <w:rPr>
          <w:color w:val="1F497D"/>
        </w:rPr>
      </w:pPr>
    </w:p>
    <w:p w:rsidR="00F0550A" w:rsidRDefault="00F0550A" w:rsidP="00F0550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Marcia Woolf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November 20, 2012 8:29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David Barsky</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Lourdes Shahamiri</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Trying to find the Maximum Number of Units Policy</w:t>
      </w:r>
    </w:p>
    <w:p w:rsidR="00F0550A" w:rsidRDefault="00F0550A" w:rsidP="00F0550A"/>
    <w:p w:rsidR="00F0550A" w:rsidRDefault="00F0550A" w:rsidP="00F0550A">
      <w:pPr>
        <w:rPr>
          <w:color w:val="1F497D"/>
        </w:rPr>
      </w:pPr>
      <w:r>
        <w:rPr>
          <w:color w:val="1F497D"/>
        </w:rPr>
        <w:t>Dear David,</w:t>
      </w:r>
    </w:p>
    <w:p w:rsidR="00F0550A" w:rsidRDefault="00F0550A" w:rsidP="00F0550A">
      <w:pPr>
        <w:rPr>
          <w:color w:val="1F497D"/>
        </w:rPr>
      </w:pPr>
    </w:p>
    <w:p w:rsidR="00F0550A" w:rsidRDefault="00F0550A" w:rsidP="00F0550A">
      <w:pPr>
        <w:rPr>
          <w:color w:val="1F497D"/>
        </w:rPr>
      </w:pPr>
      <w:r>
        <w:rPr>
          <w:color w:val="1F497D"/>
        </w:rPr>
        <w:t xml:space="preserve">An answer you did not anticipate!  "It was approved, but as </w:t>
      </w:r>
      <w:r>
        <w:rPr>
          <w:i/>
          <w:iCs/>
          <w:color w:val="1F497D"/>
        </w:rPr>
        <w:t>catalog copy</w:t>
      </w:r>
      <w:r>
        <w:rPr>
          <w:color w:val="1F497D"/>
        </w:rPr>
        <w:t xml:space="preserve"> rather than a policy."  It really should be a policy.  Attached are the docs from the most recent approval I find.  I'm working from home (sick) so unable to access hard copies, but I'll check my binder when I return to the office to see if I find anything different.  </w:t>
      </w:r>
    </w:p>
    <w:p w:rsidR="00F0550A" w:rsidRDefault="00F0550A" w:rsidP="00F0550A">
      <w:pPr>
        <w:rPr>
          <w:color w:val="1F497D"/>
        </w:rPr>
      </w:pPr>
    </w:p>
    <w:p w:rsidR="00F0550A" w:rsidRDefault="00F0550A" w:rsidP="00F0550A">
      <w:pPr>
        <w:rPr>
          <w:color w:val="1F497D"/>
        </w:rPr>
      </w:pPr>
      <w:r>
        <w:rPr>
          <w:color w:val="1F497D"/>
        </w:rPr>
        <w:t>Let me know if I can help further!</w:t>
      </w:r>
    </w:p>
    <w:p w:rsidR="00F0550A" w:rsidRDefault="00F0550A" w:rsidP="00F0550A">
      <w:pPr>
        <w:rPr>
          <w:color w:val="1F497D"/>
        </w:rPr>
      </w:pPr>
    </w:p>
    <w:p w:rsidR="00F0550A" w:rsidRDefault="00F0550A" w:rsidP="00F0550A">
      <w:pPr>
        <w:rPr>
          <w:color w:val="1F497D"/>
        </w:rPr>
      </w:pPr>
      <w:r>
        <w:rPr>
          <w:color w:val="1F497D"/>
        </w:rPr>
        <w:t>Gumshoe Woolf</w:t>
      </w:r>
    </w:p>
    <w:p w:rsidR="00F0550A" w:rsidRDefault="00F0550A" w:rsidP="00F0550A">
      <w:pPr>
        <w:rPr>
          <w:color w:val="1F497D"/>
        </w:rPr>
      </w:pPr>
    </w:p>
    <w:p w:rsidR="00F0550A" w:rsidRDefault="00F0550A" w:rsidP="00F0550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David Barsky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November 19, 2012 8:55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Marcia Woolf</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Lourdes Shahamiri</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Trying to find the Maximum Number of Units Policy</w:t>
      </w:r>
    </w:p>
    <w:p w:rsidR="00F0550A" w:rsidRDefault="00F0550A" w:rsidP="00F0550A"/>
    <w:p w:rsidR="00F0550A" w:rsidRDefault="00F0550A" w:rsidP="00F0550A">
      <w:r>
        <w:t>Marcia,</w:t>
      </w:r>
    </w:p>
    <w:p w:rsidR="00F0550A" w:rsidRDefault="00F0550A" w:rsidP="00F0550A"/>
    <w:p w:rsidR="00F0550A" w:rsidRDefault="00F0550A" w:rsidP="00F0550A">
      <w:r>
        <w:t>I’ve been looking through the Policy and Procedures website (</w:t>
      </w:r>
      <w:hyperlink r:id="rId4" w:history="1">
        <w:r>
          <w:rPr>
            <w:rStyle w:val="Hyperlink"/>
          </w:rPr>
          <w:t>http://www.csusm.edu/policies/active/sorted_az.html</w:t>
        </w:r>
      </w:hyperlink>
      <w:r>
        <w:t xml:space="preserve">) for something on the policy about the Maximum Number of Units and I’m coming up empty. </w:t>
      </w:r>
    </w:p>
    <w:p w:rsidR="00F0550A" w:rsidRDefault="00F0550A" w:rsidP="00F0550A"/>
    <w:p w:rsidR="00F0550A" w:rsidRDefault="00F0550A" w:rsidP="00F0550A">
      <w:r>
        <w:t xml:space="preserve">I thought that this was an approved policy from a long time ago with the original title, Student Summer Course Load Policy. I think that it was endorsed by the Senate in 2002 (see </w:t>
      </w:r>
      <w:hyperlink r:id="rId5" w:history="1">
        <w:r>
          <w:rPr>
            <w:rStyle w:val="Hyperlink"/>
          </w:rPr>
          <w:t>http://lynxdev.csusm.edu/kyh/academic_senate/Agendas&amp;Minutes/OLD/01-02/5-15-02ASMinutes.htm</w:t>
        </w:r>
      </w:hyperlink>
      <w:r>
        <w:t xml:space="preserve">, item XIV.G.), revised in 2003 (see </w:t>
      </w:r>
      <w:hyperlink r:id="rId6" w:history="1">
        <w:r>
          <w:rPr>
            <w:rStyle w:val="Hyperlink"/>
          </w:rPr>
          <w:t>http://lynxdev.csusm.edu/kyh/academic_senate/Agendas&amp;Minutes/OLD/02-03/AS%20Minutes%20&amp;%20Agendas%2002-03/2-5-03ASMinutes.htm</w:t>
        </w:r>
      </w:hyperlink>
      <w:r>
        <w:t xml:space="preserve">, item XIII.B.), and revised again in 2006 (see </w:t>
      </w:r>
      <w:hyperlink r:id="rId7" w:history="1">
        <w:r>
          <w:rPr>
            <w:rStyle w:val="Hyperlink"/>
          </w:rPr>
          <w:t>http://lynxdev.csusm.edu/kyh/academic_senate/Agendas&amp;Minutes/OLD/05-06/AS05-06/03-01-06%20ASMinutes.pdf</w:t>
        </w:r>
      </w:hyperlink>
      <w:r>
        <w:t>, item V).</w:t>
      </w:r>
    </w:p>
    <w:p w:rsidR="00F0550A" w:rsidRDefault="00F0550A" w:rsidP="00F0550A"/>
    <w:p w:rsidR="00F0550A" w:rsidRDefault="00F0550A" w:rsidP="00F0550A">
      <w:r>
        <w:t>Do you know anything about what has happened to this? Possible answers range from, “It’s right there on the Policy and Procedures page, David, so look again” to something about it never having been approved, or it having been approved but taken down for some reason, or….</w:t>
      </w:r>
    </w:p>
    <w:p w:rsidR="00F0550A" w:rsidRDefault="00F0550A" w:rsidP="00F0550A"/>
    <w:p w:rsidR="00F0550A" w:rsidRDefault="00F0550A" w:rsidP="00F0550A">
      <w:r>
        <w:t>– David</w:t>
      </w:r>
    </w:p>
    <w:p w:rsidR="0017039F" w:rsidRDefault="0017039F"/>
    <w:sectPr w:rsidR="0017039F" w:rsidSect="00170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0550A"/>
    <w:rsid w:val="000901AD"/>
    <w:rsid w:val="0017039F"/>
    <w:rsid w:val="001E7403"/>
    <w:rsid w:val="00377932"/>
    <w:rsid w:val="003A0FAB"/>
    <w:rsid w:val="004022CE"/>
    <w:rsid w:val="004A2BCE"/>
    <w:rsid w:val="004A32E3"/>
    <w:rsid w:val="00630D45"/>
    <w:rsid w:val="0063786F"/>
    <w:rsid w:val="006B5BA5"/>
    <w:rsid w:val="00F05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550A"/>
    <w:rPr>
      <w:color w:val="0000FF"/>
      <w:u w:val="single"/>
    </w:rPr>
  </w:style>
</w:styles>
</file>

<file path=word/webSettings.xml><?xml version="1.0" encoding="utf-8"?>
<w:webSettings xmlns:r="http://schemas.openxmlformats.org/officeDocument/2006/relationships" xmlns:w="http://schemas.openxmlformats.org/wordprocessingml/2006/main">
  <w:divs>
    <w:div w:id="18504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ynxdev.csusm.edu/kyh/academic_senate/Agendas&amp;Minutes/OLD/05-06/AS05-06/03-01-06%20ASMinut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ynxdev.csusm.edu/kyh/academic_senate/Agendas&amp;Minutes/OLD/02-03/AS%20Minutes%20&amp;%20Agendas%2002-03/2-5-03ASMinutes.htm" TargetMode="External"/><Relationship Id="rId5" Type="http://schemas.openxmlformats.org/officeDocument/2006/relationships/hyperlink" Target="http://lynxdev.csusm.edu/kyh/academic_senate/Agendas&amp;Minutes/OLD/01-02/5-15-02ASMinutes.htm" TargetMode="External"/><Relationship Id="rId4" Type="http://schemas.openxmlformats.org/officeDocument/2006/relationships/hyperlink" Target="http://www.csusm.edu/policies/active/sorted_az.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Company>Cal State San Marcos</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Thompson</dc:creator>
  <cp:lastModifiedBy>Sue Thompson</cp:lastModifiedBy>
  <cp:revision>1</cp:revision>
  <dcterms:created xsi:type="dcterms:W3CDTF">2012-11-26T20:17:00Z</dcterms:created>
  <dcterms:modified xsi:type="dcterms:W3CDTF">2012-11-26T20:19:00Z</dcterms:modified>
</cp:coreProperties>
</file>