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02E4B" w14:textId="77777777" w:rsidR="007731B3" w:rsidRPr="000E157E" w:rsidRDefault="007731B3" w:rsidP="001D1EA4">
      <w:pPr>
        <w:jc w:val="center"/>
        <w:rPr>
          <w:rFonts w:ascii="Times New Roman" w:hAnsi="Times New Roman"/>
          <w:b/>
          <w:sz w:val="32"/>
          <w:szCs w:val="32"/>
        </w:rPr>
      </w:pPr>
      <w:r w:rsidRPr="000E157E">
        <w:rPr>
          <w:rFonts w:ascii="Times New Roman" w:hAnsi="Times New Roman"/>
          <w:b/>
          <w:sz w:val="32"/>
          <w:szCs w:val="32"/>
        </w:rPr>
        <w:t>CO-TEACHING IN CLINICAL PRACTICE</w:t>
      </w:r>
    </w:p>
    <w:p w14:paraId="297CD089" w14:textId="77777777" w:rsidR="000E157E" w:rsidRPr="00A75F31" w:rsidRDefault="007731B3" w:rsidP="00A75F31">
      <w:pPr>
        <w:jc w:val="center"/>
        <w:rPr>
          <w:rFonts w:ascii="Times New Roman" w:hAnsi="Times New Roman"/>
          <w:b/>
          <w:sz w:val="32"/>
          <w:szCs w:val="32"/>
        </w:rPr>
      </w:pPr>
      <w:r w:rsidRPr="00A75F31">
        <w:rPr>
          <w:rFonts w:ascii="Times New Roman" w:hAnsi="Times New Roman"/>
          <w:b/>
          <w:sz w:val="32"/>
          <w:szCs w:val="32"/>
        </w:rPr>
        <w:t xml:space="preserve">TIME LINE FOR GRADUAL RELEASE OF RESPONSIBILITY </w:t>
      </w:r>
    </w:p>
    <w:p w14:paraId="3458D0B7" w14:textId="77777777" w:rsidR="007731B3" w:rsidRPr="004C1D6E" w:rsidRDefault="001D1EA4" w:rsidP="00A75F3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Supporting </w:t>
      </w:r>
      <w:r w:rsidR="00733AFE">
        <w:rPr>
          <w:rFonts w:ascii="Times New Roman" w:hAnsi="Times New Roman"/>
          <w:b/>
          <w:szCs w:val="24"/>
        </w:rPr>
        <w:t>Teacher Candidate</w:t>
      </w:r>
      <w:r w:rsidR="00F47C25" w:rsidRPr="004C1D6E">
        <w:rPr>
          <w:rFonts w:ascii="Times New Roman" w:hAnsi="Times New Roman"/>
          <w:b/>
          <w:szCs w:val="24"/>
        </w:rPr>
        <w:t>s</w:t>
      </w:r>
      <w:r w:rsidR="00733AFE">
        <w:rPr>
          <w:rFonts w:ascii="Times New Roman" w:hAnsi="Times New Roman"/>
          <w:b/>
          <w:szCs w:val="24"/>
        </w:rPr>
        <w:t>’</w:t>
      </w:r>
      <w:r w:rsidR="00F47C25" w:rsidRPr="004C1D6E">
        <w:rPr>
          <w:rFonts w:ascii="Times New Roman" w:hAnsi="Times New Roman"/>
          <w:b/>
          <w:szCs w:val="24"/>
        </w:rPr>
        <w:t xml:space="preserve"> competent</w:t>
      </w:r>
      <w:r w:rsidR="000E157E" w:rsidRPr="004C1D6E">
        <w:rPr>
          <w:rFonts w:ascii="Times New Roman" w:hAnsi="Times New Roman"/>
          <w:b/>
          <w:szCs w:val="24"/>
        </w:rPr>
        <w:t xml:space="preserve"> i</w:t>
      </w:r>
      <w:r w:rsidR="00A75F31">
        <w:rPr>
          <w:rFonts w:ascii="Times New Roman" w:hAnsi="Times New Roman"/>
          <w:b/>
          <w:szCs w:val="24"/>
        </w:rPr>
        <w:t>ndependent teaching performance</w:t>
      </w:r>
    </w:p>
    <w:p w14:paraId="4E4BD81E" w14:textId="77777777" w:rsidR="000E157E" w:rsidRPr="00A75F31" w:rsidRDefault="000E157E" w:rsidP="00A75F31">
      <w:pPr>
        <w:rPr>
          <w:rFonts w:ascii="Times New Roman" w:hAnsi="Times New Roman"/>
          <w:szCs w:val="24"/>
        </w:rPr>
      </w:pPr>
    </w:p>
    <w:p w14:paraId="4EAED65B" w14:textId="77777777" w:rsidR="00A70816" w:rsidRDefault="00A70816" w:rsidP="00A75F31">
      <w:pPr>
        <w:rPr>
          <w:rFonts w:ascii="Times New Roman" w:hAnsi="Times New Roman"/>
          <w:szCs w:val="24"/>
        </w:rPr>
      </w:pPr>
    </w:p>
    <w:p w14:paraId="24624AA2" w14:textId="77777777" w:rsidR="00F47C25" w:rsidRPr="00A75F31" w:rsidRDefault="007731B3" w:rsidP="00A75F31">
      <w:pPr>
        <w:rPr>
          <w:rFonts w:ascii="Times New Roman" w:hAnsi="Times New Roman"/>
          <w:szCs w:val="24"/>
        </w:rPr>
      </w:pPr>
      <w:r w:rsidRPr="00A75F31">
        <w:rPr>
          <w:rFonts w:ascii="Times New Roman" w:hAnsi="Times New Roman"/>
          <w:szCs w:val="24"/>
        </w:rPr>
        <w:t xml:space="preserve">The Clinical Practice Program is founded on the goal of supporting each Teacher Candidate to </w:t>
      </w:r>
      <w:r w:rsidR="00416681" w:rsidRPr="00A75F31">
        <w:rPr>
          <w:rFonts w:ascii="Times New Roman" w:hAnsi="Times New Roman"/>
          <w:szCs w:val="24"/>
        </w:rPr>
        <w:t xml:space="preserve">demonstrate competent independent </w:t>
      </w:r>
      <w:r w:rsidRPr="00A75F31">
        <w:rPr>
          <w:rFonts w:ascii="Times New Roman" w:hAnsi="Times New Roman"/>
          <w:szCs w:val="24"/>
        </w:rPr>
        <w:t>teaching performance that meets the professional and state standards described in the Teacher Performance Expectations</w:t>
      </w:r>
      <w:r w:rsidR="00F47C25" w:rsidRPr="00A75F31">
        <w:rPr>
          <w:rFonts w:ascii="Times New Roman" w:hAnsi="Times New Roman"/>
          <w:szCs w:val="24"/>
        </w:rPr>
        <w:t xml:space="preserve"> (TPEs)</w:t>
      </w:r>
      <w:r w:rsidRPr="00A75F31">
        <w:rPr>
          <w:rFonts w:ascii="Times New Roman" w:hAnsi="Times New Roman"/>
          <w:szCs w:val="24"/>
        </w:rPr>
        <w:t xml:space="preserve">. </w:t>
      </w:r>
    </w:p>
    <w:p w14:paraId="69D60011" w14:textId="77777777" w:rsidR="00F47C25" w:rsidRPr="00A75F31" w:rsidRDefault="00F47C25" w:rsidP="00A75F31">
      <w:pPr>
        <w:rPr>
          <w:rFonts w:ascii="Times New Roman" w:hAnsi="Times New Roman"/>
          <w:szCs w:val="24"/>
        </w:rPr>
      </w:pPr>
    </w:p>
    <w:p w14:paraId="51CD7680" w14:textId="77777777" w:rsidR="00AC05FB" w:rsidRDefault="00416681" w:rsidP="00A75F31">
      <w:pPr>
        <w:rPr>
          <w:rFonts w:ascii="Times New Roman" w:hAnsi="Times New Roman"/>
          <w:szCs w:val="24"/>
        </w:rPr>
      </w:pPr>
      <w:r w:rsidRPr="00A75F31">
        <w:rPr>
          <w:rFonts w:ascii="Times New Roman" w:hAnsi="Times New Roman"/>
          <w:szCs w:val="24"/>
        </w:rPr>
        <w:t>Co-Teaching in Clinical Practice provides meaningful opportunities for Teacher Candidates to demonstrate increasing competence and independence in their teaching perf</w:t>
      </w:r>
      <w:r w:rsidR="00FF7B93" w:rsidRPr="00A75F31">
        <w:rPr>
          <w:rFonts w:ascii="Times New Roman" w:hAnsi="Times New Roman"/>
          <w:szCs w:val="24"/>
        </w:rPr>
        <w:t xml:space="preserve">ormance. This timeline illustrates the typical evolution of Teacher Candidate performance from the beginning to the end of their Co-Teaching in Clinical Practice experience. </w:t>
      </w:r>
    </w:p>
    <w:p w14:paraId="5247DCAC" w14:textId="77777777" w:rsidR="00AC05FB" w:rsidRDefault="00AC05FB" w:rsidP="00A75F31">
      <w:pPr>
        <w:rPr>
          <w:rFonts w:ascii="Times New Roman" w:hAnsi="Times New Roman"/>
          <w:szCs w:val="24"/>
        </w:rPr>
      </w:pPr>
    </w:p>
    <w:p w14:paraId="29E999F6" w14:textId="77777777" w:rsidR="00F47C25" w:rsidRPr="00A75F31" w:rsidRDefault="00864A80" w:rsidP="00A75F31">
      <w:pPr>
        <w:rPr>
          <w:rFonts w:ascii="Times New Roman" w:hAnsi="Times New Roman"/>
          <w:szCs w:val="24"/>
        </w:rPr>
      </w:pPr>
      <w:r w:rsidRPr="00A75F31">
        <w:rPr>
          <w:rFonts w:ascii="Times New Roman" w:hAnsi="Times New Roman"/>
          <w:szCs w:val="24"/>
        </w:rPr>
        <w:t>The timeline describes a typical sequen</w:t>
      </w:r>
      <w:r w:rsidR="001D1EA4">
        <w:rPr>
          <w:rFonts w:ascii="Times New Roman" w:hAnsi="Times New Roman"/>
          <w:szCs w:val="24"/>
        </w:rPr>
        <w:t xml:space="preserve">ce of increasing responsibility </w:t>
      </w:r>
      <w:r w:rsidRPr="00A75F31">
        <w:rPr>
          <w:rFonts w:ascii="Times New Roman" w:hAnsi="Times New Roman"/>
          <w:szCs w:val="24"/>
        </w:rPr>
        <w:t>on the part of the Teacher Can</w:t>
      </w:r>
      <w:r w:rsidR="002A70EA">
        <w:rPr>
          <w:rFonts w:ascii="Times New Roman" w:hAnsi="Times New Roman"/>
          <w:szCs w:val="24"/>
        </w:rPr>
        <w:t>didate</w:t>
      </w:r>
      <w:r w:rsidRPr="00A75F31">
        <w:rPr>
          <w:rFonts w:ascii="Times New Roman" w:hAnsi="Times New Roman"/>
          <w:szCs w:val="24"/>
        </w:rPr>
        <w:t xml:space="preserve">. </w:t>
      </w:r>
      <w:r w:rsidR="000E157E" w:rsidRPr="00A75F31">
        <w:rPr>
          <w:rFonts w:ascii="Times New Roman" w:hAnsi="Times New Roman"/>
          <w:szCs w:val="24"/>
        </w:rPr>
        <w:t xml:space="preserve">The timeline provides descriptions of actions </w:t>
      </w:r>
      <w:r w:rsidR="00F47C25" w:rsidRPr="00A75F31">
        <w:rPr>
          <w:rFonts w:ascii="Times New Roman" w:hAnsi="Times New Roman"/>
          <w:szCs w:val="24"/>
        </w:rPr>
        <w:t xml:space="preserve">by both the Cooperating Teacher and the Teacher Candidate </w:t>
      </w:r>
      <w:r w:rsidR="000E157E" w:rsidRPr="00A75F31">
        <w:rPr>
          <w:rFonts w:ascii="Times New Roman" w:hAnsi="Times New Roman"/>
          <w:szCs w:val="24"/>
        </w:rPr>
        <w:t xml:space="preserve">that characterize what this sequence looks like within the context of Co-Teaching. </w:t>
      </w:r>
      <w:r w:rsidR="00F47C25" w:rsidRPr="00A75F31">
        <w:rPr>
          <w:rFonts w:ascii="Times New Roman" w:hAnsi="Times New Roman"/>
          <w:szCs w:val="24"/>
        </w:rPr>
        <w:t>The unique features of Co-Teaching in Clinical Practice include collaborative planning, teaching and reflection.</w:t>
      </w:r>
      <w:r w:rsidR="00B9592D">
        <w:rPr>
          <w:rFonts w:ascii="Times New Roman" w:hAnsi="Times New Roman"/>
          <w:szCs w:val="24"/>
        </w:rPr>
        <w:t xml:space="preserve"> In addition</w:t>
      </w:r>
      <w:r w:rsidR="002A70EA">
        <w:rPr>
          <w:rFonts w:ascii="Times New Roman" w:hAnsi="Times New Roman"/>
          <w:szCs w:val="24"/>
        </w:rPr>
        <w:t>, the timeline suggests a typical pattern of progress in the</w:t>
      </w:r>
      <w:r w:rsidR="00523CF7">
        <w:rPr>
          <w:rFonts w:ascii="Times New Roman" w:hAnsi="Times New Roman"/>
          <w:szCs w:val="24"/>
        </w:rPr>
        <w:t xml:space="preserve"> designation of roles within</w:t>
      </w:r>
      <w:r w:rsidR="00B9592D">
        <w:rPr>
          <w:rFonts w:ascii="Times New Roman" w:hAnsi="Times New Roman"/>
          <w:szCs w:val="24"/>
        </w:rPr>
        <w:t xml:space="preserve"> </w:t>
      </w:r>
      <w:r w:rsidR="002A70EA">
        <w:rPr>
          <w:rFonts w:ascii="Times New Roman" w:hAnsi="Times New Roman"/>
          <w:szCs w:val="24"/>
        </w:rPr>
        <w:t xml:space="preserve">the four </w:t>
      </w:r>
      <w:r w:rsidR="00B9592D">
        <w:rPr>
          <w:rFonts w:ascii="Times New Roman" w:hAnsi="Times New Roman"/>
          <w:szCs w:val="24"/>
        </w:rPr>
        <w:t>Co-Teachin</w:t>
      </w:r>
      <w:r w:rsidR="002A70EA">
        <w:rPr>
          <w:rFonts w:ascii="Times New Roman" w:hAnsi="Times New Roman"/>
          <w:szCs w:val="24"/>
        </w:rPr>
        <w:t>g Approaches</w:t>
      </w:r>
      <w:r w:rsidR="00B9592D">
        <w:rPr>
          <w:rFonts w:ascii="Times New Roman" w:hAnsi="Times New Roman"/>
          <w:szCs w:val="24"/>
        </w:rPr>
        <w:t xml:space="preserve">.  </w:t>
      </w:r>
    </w:p>
    <w:p w14:paraId="01C4464A" w14:textId="77777777" w:rsidR="00F47C25" w:rsidRPr="00A75F31" w:rsidRDefault="00F47C25" w:rsidP="00A75F31">
      <w:pPr>
        <w:rPr>
          <w:rFonts w:ascii="Times New Roman" w:hAnsi="Times New Roman"/>
          <w:szCs w:val="24"/>
        </w:rPr>
      </w:pPr>
    </w:p>
    <w:p w14:paraId="61C94924" w14:textId="77777777" w:rsidR="00F47C25" w:rsidRPr="00A75F31" w:rsidRDefault="00F47C25" w:rsidP="00A75F31">
      <w:pPr>
        <w:rPr>
          <w:rFonts w:ascii="Times New Roman" w:hAnsi="Times New Roman"/>
          <w:szCs w:val="24"/>
        </w:rPr>
      </w:pPr>
      <w:r w:rsidRPr="00A75F31">
        <w:rPr>
          <w:rFonts w:ascii="Times New Roman" w:hAnsi="Times New Roman"/>
          <w:szCs w:val="24"/>
        </w:rPr>
        <w:t xml:space="preserve">Within the Co-Teaching in Clinical Practice model, it is the shift of responsibility from Cooperating Teacher to Teacher Candidate </w:t>
      </w:r>
      <w:r w:rsidRPr="00A75F31">
        <w:rPr>
          <w:rFonts w:ascii="Times New Roman" w:hAnsi="Times New Roman"/>
          <w:i/>
          <w:szCs w:val="24"/>
        </w:rPr>
        <w:t>to lead their collaborative work</w:t>
      </w:r>
      <w:r w:rsidRPr="00A75F31">
        <w:rPr>
          <w:rFonts w:ascii="Times New Roman" w:hAnsi="Times New Roman"/>
          <w:szCs w:val="24"/>
        </w:rPr>
        <w:t xml:space="preserve"> that best describes the trajectory toward competent independent teacher candidate performance.</w:t>
      </w:r>
    </w:p>
    <w:p w14:paraId="0207D622" w14:textId="77777777" w:rsidR="00F47C25" w:rsidRPr="00A75F31" w:rsidRDefault="00F47C25" w:rsidP="00A75F31">
      <w:pPr>
        <w:rPr>
          <w:rFonts w:ascii="Times New Roman" w:hAnsi="Times New Roman"/>
          <w:szCs w:val="24"/>
        </w:rPr>
      </w:pPr>
    </w:p>
    <w:p w14:paraId="01AE77A0" w14:textId="77777777" w:rsidR="00F47C25" w:rsidRPr="00A75F31" w:rsidRDefault="00F47C25" w:rsidP="00A75F31">
      <w:pPr>
        <w:rPr>
          <w:rFonts w:ascii="Times New Roman" w:hAnsi="Times New Roman"/>
          <w:szCs w:val="24"/>
        </w:rPr>
      </w:pPr>
      <w:r w:rsidRPr="00A75F31">
        <w:rPr>
          <w:rFonts w:ascii="Times New Roman" w:hAnsi="Times New Roman"/>
          <w:szCs w:val="24"/>
        </w:rPr>
        <w:t>I</w:t>
      </w:r>
      <w:r w:rsidR="000E157E" w:rsidRPr="00A75F31">
        <w:rPr>
          <w:rFonts w:ascii="Times New Roman" w:hAnsi="Times New Roman"/>
          <w:szCs w:val="24"/>
        </w:rPr>
        <w:t xml:space="preserve">t is characteristic of the </w:t>
      </w:r>
      <w:r w:rsidR="000E157E" w:rsidRPr="00A75F31">
        <w:rPr>
          <w:rFonts w:ascii="Times New Roman" w:hAnsi="Times New Roman"/>
          <w:i/>
          <w:szCs w:val="24"/>
        </w:rPr>
        <w:t>beginning</w:t>
      </w:r>
      <w:r w:rsidR="000E157E" w:rsidRPr="00A75F31">
        <w:rPr>
          <w:rFonts w:ascii="Times New Roman" w:hAnsi="Times New Roman"/>
          <w:szCs w:val="24"/>
        </w:rPr>
        <w:t xml:space="preserve"> of Clinical Practice that the Cooperating Teacher takes the lead of all collaborative planning, teaching and reflection processes. It is characteristic of the </w:t>
      </w:r>
      <w:r w:rsidRPr="00A75F31">
        <w:rPr>
          <w:rFonts w:ascii="Times New Roman" w:hAnsi="Times New Roman"/>
          <w:i/>
          <w:szCs w:val="24"/>
        </w:rPr>
        <w:t xml:space="preserve">end </w:t>
      </w:r>
      <w:r w:rsidRPr="00A75F31">
        <w:rPr>
          <w:rFonts w:ascii="Times New Roman" w:hAnsi="Times New Roman"/>
          <w:szCs w:val="24"/>
        </w:rPr>
        <w:t>of Clinical P</w:t>
      </w:r>
      <w:r w:rsidR="000E157E" w:rsidRPr="00A75F31">
        <w:rPr>
          <w:rFonts w:ascii="Times New Roman" w:hAnsi="Times New Roman"/>
          <w:szCs w:val="24"/>
        </w:rPr>
        <w:t xml:space="preserve">ractice that the Teacher Candidate takes the lead in each of these areas. </w:t>
      </w:r>
    </w:p>
    <w:p w14:paraId="1D2FDB1E" w14:textId="77777777" w:rsidR="000E157E" w:rsidRPr="00A75F31" w:rsidRDefault="000E157E" w:rsidP="00A75F31">
      <w:pPr>
        <w:rPr>
          <w:rFonts w:ascii="Times New Roman" w:hAnsi="Times New Roman"/>
          <w:szCs w:val="24"/>
        </w:rPr>
      </w:pPr>
    </w:p>
    <w:p w14:paraId="4FF5DBE5" w14:textId="77777777" w:rsidR="007731B3" w:rsidRPr="00A75F31" w:rsidRDefault="00FF7B93" w:rsidP="00A75F31">
      <w:pPr>
        <w:rPr>
          <w:rFonts w:ascii="Times New Roman" w:hAnsi="Times New Roman"/>
          <w:szCs w:val="24"/>
        </w:rPr>
      </w:pPr>
      <w:r w:rsidRPr="00A75F31">
        <w:rPr>
          <w:rFonts w:ascii="Times New Roman" w:hAnsi="Times New Roman"/>
          <w:szCs w:val="24"/>
        </w:rPr>
        <w:t>It is recommended that Cooperating Teachers, On-Site Liaisons and Supervisors be</w:t>
      </w:r>
      <w:r w:rsidR="00864A80" w:rsidRPr="00A75F31">
        <w:rPr>
          <w:rFonts w:ascii="Times New Roman" w:hAnsi="Times New Roman"/>
          <w:szCs w:val="24"/>
        </w:rPr>
        <w:t>come familiar with this timeline</w:t>
      </w:r>
      <w:r w:rsidRPr="00A75F31">
        <w:rPr>
          <w:rFonts w:ascii="Times New Roman" w:hAnsi="Times New Roman"/>
          <w:szCs w:val="24"/>
        </w:rPr>
        <w:t xml:space="preserve"> in order to support and pro</w:t>
      </w:r>
      <w:r w:rsidR="000F36E9" w:rsidRPr="00A75F31">
        <w:rPr>
          <w:rFonts w:ascii="Times New Roman" w:hAnsi="Times New Roman"/>
          <w:szCs w:val="24"/>
        </w:rPr>
        <w:t xml:space="preserve">mpt </w:t>
      </w:r>
      <w:r w:rsidR="00F47C25" w:rsidRPr="00A75F31">
        <w:rPr>
          <w:rFonts w:ascii="Times New Roman" w:hAnsi="Times New Roman"/>
          <w:szCs w:val="24"/>
        </w:rPr>
        <w:t xml:space="preserve">the </w:t>
      </w:r>
      <w:r w:rsidR="000F36E9" w:rsidRPr="00A75F31">
        <w:rPr>
          <w:rFonts w:ascii="Times New Roman" w:hAnsi="Times New Roman"/>
          <w:szCs w:val="24"/>
        </w:rPr>
        <w:t xml:space="preserve">Teacher Candidate </w:t>
      </w:r>
      <w:r w:rsidR="00F47C25" w:rsidRPr="00A75F31">
        <w:rPr>
          <w:rFonts w:ascii="Times New Roman" w:hAnsi="Times New Roman"/>
          <w:szCs w:val="24"/>
        </w:rPr>
        <w:t xml:space="preserve">to </w:t>
      </w:r>
      <w:r w:rsidRPr="00A75F31">
        <w:rPr>
          <w:rFonts w:ascii="Times New Roman" w:hAnsi="Times New Roman"/>
          <w:szCs w:val="24"/>
        </w:rPr>
        <w:t>gradually</w:t>
      </w:r>
      <w:r w:rsidR="000F36E9" w:rsidRPr="00A75F31">
        <w:rPr>
          <w:rFonts w:ascii="Times New Roman" w:hAnsi="Times New Roman"/>
          <w:szCs w:val="24"/>
        </w:rPr>
        <w:t xml:space="preserve"> assume more responsibility </w:t>
      </w:r>
      <w:r w:rsidR="00F47C25" w:rsidRPr="00A75F31">
        <w:rPr>
          <w:rFonts w:ascii="Times New Roman" w:hAnsi="Times New Roman"/>
          <w:szCs w:val="24"/>
        </w:rPr>
        <w:t xml:space="preserve">within Co-Teaching </w:t>
      </w:r>
      <w:r w:rsidR="000F36E9" w:rsidRPr="00A75F31">
        <w:rPr>
          <w:rFonts w:ascii="Times New Roman" w:hAnsi="Times New Roman"/>
          <w:szCs w:val="24"/>
        </w:rPr>
        <w:t>until they independently demonstrate competence in teaching performance.</w:t>
      </w:r>
    </w:p>
    <w:p w14:paraId="2601B5C3" w14:textId="77777777" w:rsidR="000E157E" w:rsidRPr="00A75F31" w:rsidRDefault="000E157E" w:rsidP="00A75F31">
      <w:pPr>
        <w:rPr>
          <w:rFonts w:ascii="Times New Roman" w:hAnsi="Times New Roman"/>
          <w:szCs w:val="24"/>
        </w:rPr>
      </w:pPr>
    </w:p>
    <w:p w14:paraId="2AA6BDF4" w14:textId="77777777" w:rsidR="000C5B02" w:rsidRDefault="000C5B02" w:rsidP="00A75F31">
      <w:pPr>
        <w:rPr>
          <w:rFonts w:ascii="Times New Roman" w:hAnsi="Times New Roman"/>
        </w:rPr>
      </w:pPr>
    </w:p>
    <w:p w14:paraId="59D1F163" w14:textId="77777777" w:rsidR="00DB0CF1" w:rsidRDefault="00DB0CF1" w:rsidP="00A75F31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160"/>
        <w:gridCol w:w="4860"/>
        <w:gridCol w:w="5310"/>
      </w:tblGrid>
      <w:tr w:rsidR="004C1D6E" w14:paraId="15FF6773" w14:textId="77777777" w:rsidTr="00A75F31">
        <w:tc>
          <w:tcPr>
            <w:tcW w:w="2160" w:type="dxa"/>
          </w:tcPr>
          <w:p w14:paraId="66264232" w14:textId="77777777" w:rsidR="00737A6E" w:rsidRPr="00C64E4F" w:rsidRDefault="00737A6E" w:rsidP="00A75F31">
            <w:pPr>
              <w:jc w:val="center"/>
              <w:rPr>
                <w:b/>
                <w:sz w:val="28"/>
                <w:szCs w:val="28"/>
              </w:rPr>
            </w:pPr>
            <w:r w:rsidRPr="00C64E4F">
              <w:rPr>
                <w:b/>
                <w:sz w:val="28"/>
                <w:szCs w:val="28"/>
              </w:rPr>
              <w:t>TIME</w:t>
            </w:r>
            <w:r w:rsidR="004C1D6E" w:rsidRPr="00C64E4F">
              <w:rPr>
                <w:b/>
                <w:sz w:val="28"/>
                <w:szCs w:val="28"/>
              </w:rPr>
              <w:t>LINE</w:t>
            </w:r>
          </w:p>
        </w:tc>
        <w:tc>
          <w:tcPr>
            <w:tcW w:w="4860" w:type="dxa"/>
          </w:tcPr>
          <w:p w14:paraId="64C67332" w14:textId="77777777" w:rsidR="00737A6E" w:rsidRPr="00C64E4F" w:rsidRDefault="00737A6E" w:rsidP="00A75F31">
            <w:pPr>
              <w:jc w:val="center"/>
              <w:rPr>
                <w:b/>
                <w:sz w:val="28"/>
                <w:szCs w:val="28"/>
              </w:rPr>
            </w:pPr>
            <w:r w:rsidRPr="00C64E4F">
              <w:rPr>
                <w:b/>
                <w:sz w:val="28"/>
                <w:szCs w:val="28"/>
              </w:rPr>
              <w:t>Cooperating Teacher</w:t>
            </w:r>
            <w:r w:rsidR="004C1D6E" w:rsidRPr="00C64E4F">
              <w:rPr>
                <w:b/>
                <w:sz w:val="28"/>
                <w:szCs w:val="28"/>
              </w:rPr>
              <w:t xml:space="preserve"> Actions</w:t>
            </w:r>
          </w:p>
        </w:tc>
        <w:tc>
          <w:tcPr>
            <w:tcW w:w="5310" w:type="dxa"/>
          </w:tcPr>
          <w:p w14:paraId="2C3E28BF" w14:textId="77777777" w:rsidR="00737A6E" w:rsidRPr="00C64E4F" w:rsidRDefault="00737A6E" w:rsidP="00A75F31">
            <w:pPr>
              <w:jc w:val="center"/>
              <w:rPr>
                <w:b/>
                <w:sz w:val="28"/>
                <w:szCs w:val="28"/>
              </w:rPr>
            </w:pPr>
            <w:r w:rsidRPr="00C64E4F">
              <w:rPr>
                <w:b/>
                <w:sz w:val="28"/>
                <w:szCs w:val="28"/>
              </w:rPr>
              <w:t>Teacher Candidate</w:t>
            </w:r>
            <w:r w:rsidR="004C1D6E" w:rsidRPr="00C64E4F">
              <w:rPr>
                <w:b/>
                <w:sz w:val="28"/>
                <w:szCs w:val="28"/>
              </w:rPr>
              <w:t xml:space="preserve"> Actions</w:t>
            </w:r>
          </w:p>
          <w:p w14:paraId="67ADEA38" w14:textId="77777777" w:rsidR="00A75F31" w:rsidRPr="00C64E4F" w:rsidRDefault="00A75F31" w:rsidP="00A75F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C1D6E" w14:paraId="476EDAD5" w14:textId="77777777" w:rsidTr="00A75F31">
        <w:tc>
          <w:tcPr>
            <w:tcW w:w="2160" w:type="dxa"/>
          </w:tcPr>
          <w:p w14:paraId="023058FC" w14:textId="77777777" w:rsidR="00737A6E" w:rsidRPr="003F6B37" w:rsidRDefault="00737A6E" w:rsidP="00A75F31">
            <w:pPr>
              <w:rPr>
                <w:sz w:val="20"/>
              </w:rPr>
            </w:pPr>
          </w:p>
          <w:p w14:paraId="13D2637D" w14:textId="77777777" w:rsidR="00E7621A" w:rsidRPr="00C64E4F" w:rsidRDefault="005F387D" w:rsidP="00A75F31">
            <w:pPr>
              <w:rPr>
                <w:b/>
                <w:sz w:val="28"/>
                <w:szCs w:val="28"/>
              </w:rPr>
            </w:pPr>
            <w:r w:rsidRPr="00C64E4F">
              <w:rPr>
                <w:b/>
                <w:sz w:val="28"/>
                <w:szCs w:val="28"/>
              </w:rPr>
              <w:t xml:space="preserve">Beginning of Clinical Practice </w:t>
            </w:r>
          </w:p>
          <w:p w14:paraId="093F5EC6" w14:textId="77777777" w:rsidR="005F387D" w:rsidRPr="003F6B37" w:rsidRDefault="005F387D" w:rsidP="00A75F31">
            <w:pPr>
              <w:rPr>
                <w:sz w:val="20"/>
              </w:rPr>
            </w:pPr>
          </w:p>
          <w:p w14:paraId="5F238A6D" w14:textId="77777777" w:rsidR="005F387D" w:rsidRPr="003F6B37" w:rsidRDefault="005F387D" w:rsidP="00A75F31">
            <w:pPr>
              <w:rPr>
                <w:sz w:val="20"/>
              </w:rPr>
            </w:pPr>
          </w:p>
        </w:tc>
        <w:tc>
          <w:tcPr>
            <w:tcW w:w="4860" w:type="dxa"/>
          </w:tcPr>
          <w:p w14:paraId="71824FC9" w14:textId="77777777" w:rsidR="00E7621A" w:rsidRPr="003F6B37" w:rsidRDefault="00E7621A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PLANNING</w:t>
            </w:r>
          </w:p>
          <w:p w14:paraId="2F3BCA35" w14:textId="77777777" w:rsidR="00737A6E" w:rsidRPr="003F6B37" w:rsidRDefault="00A45EA3" w:rsidP="00A75F31">
            <w:pPr>
              <w:rPr>
                <w:sz w:val="20"/>
              </w:rPr>
            </w:pPr>
            <w:r w:rsidRPr="003F6B37">
              <w:rPr>
                <w:sz w:val="20"/>
              </w:rPr>
              <w:t xml:space="preserve">Cooperating </w:t>
            </w:r>
            <w:proofErr w:type="spellStart"/>
            <w:r w:rsidRPr="003F6B37">
              <w:rPr>
                <w:sz w:val="20"/>
              </w:rPr>
              <w:t>Tch</w:t>
            </w:r>
            <w:r w:rsidR="00737A6E" w:rsidRPr="003F6B37">
              <w:rPr>
                <w:sz w:val="20"/>
              </w:rPr>
              <w:t>r</w:t>
            </w:r>
            <w:proofErr w:type="spellEnd"/>
            <w:r w:rsidR="00737A6E" w:rsidRPr="003F6B37">
              <w:rPr>
                <w:sz w:val="20"/>
              </w:rPr>
              <w:t xml:space="preserve"> leads all planning conversations related to all areas of instruction</w:t>
            </w:r>
            <w:r w:rsidR="002876F1" w:rsidRPr="003F6B37">
              <w:rPr>
                <w:sz w:val="20"/>
              </w:rPr>
              <w:t>.</w:t>
            </w:r>
            <w:r w:rsidR="00737A6E" w:rsidRPr="003F6B37">
              <w:rPr>
                <w:sz w:val="20"/>
              </w:rPr>
              <w:t xml:space="preserve"> </w:t>
            </w:r>
          </w:p>
          <w:p w14:paraId="23C91438" w14:textId="77777777" w:rsidR="003C5A50" w:rsidRDefault="003C5A50" w:rsidP="00A75F31">
            <w:pPr>
              <w:rPr>
                <w:b/>
                <w:sz w:val="20"/>
              </w:rPr>
            </w:pPr>
          </w:p>
          <w:p w14:paraId="74196E53" w14:textId="77777777" w:rsidR="00E7621A" w:rsidRPr="003F6B37" w:rsidRDefault="00E7621A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TEACHING</w:t>
            </w:r>
          </w:p>
          <w:p w14:paraId="0EAA5905" w14:textId="77777777" w:rsidR="004C1D6E" w:rsidRPr="003F6B37" w:rsidRDefault="00A45EA3" w:rsidP="00A75F31">
            <w:pPr>
              <w:rPr>
                <w:sz w:val="20"/>
              </w:rPr>
            </w:pPr>
            <w:r w:rsidRPr="003F6B37">
              <w:rPr>
                <w:sz w:val="20"/>
              </w:rPr>
              <w:t xml:space="preserve">Cooperating </w:t>
            </w:r>
            <w:proofErr w:type="spellStart"/>
            <w:r w:rsidRPr="003F6B37">
              <w:rPr>
                <w:sz w:val="20"/>
              </w:rPr>
              <w:t>Tch</w:t>
            </w:r>
            <w:r w:rsidR="002876F1" w:rsidRPr="003F6B37">
              <w:rPr>
                <w:sz w:val="20"/>
              </w:rPr>
              <w:t>r</w:t>
            </w:r>
            <w:proofErr w:type="spellEnd"/>
            <w:r w:rsidR="002876F1" w:rsidRPr="003F6B37">
              <w:rPr>
                <w:sz w:val="20"/>
              </w:rPr>
              <w:t xml:space="preserve"> takes the lead in all Co-T</w:t>
            </w:r>
            <w:r w:rsidR="004C1D6E" w:rsidRPr="003F6B37">
              <w:rPr>
                <w:sz w:val="20"/>
              </w:rPr>
              <w:t>eaching Approaches</w:t>
            </w:r>
            <w:r w:rsidR="00960453" w:rsidRPr="003F6B37">
              <w:rPr>
                <w:sz w:val="20"/>
              </w:rPr>
              <w:t xml:space="preserve">. </w:t>
            </w:r>
            <w:r w:rsidR="002876F1" w:rsidRPr="003F6B37">
              <w:rPr>
                <w:sz w:val="20"/>
              </w:rPr>
              <w:t xml:space="preserve">Team Co-Teaching </w:t>
            </w:r>
            <w:r w:rsidR="00C61059" w:rsidRPr="003F6B37">
              <w:rPr>
                <w:sz w:val="20"/>
              </w:rPr>
              <w:t xml:space="preserve">likely </w:t>
            </w:r>
            <w:r w:rsidR="00960453" w:rsidRPr="003F6B37">
              <w:rPr>
                <w:sz w:val="20"/>
              </w:rPr>
              <w:t xml:space="preserve">is </w:t>
            </w:r>
            <w:r w:rsidR="00855E73" w:rsidRPr="003F6B37">
              <w:rPr>
                <w:sz w:val="20"/>
              </w:rPr>
              <w:t>not used.</w:t>
            </w:r>
          </w:p>
          <w:p w14:paraId="3825D9D3" w14:textId="77777777" w:rsidR="003C5A50" w:rsidRDefault="003C5A50" w:rsidP="00A75F31">
            <w:pPr>
              <w:rPr>
                <w:b/>
                <w:sz w:val="20"/>
              </w:rPr>
            </w:pPr>
          </w:p>
          <w:p w14:paraId="1F2258A8" w14:textId="77777777" w:rsidR="00E7621A" w:rsidRPr="003F6B37" w:rsidRDefault="00E7621A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REFLECTION</w:t>
            </w:r>
          </w:p>
          <w:p w14:paraId="03AFF92E" w14:textId="77777777" w:rsidR="000E157E" w:rsidRPr="003F6B37" w:rsidRDefault="007E14F7" w:rsidP="00A75F31">
            <w:pPr>
              <w:rPr>
                <w:sz w:val="20"/>
              </w:rPr>
            </w:pPr>
            <w:r w:rsidRPr="003F6B37">
              <w:rPr>
                <w:sz w:val="20"/>
              </w:rPr>
              <w:t>L</w:t>
            </w:r>
            <w:r w:rsidR="00ED46A2" w:rsidRPr="003F6B37">
              <w:rPr>
                <w:sz w:val="20"/>
              </w:rPr>
              <w:t>eads all reflection conversations</w:t>
            </w:r>
          </w:p>
          <w:p w14:paraId="10F70C84" w14:textId="77777777" w:rsidR="003C5A50" w:rsidRDefault="003C5A50" w:rsidP="00F24E71">
            <w:pPr>
              <w:rPr>
                <w:b/>
                <w:sz w:val="20"/>
              </w:rPr>
            </w:pPr>
          </w:p>
          <w:p w14:paraId="70A7DD45" w14:textId="77777777" w:rsidR="00F24E71" w:rsidRPr="003F6B37" w:rsidRDefault="002A70EA" w:rsidP="00F24E7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 xml:space="preserve">ROLES IN </w:t>
            </w:r>
            <w:r w:rsidR="00F24E71" w:rsidRPr="003F6B37">
              <w:rPr>
                <w:b/>
                <w:sz w:val="20"/>
              </w:rPr>
              <w:t>CO-TCH APPROACHES</w:t>
            </w:r>
          </w:p>
          <w:p w14:paraId="72E09E8B" w14:textId="77777777" w:rsidR="00F24E71" w:rsidRPr="003F6B37" w:rsidRDefault="00AC05FB" w:rsidP="00F24E71">
            <w:pPr>
              <w:rPr>
                <w:b/>
                <w:sz w:val="20"/>
              </w:rPr>
            </w:pPr>
            <w:r w:rsidRPr="003F6B37">
              <w:rPr>
                <w:i/>
                <w:sz w:val="20"/>
              </w:rPr>
              <w:t>Supportive</w:t>
            </w:r>
            <w:r w:rsidR="00F24E71" w:rsidRPr="003F6B37">
              <w:rPr>
                <w:sz w:val="20"/>
              </w:rPr>
              <w:t>:</w:t>
            </w:r>
            <w:r w:rsidRPr="003F6B37">
              <w:rPr>
                <w:sz w:val="20"/>
              </w:rPr>
              <w:t xml:space="preserve"> </w:t>
            </w:r>
            <w:r w:rsidR="00C43340" w:rsidRPr="003F6B37">
              <w:rPr>
                <w:sz w:val="20"/>
              </w:rPr>
              <w:t xml:space="preserve">Cooperating </w:t>
            </w:r>
            <w:proofErr w:type="spellStart"/>
            <w:r w:rsidR="00C43340" w:rsidRPr="003F6B37">
              <w:rPr>
                <w:sz w:val="20"/>
              </w:rPr>
              <w:t>Tch</w:t>
            </w:r>
            <w:r w:rsidR="00F24E71" w:rsidRPr="003F6B37">
              <w:rPr>
                <w:sz w:val="20"/>
              </w:rPr>
              <w:t>r</w:t>
            </w:r>
            <w:proofErr w:type="spellEnd"/>
            <w:r w:rsidR="00F24E71" w:rsidRPr="003F6B37">
              <w:rPr>
                <w:sz w:val="20"/>
              </w:rPr>
              <w:t xml:space="preserve"> in lead role</w:t>
            </w:r>
          </w:p>
          <w:p w14:paraId="2E2F2BB7" w14:textId="77777777" w:rsidR="00F24E71" w:rsidRPr="003F6B37" w:rsidRDefault="002B0903" w:rsidP="00A75F31">
            <w:pPr>
              <w:rPr>
                <w:sz w:val="20"/>
              </w:rPr>
            </w:pPr>
            <w:r w:rsidRPr="003F6B37">
              <w:rPr>
                <w:i/>
                <w:sz w:val="20"/>
              </w:rPr>
              <w:t>Parallel</w:t>
            </w:r>
            <w:r w:rsidR="00C43340" w:rsidRPr="003F6B37">
              <w:rPr>
                <w:sz w:val="20"/>
              </w:rPr>
              <w:t xml:space="preserve">: Cooperating </w:t>
            </w:r>
            <w:proofErr w:type="spellStart"/>
            <w:r w:rsidR="00C43340" w:rsidRPr="003F6B37">
              <w:rPr>
                <w:sz w:val="20"/>
              </w:rPr>
              <w:t>Tch</w:t>
            </w:r>
            <w:r w:rsidRPr="003F6B37">
              <w:rPr>
                <w:sz w:val="20"/>
              </w:rPr>
              <w:t>r</w:t>
            </w:r>
            <w:proofErr w:type="spellEnd"/>
            <w:r w:rsidRPr="003F6B37">
              <w:rPr>
                <w:sz w:val="20"/>
              </w:rPr>
              <w:t xml:space="preserve"> plans groups</w:t>
            </w:r>
          </w:p>
        </w:tc>
        <w:tc>
          <w:tcPr>
            <w:tcW w:w="5310" w:type="dxa"/>
          </w:tcPr>
          <w:p w14:paraId="62ACD0A3" w14:textId="77777777" w:rsidR="00E7621A" w:rsidRPr="003F6B37" w:rsidRDefault="00E7621A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PLANNING</w:t>
            </w:r>
          </w:p>
          <w:p w14:paraId="1ACCF028" w14:textId="77777777" w:rsidR="00737A6E" w:rsidRPr="003F6B37" w:rsidRDefault="00A45EA3" w:rsidP="00A75F31">
            <w:pPr>
              <w:rPr>
                <w:sz w:val="20"/>
              </w:rPr>
            </w:pPr>
            <w:proofErr w:type="spellStart"/>
            <w:r w:rsidRPr="003F6B37">
              <w:rPr>
                <w:sz w:val="20"/>
              </w:rPr>
              <w:t>Tch</w:t>
            </w:r>
            <w:r w:rsidR="00737A6E" w:rsidRPr="003F6B37">
              <w:rPr>
                <w:sz w:val="20"/>
              </w:rPr>
              <w:t>r</w:t>
            </w:r>
            <w:proofErr w:type="spellEnd"/>
            <w:r w:rsidR="00737A6E" w:rsidRPr="003F6B37">
              <w:rPr>
                <w:sz w:val="20"/>
              </w:rPr>
              <w:t xml:space="preserve"> Candidate participates in planning conversations</w:t>
            </w:r>
            <w:r w:rsidR="002876F1" w:rsidRPr="003F6B37">
              <w:rPr>
                <w:sz w:val="20"/>
              </w:rPr>
              <w:t>.</w:t>
            </w:r>
            <w:r w:rsidR="00737A6E" w:rsidRPr="003F6B37">
              <w:rPr>
                <w:sz w:val="20"/>
              </w:rPr>
              <w:t xml:space="preserve"> </w:t>
            </w:r>
          </w:p>
          <w:p w14:paraId="4325FA6F" w14:textId="77777777" w:rsidR="003C5A50" w:rsidRDefault="003C5A50" w:rsidP="00A75F31">
            <w:pPr>
              <w:rPr>
                <w:b/>
                <w:sz w:val="20"/>
              </w:rPr>
            </w:pPr>
          </w:p>
          <w:p w14:paraId="23054E3E" w14:textId="77777777" w:rsidR="00E7621A" w:rsidRPr="003F6B37" w:rsidRDefault="00E7621A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TEACHING</w:t>
            </w:r>
          </w:p>
          <w:p w14:paraId="1D9752CE" w14:textId="77777777" w:rsidR="00E7621A" w:rsidRPr="003F6B37" w:rsidRDefault="00A45EA3" w:rsidP="00A75F31">
            <w:pPr>
              <w:rPr>
                <w:sz w:val="20"/>
              </w:rPr>
            </w:pPr>
            <w:proofErr w:type="spellStart"/>
            <w:r w:rsidRPr="003F6B37">
              <w:rPr>
                <w:sz w:val="20"/>
              </w:rPr>
              <w:t>Tch</w:t>
            </w:r>
            <w:r w:rsidR="004C1D6E" w:rsidRPr="003F6B37">
              <w:rPr>
                <w:sz w:val="20"/>
              </w:rPr>
              <w:t>r</w:t>
            </w:r>
            <w:proofErr w:type="spellEnd"/>
            <w:r w:rsidR="004C1D6E" w:rsidRPr="003F6B37">
              <w:rPr>
                <w:sz w:val="20"/>
              </w:rPr>
              <w:t xml:space="preserve"> Candidate provides</w:t>
            </w:r>
            <w:r w:rsidR="00AC6AC9" w:rsidRPr="003F6B37">
              <w:rPr>
                <w:sz w:val="20"/>
              </w:rPr>
              <w:t>/</w:t>
            </w:r>
            <w:r w:rsidR="004C1D6E" w:rsidRPr="003F6B37">
              <w:rPr>
                <w:sz w:val="20"/>
              </w:rPr>
              <w:t>takes supportive, p</w:t>
            </w:r>
            <w:r w:rsidR="00855E73" w:rsidRPr="003F6B37">
              <w:rPr>
                <w:sz w:val="20"/>
              </w:rPr>
              <w:t xml:space="preserve">arallel, or complementary role in </w:t>
            </w:r>
            <w:r w:rsidR="00960453" w:rsidRPr="003F6B37">
              <w:rPr>
                <w:sz w:val="20"/>
              </w:rPr>
              <w:t>the Co-Teaching Approaches. Team Teaching</w:t>
            </w:r>
            <w:r w:rsidR="00855E73" w:rsidRPr="003F6B37">
              <w:rPr>
                <w:sz w:val="20"/>
              </w:rPr>
              <w:t xml:space="preserve"> is </w:t>
            </w:r>
            <w:r w:rsidR="00C61059" w:rsidRPr="003F6B37">
              <w:rPr>
                <w:sz w:val="20"/>
              </w:rPr>
              <w:t xml:space="preserve">likely </w:t>
            </w:r>
            <w:r w:rsidR="00855E73" w:rsidRPr="003F6B37">
              <w:rPr>
                <w:sz w:val="20"/>
              </w:rPr>
              <w:t xml:space="preserve">not used. </w:t>
            </w:r>
          </w:p>
          <w:p w14:paraId="515057BE" w14:textId="77777777" w:rsidR="003C5A50" w:rsidRDefault="003C5A50" w:rsidP="00A75F31">
            <w:pPr>
              <w:rPr>
                <w:b/>
                <w:sz w:val="20"/>
              </w:rPr>
            </w:pPr>
          </w:p>
          <w:p w14:paraId="1242E2A0" w14:textId="77777777" w:rsidR="00E7621A" w:rsidRPr="003F6B37" w:rsidRDefault="00E7621A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REFLECTION</w:t>
            </w:r>
          </w:p>
          <w:p w14:paraId="2AFCDC5C" w14:textId="77777777" w:rsidR="00ED46A2" w:rsidRPr="003F6B37" w:rsidRDefault="007E14F7" w:rsidP="00A75F31">
            <w:pPr>
              <w:rPr>
                <w:sz w:val="20"/>
              </w:rPr>
            </w:pPr>
            <w:r w:rsidRPr="003F6B37">
              <w:rPr>
                <w:sz w:val="20"/>
              </w:rPr>
              <w:t>P</w:t>
            </w:r>
            <w:r w:rsidR="00ED46A2" w:rsidRPr="003F6B37">
              <w:rPr>
                <w:sz w:val="20"/>
              </w:rPr>
              <w:t>articipates in reflection conversations.</w:t>
            </w:r>
          </w:p>
          <w:p w14:paraId="419E6CCB" w14:textId="77777777" w:rsidR="003C5A50" w:rsidRDefault="003C5A50" w:rsidP="00A75F31">
            <w:pPr>
              <w:rPr>
                <w:b/>
                <w:sz w:val="20"/>
              </w:rPr>
            </w:pPr>
          </w:p>
          <w:p w14:paraId="75C08A80" w14:textId="77777777" w:rsidR="00F24E71" w:rsidRPr="003F6B37" w:rsidRDefault="002A70EA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 xml:space="preserve">ROLES IN </w:t>
            </w:r>
            <w:r w:rsidR="00F24E71" w:rsidRPr="003F6B37">
              <w:rPr>
                <w:b/>
                <w:sz w:val="20"/>
              </w:rPr>
              <w:t>CO-TCH APPROACHES</w:t>
            </w:r>
          </w:p>
          <w:p w14:paraId="768E39C5" w14:textId="77777777" w:rsidR="00F24E71" w:rsidRPr="003F6B37" w:rsidRDefault="00F24E71" w:rsidP="00A75F31">
            <w:pPr>
              <w:rPr>
                <w:sz w:val="20"/>
              </w:rPr>
            </w:pPr>
            <w:r w:rsidRPr="003F6B37">
              <w:rPr>
                <w:i/>
                <w:sz w:val="20"/>
              </w:rPr>
              <w:t>Supportive</w:t>
            </w:r>
            <w:r w:rsidR="00C43340" w:rsidRPr="003F6B37">
              <w:rPr>
                <w:sz w:val="20"/>
              </w:rPr>
              <w:t xml:space="preserve">: </w:t>
            </w:r>
            <w:proofErr w:type="spellStart"/>
            <w:r w:rsidR="00C43340" w:rsidRPr="003F6B37">
              <w:rPr>
                <w:sz w:val="20"/>
              </w:rPr>
              <w:t>Tch</w:t>
            </w:r>
            <w:r w:rsidRPr="003F6B37">
              <w:rPr>
                <w:sz w:val="20"/>
              </w:rPr>
              <w:t>r</w:t>
            </w:r>
            <w:proofErr w:type="spellEnd"/>
            <w:r w:rsidRPr="003F6B37">
              <w:rPr>
                <w:sz w:val="20"/>
              </w:rPr>
              <w:t xml:space="preserve"> Candidate in support role</w:t>
            </w:r>
          </w:p>
          <w:p w14:paraId="494B42B6" w14:textId="77777777" w:rsidR="002B0903" w:rsidRDefault="002B0903" w:rsidP="00A75F31">
            <w:pPr>
              <w:rPr>
                <w:sz w:val="20"/>
              </w:rPr>
            </w:pPr>
            <w:r w:rsidRPr="003F6B37">
              <w:rPr>
                <w:i/>
                <w:sz w:val="20"/>
              </w:rPr>
              <w:t>Parallel</w:t>
            </w:r>
            <w:r w:rsidR="00C43340" w:rsidRPr="003F6B37">
              <w:rPr>
                <w:sz w:val="20"/>
              </w:rPr>
              <w:t xml:space="preserve">: </w:t>
            </w:r>
            <w:proofErr w:type="spellStart"/>
            <w:r w:rsidR="00C43340" w:rsidRPr="003F6B37">
              <w:rPr>
                <w:sz w:val="20"/>
              </w:rPr>
              <w:t>Tch</w:t>
            </w:r>
            <w:r w:rsidRPr="003F6B37">
              <w:rPr>
                <w:sz w:val="20"/>
              </w:rPr>
              <w:t>r</w:t>
            </w:r>
            <w:proofErr w:type="spellEnd"/>
            <w:r w:rsidRPr="003F6B37">
              <w:rPr>
                <w:sz w:val="20"/>
              </w:rPr>
              <w:t xml:space="preserve"> Candidate follows CT plans</w:t>
            </w:r>
          </w:p>
          <w:p w14:paraId="674B1B9A" w14:textId="77777777" w:rsidR="003C5A50" w:rsidRPr="003F6B37" w:rsidRDefault="003C5A50" w:rsidP="00A75F31">
            <w:pPr>
              <w:rPr>
                <w:sz w:val="20"/>
              </w:rPr>
            </w:pPr>
          </w:p>
        </w:tc>
      </w:tr>
      <w:tr w:rsidR="004C1D6E" w14:paraId="15D907E9" w14:textId="77777777" w:rsidTr="00A75F31">
        <w:tc>
          <w:tcPr>
            <w:tcW w:w="2160" w:type="dxa"/>
          </w:tcPr>
          <w:p w14:paraId="02CDE8D6" w14:textId="77777777" w:rsidR="00737A6E" w:rsidRPr="003F6B37" w:rsidRDefault="00737A6E" w:rsidP="00A75F31">
            <w:pPr>
              <w:rPr>
                <w:sz w:val="20"/>
              </w:rPr>
            </w:pPr>
          </w:p>
          <w:p w14:paraId="306A09D9" w14:textId="77777777" w:rsidR="00E7621A" w:rsidRPr="00C64E4F" w:rsidRDefault="005F387D" w:rsidP="00A75F31">
            <w:pPr>
              <w:rPr>
                <w:b/>
                <w:sz w:val="28"/>
                <w:szCs w:val="28"/>
              </w:rPr>
            </w:pPr>
            <w:r w:rsidRPr="00C64E4F">
              <w:rPr>
                <w:b/>
                <w:sz w:val="28"/>
                <w:szCs w:val="28"/>
              </w:rPr>
              <w:t>Early in the Clinical Practice</w:t>
            </w:r>
          </w:p>
          <w:p w14:paraId="6F0894D6" w14:textId="77777777" w:rsidR="005F387D" w:rsidRPr="003F6B37" w:rsidRDefault="005F387D" w:rsidP="00A75F31">
            <w:pPr>
              <w:rPr>
                <w:sz w:val="20"/>
              </w:rPr>
            </w:pPr>
          </w:p>
          <w:p w14:paraId="3742BFC4" w14:textId="77777777" w:rsidR="005F387D" w:rsidRPr="003F6B37" w:rsidRDefault="005F387D" w:rsidP="00A75F31">
            <w:pPr>
              <w:rPr>
                <w:sz w:val="20"/>
              </w:rPr>
            </w:pPr>
          </w:p>
          <w:p w14:paraId="16C39CF2" w14:textId="77777777" w:rsidR="005F387D" w:rsidRPr="003F6B37" w:rsidRDefault="005F387D" w:rsidP="00A75F31">
            <w:pPr>
              <w:rPr>
                <w:sz w:val="20"/>
              </w:rPr>
            </w:pPr>
            <w:r w:rsidRPr="003F6B37">
              <w:rPr>
                <w:sz w:val="20"/>
              </w:rPr>
              <w:t xml:space="preserve">  </w:t>
            </w:r>
          </w:p>
          <w:p w14:paraId="6968A21D" w14:textId="77777777" w:rsidR="00E7621A" w:rsidRPr="003F6B37" w:rsidRDefault="00E7621A" w:rsidP="00A75F31">
            <w:pPr>
              <w:rPr>
                <w:sz w:val="20"/>
              </w:rPr>
            </w:pPr>
          </w:p>
        </w:tc>
        <w:tc>
          <w:tcPr>
            <w:tcW w:w="4860" w:type="dxa"/>
          </w:tcPr>
          <w:p w14:paraId="6E202732" w14:textId="77777777" w:rsidR="003C5A50" w:rsidRDefault="003C5A50" w:rsidP="00A75F31">
            <w:pPr>
              <w:rPr>
                <w:b/>
                <w:sz w:val="20"/>
              </w:rPr>
            </w:pPr>
          </w:p>
          <w:p w14:paraId="628CA23F" w14:textId="77777777" w:rsidR="00E7621A" w:rsidRPr="003F6B37" w:rsidRDefault="00E7621A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PLANNING</w:t>
            </w:r>
          </w:p>
          <w:p w14:paraId="4839391B" w14:textId="77777777" w:rsidR="00E7621A" w:rsidRPr="003F6B37" w:rsidRDefault="00A45EA3" w:rsidP="00A75F31">
            <w:pPr>
              <w:rPr>
                <w:sz w:val="20"/>
              </w:rPr>
            </w:pPr>
            <w:r w:rsidRPr="003F6B37">
              <w:rPr>
                <w:sz w:val="20"/>
              </w:rPr>
              <w:t xml:space="preserve">Cooperating </w:t>
            </w:r>
            <w:proofErr w:type="spellStart"/>
            <w:r w:rsidRPr="003F6B37">
              <w:rPr>
                <w:sz w:val="20"/>
              </w:rPr>
              <w:t>Tch</w:t>
            </w:r>
            <w:r w:rsidR="00ED46A2" w:rsidRPr="003F6B37">
              <w:rPr>
                <w:sz w:val="20"/>
              </w:rPr>
              <w:t>r</w:t>
            </w:r>
            <w:proofErr w:type="spellEnd"/>
            <w:r w:rsidR="00ED46A2" w:rsidRPr="003F6B37">
              <w:rPr>
                <w:sz w:val="20"/>
              </w:rPr>
              <w:t xml:space="preserve"> leads most</w:t>
            </w:r>
            <w:r w:rsidR="00737A6E" w:rsidRPr="003F6B37">
              <w:rPr>
                <w:sz w:val="20"/>
              </w:rPr>
              <w:t xml:space="preserve"> aspects of planning conversations </w:t>
            </w:r>
          </w:p>
          <w:p w14:paraId="5650A211" w14:textId="77777777" w:rsidR="003C5A50" w:rsidRDefault="003C5A50" w:rsidP="00A75F31">
            <w:pPr>
              <w:rPr>
                <w:b/>
                <w:sz w:val="20"/>
              </w:rPr>
            </w:pPr>
          </w:p>
          <w:p w14:paraId="6E66372C" w14:textId="77777777" w:rsidR="00E7621A" w:rsidRPr="003F6B37" w:rsidRDefault="00E7621A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TEACHING</w:t>
            </w:r>
          </w:p>
          <w:p w14:paraId="625F7A62" w14:textId="77777777" w:rsidR="00E7621A" w:rsidRPr="003F6B37" w:rsidRDefault="00A45EA3" w:rsidP="00A75F31">
            <w:pPr>
              <w:rPr>
                <w:sz w:val="20"/>
              </w:rPr>
            </w:pPr>
            <w:r w:rsidRPr="003F6B37">
              <w:rPr>
                <w:sz w:val="20"/>
              </w:rPr>
              <w:t xml:space="preserve">Cooperating </w:t>
            </w:r>
            <w:proofErr w:type="spellStart"/>
            <w:r w:rsidRPr="003F6B37">
              <w:rPr>
                <w:sz w:val="20"/>
              </w:rPr>
              <w:t>Tch</w:t>
            </w:r>
            <w:r w:rsidR="00855E73" w:rsidRPr="003F6B37">
              <w:rPr>
                <w:sz w:val="20"/>
              </w:rPr>
              <w:t>r</w:t>
            </w:r>
            <w:proofErr w:type="spellEnd"/>
            <w:r w:rsidR="00855E73" w:rsidRPr="003F6B37">
              <w:rPr>
                <w:sz w:val="20"/>
              </w:rPr>
              <w:t xml:space="preserve"> leads most of the time in the Co-Teaching Approaches. Team </w:t>
            </w:r>
            <w:r w:rsidR="00C61059" w:rsidRPr="003F6B37">
              <w:rPr>
                <w:sz w:val="20"/>
              </w:rPr>
              <w:t>Co-</w:t>
            </w:r>
            <w:r w:rsidR="00855E73" w:rsidRPr="003F6B37">
              <w:rPr>
                <w:sz w:val="20"/>
              </w:rPr>
              <w:t>Teaching is</w:t>
            </w:r>
            <w:r w:rsidR="00C61059" w:rsidRPr="003F6B37">
              <w:rPr>
                <w:sz w:val="20"/>
              </w:rPr>
              <w:t xml:space="preserve"> likely</w:t>
            </w:r>
            <w:r w:rsidR="00855E73" w:rsidRPr="003F6B37">
              <w:rPr>
                <w:sz w:val="20"/>
              </w:rPr>
              <w:t xml:space="preserve"> not used.</w:t>
            </w:r>
          </w:p>
          <w:p w14:paraId="03E6F4EC" w14:textId="77777777" w:rsidR="003C5A50" w:rsidRDefault="003C5A50" w:rsidP="00A75F31">
            <w:pPr>
              <w:rPr>
                <w:b/>
                <w:sz w:val="20"/>
              </w:rPr>
            </w:pPr>
          </w:p>
          <w:p w14:paraId="4E4EA3C0" w14:textId="77777777" w:rsidR="00E7621A" w:rsidRPr="003F6B37" w:rsidRDefault="00E7621A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REFLECTION</w:t>
            </w:r>
          </w:p>
          <w:p w14:paraId="39ECE86C" w14:textId="77777777" w:rsidR="00ED46A2" w:rsidRPr="003F6B37" w:rsidRDefault="00BC19BE" w:rsidP="00A75F31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bookmarkStart w:id="0" w:name="_GoBack"/>
            <w:bookmarkEnd w:id="0"/>
            <w:r>
              <w:rPr>
                <w:sz w:val="20"/>
              </w:rPr>
              <w:t xml:space="preserve">rompts </w:t>
            </w:r>
            <w:r w:rsidR="00ED46A2" w:rsidRPr="003F6B37">
              <w:rPr>
                <w:sz w:val="20"/>
              </w:rPr>
              <w:t>most aspects of reflection conversations</w:t>
            </w:r>
          </w:p>
          <w:p w14:paraId="509D51BF" w14:textId="77777777" w:rsidR="003C5A50" w:rsidRDefault="003C5A50" w:rsidP="00F24E71">
            <w:pPr>
              <w:rPr>
                <w:b/>
                <w:sz w:val="20"/>
              </w:rPr>
            </w:pPr>
          </w:p>
          <w:p w14:paraId="3E55F669" w14:textId="77777777" w:rsidR="00F24E71" w:rsidRPr="003F6B37" w:rsidRDefault="002A70EA" w:rsidP="00F24E7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 xml:space="preserve">ROLES IN </w:t>
            </w:r>
            <w:r w:rsidR="00F24E71" w:rsidRPr="003F6B37">
              <w:rPr>
                <w:b/>
                <w:sz w:val="20"/>
              </w:rPr>
              <w:t>CO-TCH APPROACHES</w:t>
            </w:r>
          </w:p>
          <w:p w14:paraId="02DAF4D0" w14:textId="77777777" w:rsidR="00F24E71" w:rsidRPr="003F6B37" w:rsidRDefault="00AC05FB" w:rsidP="00F24E71">
            <w:pPr>
              <w:rPr>
                <w:b/>
                <w:sz w:val="20"/>
              </w:rPr>
            </w:pPr>
            <w:r w:rsidRPr="003F6B37">
              <w:rPr>
                <w:i/>
                <w:sz w:val="20"/>
              </w:rPr>
              <w:t>Supportive</w:t>
            </w:r>
            <w:r w:rsidRPr="003F6B37">
              <w:rPr>
                <w:sz w:val="20"/>
              </w:rPr>
              <w:t xml:space="preserve">: </w:t>
            </w:r>
            <w:r w:rsidR="00C375EB" w:rsidRPr="003F6B37">
              <w:rPr>
                <w:sz w:val="20"/>
              </w:rPr>
              <w:t xml:space="preserve">Cooperating </w:t>
            </w:r>
            <w:proofErr w:type="spellStart"/>
            <w:r w:rsidR="00C375EB" w:rsidRPr="003F6B37">
              <w:rPr>
                <w:sz w:val="20"/>
              </w:rPr>
              <w:t>Tch</w:t>
            </w:r>
            <w:r w:rsidR="00F24E71" w:rsidRPr="003F6B37">
              <w:rPr>
                <w:sz w:val="20"/>
              </w:rPr>
              <w:t>r</w:t>
            </w:r>
            <w:proofErr w:type="spellEnd"/>
            <w:r w:rsidR="00F24E71" w:rsidRPr="003F6B37">
              <w:rPr>
                <w:sz w:val="20"/>
              </w:rPr>
              <w:t xml:space="preserve"> in lead role</w:t>
            </w:r>
          </w:p>
          <w:p w14:paraId="24EE7ACC" w14:textId="77777777" w:rsidR="00F24E71" w:rsidRPr="003F6B37" w:rsidRDefault="002B0903" w:rsidP="00A75F31">
            <w:pPr>
              <w:rPr>
                <w:sz w:val="20"/>
              </w:rPr>
            </w:pPr>
            <w:r w:rsidRPr="003F6B37">
              <w:rPr>
                <w:i/>
                <w:sz w:val="20"/>
              </w:rPr>
              <w:t>Parallel</w:t>
            </w:r>
            <w:r w:rsidR="00C375EB" w:rsidRPr="003F6B37">
              <w:rPr>
                <w:sz w:val="20"/>
              </w:rPr>
              <w:t xml:space="preserve">: Cooperating </w:t>
            </w:r>
            <w:proofErr w:type="spellStart"/>
            <w:r w:rsidR="00C375EB" w:rsidRPr="003F6B37">
              <w:rPr>
                <w:sz w:val="20"/>
              </w:rPr>
              <w:t>Tch</w:t>
            </w:r>
            <w:r w:rsidRPr="003F6B37">
              <w:rPr>
                <w:sz w:val="20"/>
              </w:rPr>
              <w:t>r</w:t>
            </w:r>
            <w:proofErr w:type="spellEnd"/>
            <w:r w:rsidRPr="003F6B37">
              <w:rPr>
                <w:sz w:val="20"/>
              </w:rPr>
              <w:t xml:space="preserve"> plans groups</w:t>
            </w:r>
          </w:p>
        </w:tc>
        <w:tc>
          <w:tcPr>
            <w:tcW w:w="5310" w:type="dxa"/>
          </w:tcPr>
          <w:p w14:paraId="6BE9B688" w14:textId="77777777" w:rsidR="003C5A50" w:rsidRDefault="003C5A50" w:rsidP="00A75F31">
            <w:pPr>
              <w:rPr>
                <w:b/>
                <w:sz w:val="20"/>
              </w:rPr>
            </w:pPr>
          </w:p>
          <w:p w14:paraId="000C68C2" w14:textId="77777777" w:rsidR="00ED46A2" w:rsidRPr="003F6B37" w:rsidRDefault="00ED46A2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PLANNING</w:t>
            </w:r>
          </w:p>
          <w:p w14:paraId="771B9CEF" w14:textId="77777777" w:rsidR="00737A6E" w:rsidRPr="003F6B37" w:rsidRDefault="00A45EA3" w:rsidP="00A75F31">
            <w:pPr>
              <w:rPr>
                <w:sz w:val="20"/>
              </w:rPr>
            </w:pPr>
            <w:proofErr w:type="spellStart"/>
            <w:r w:rsidRPr="003F6B37">
              <w:rPr>
                <w:sz w:val="20"/>
              </w:rPr>
              <w:t>Tch</w:t>
            </w:r>
            <w:r w:rsidR="00737A6E" w:rsidRPr="003F6B37">
              <w:rPr>
                <w:sz w:val="20"/>
              </w:rPr>
              <w:t>r</w:t>
            </w:r>
            <w:proofErr w:type="spellEnd"/>
            <w:r w:rsidR="00737A6E" w:rsidRPr="003F6B37">
              <w:rPr>
                <w:sz w:val="20"/>
              </w:rPr>
              <w:t xml:space="preserve"> Candidate begins leading at least one part of the planning conversations as related to an area of instruction </w:t>
            </w:r>
          </w:p>
          <w:p w14:paraId="79608172" w14:textId="77777777" w:rsidR="003C5A50" w:rsidRDefault="003C5A50" w:rsidP="00A75F31">
            <w:pPr>
              <w:rPr>
                <w:b/>
                <w:sz w:val="20"/>
              </w:rPr>
            </w:pPr>
          </w:p>
          <w:p w14:paraId="0652ED60" w14:textId="77777777" w:rsidR="00E7621A" w:rsidRPr="003F6B37" w:rsidRDefault="00E7621A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TEACHING</w:t>
            </w:r>
          </w:p>
          <w:p w14:paraId="36693233" w14:textId="77777777" w:rsidR="00E7621A" w:rsidRPr="003F6B37" w:rsidRDefault="00A45EA3" w:rsidP="00A75F31">
            <w:pPr>
              <w:rPr>
                <w:sz w:val="20"/>
              </w:rPr>
            </w:pPr>
            <w:r w:rsidRPr="003F6B37">
              <w:rPr>
                <w:sz w:val="20"/>
              </w:rPr>
              <w:t xml:space="preserve">The </w:t>
            </w:r>
            <w:proofErr w:type="spellStart"/>
            <w:r w:rsidRPr="003F6B37">
              <w:rPr>
                <w:sz w:val="20"/>
              </w:rPr>
              <w:t>Tch</w:t>
            </w:r>
            <w:r w:rsidR="00855E73" w:rsidRPr="003F6B37">
              <w:rPr>
                <w:sz w:val="20"/>
              </w:rPr>
              <w:t>r</w:t>
            </w:r>
            <w:proofErr w:type="spellEnd"/>
            <w:r w:rsidR="00855E73" w:rsidRPr="003F6B37">
              <w:rPr>
                <w:sz w:val="20"/>
              </w:rPr>
              <w:t xml:space="preserve"> Candidate begins taking the lead periodically. The Team </w:t>
            </w:r>
            <w:r w:rsidR="00C61059" w:rsidRPr="003F6B37">
              <w:rPr>
                <w:sz w:val="20"/>
              </w:rPr>
              <w:t>Co-</w:t>
            </w:r>
            <w:r w:rsidR="00855E73" w:rsidRPr="003F6B37">
              <w:rPr>
                <w:sz w:val="20"/>
              </w:rPr>
              <w:t>Teaching is</w:t>
            </w:r>
            <w:r w:rsidR="00C61059" w:rsidRPr="003F6B37">
              <w:rPr>
                <w:sz w:val="20"/>
              </w:rPr>
              <w:t xml:space="preserve"> likely</w:t>
            </w:r>
            <w:r w:rsidR="00855E73" w:rsidRPr="003F6B37">
              <w:rPr>
                <w:sz w:val="20"/>
              </w:rPr>
              <w:t xml:space="preserve"> not used.</w:t>
            </w:r>
          </w:p>
          <w:p w14:paraId="7CB79C73" w14:textId="77777777" w:rsidR="003C5A50" w:rsidRDefault="003C5A50" w:rsidP="00A75F31">
            <w:pPr>
              <w:rPr>
                <w:b/>
                <w:sz w:val="20"/>
              </w:rPr>
            </w:pPr>
          </w:p>
          <w:p w14:paraId="2AF9E462" w14:textId="77777777" w:rsidR="00E7621A" w:rsidRPr="003F6B37" w:rsidRDefault="00E7621A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REFLECTION</w:t>
            </w:r>
          </w:p>
          <w:p w14:paraId="4FBB6023" w14:textId="77777777" w:rsidR="00ED46A2" w:rsidRPr="003F6B37" w:rsidRDefault="007E14F7" w:rsidP="00A75F31">
            <w:pPr>
              <w:rPr>
                <w:sz w:val="20"/>
              </w:rPr>
            </w:pPr>
            <w:r w:rsidRPr="003F6B37">
              <w:rPr>
                <w:sz w:val="20"/>
              </w:rPr>
              <w:t>C</w:t>
            </w:r>
            <w:r w:rsidR="00ED46A2" w:rsidRPr="003F6B37">
              <w:rPr>
                <w:sz w:val="20"/>
              </w:rPr>
              <w:t>ontributes to the reflection conversations.</w:t>
            </w:r>
          </w:p>
          <w:p w14:paraId="62640511" w14:textId="77777777" w:rsidR="003C5A50" w:rsidRDefault="003C5A50" w:rsidP="00F24E71">
            <w:pPr>
              <w:rPr>
                <w:b/>
                <w:sz w:val="20"/>
              </w:rPr>
            </w:pPr>
          </w:p>
          <w:p w14:paraId="32233BA9" w14:textId="77777777" w:rsidR="00F24E71" w:rsidRPr="003F6B37" w:rsidRDefault="002A70EA" w:rsidP="00F24E7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ROLES IN</w:t>
            </w:r>
            <w:r w:rsidR="00F24E71" w:rsidRPr="003F6B37">
              <w:rPr>
                <w:b/>
                <w:sz w:val="20"/>
              </w:rPr>
              <w:t xml:space="preserve"> CO-TCH APPROACHES</w:t>
            </w:r>
          </w:p>
          <w:p w14:paraId="0CB49E1C" w14:textId="77777777" w:rsidR="00F24E71" w:rsidRPr="003F6B37" w:rsidRDefault="00F24E71" w:rsidP="00F24E71">
            <w:pPr>
              <w:rPr>
                <w:b/>
                <w:sz w:val="20"/>
              </w:rPr>
            </w:pPr>
            <w:r w:rsidRPr="003F6B37">
              <w:rPr>
                <w:i/>
                <w:sz w:val="20"/>
              </w:rPr>
              <w:t>Support</w:t>
            </w:r>
            <w:r w:rsidR="00AC05FB" w:rsidRPr="003F6B37">
              <w:rPr>
                <w:i/>
                <w:sz w:val="20"/>
              </w:rPr>
              <w:t>ive</w:t>
            </w:r>
            <w:r w:rsidR="00AC05FB" w:rsidRPr="003F6B37">
              <w:rPr>
                <w:sz w:val="20"/>
              </w:rPr>
              <w:t xml:space="preserve">: </w:t>
            </w:r>
            <w:proofErr w:type="spellStart"/>
            <w:r w:rsidR="00C375EB" w:rsidRPr="003F6B37">
              <w:rPr>
                <w:sz w:val="20"/>
              </w:rPr>
              <w:t>Tch</w:t>
            </w:r>
            <w:r w:rsidRPr="003F6B37">
              <w:rPr>
                <w:sz w:val="20"/>
              </w:rPr>
              <w:t>r</w:t>
            </w:r>
            <w:proofErr w:type="spellEnd"/>
            <w:r w:rsidRPr="003F6B37">
              <w:rPr>
                <w:sz w:val="20"/>
              </w:rPr>
              <w:t xml:space="preserve"> Candidate in support role</w:t>
            </w:r>
          </w:p>
          <w:p w14:paraId="0822583D" w14:textId="77777777" w:rsidR="00F24E71" w:rsidRDefault="002B0903" w:rsidP="00A75F31">
            <w:pPr>
              <w:rPr>
                <w:sz w:val="20"/>
              </w:rPr>
            </w:pPr>
            <w:r w:rsidRPr="003F6B37">
              <w:rPr>
                <w:i/>
                <w:sz w:val="20"/>
              </w:rPr>
              <w:t>Parallel</w:t>
            </w:r>
            <w:r w:rsidR="00C375EB" w:rsidRPr="003F6B37">
              <w:rPr>
                <w:sz w:val="20"/>
              </w:rPr>
              <w:t xml:space="preserve">: </w:t>
            </w:r>
            <w:proofErr w:type="spellStart"/>
            <w:r w:rsidR="00C375EB" w:rsidRPr="003F6B37">
              <w:rPr>
                <w:sz w:val="20"/>
              </w:rPr>
              <w:t>Tch</w:t>
            </w:r>
            <w:r w:rsidRPr="003F6B37">
              <w:rPr>
                <w:sz w:val="20"/>
              </w:rPr>
              <w:t>r</w:t>
            </w:r>
            <w:proofErr w:type="spellEnd"/>
            <w:r w:rsidRPr="003F6B37">
              <w:rPr>
                <w:sz w:val="20"/>
              </w:rPr>
              <w:t xml:space="preserve"> Candidate follows CT plans</w:t>
            </w:r>
          </w:p>
          <w:p w14:paraId="289FDB40" w14:textId="77777777" w:rsidR="003C5A50" w:rsidRDefault="003C5A50" w:rsidP="00A75F31">
            <w:pPr>
              <w:rPr>
                <w:sz w:val="20"/>
              </w:rPr>
            </w:pPr>
          </w:p>
          <w:p w14:paraId="17AAFDD8" w14:textId="77777777" w:rsidR="003C5A50" w:rsidRPr="003F6B37" w:rsidRDefault="003C5A50" w:rsidP="00A75F31">
            <w:pPr>
              <w:rPr>
                <w:sz w:val="20"/>
              </w:rPr>
            </w:pPr>
          </w:p>
        </w:tc>
      </w:tr>
      <w:tr w:rsidR="00DB0CF1" w14:paraId="4562171B" w14:textId="77777777" w:rsidTr="00A75F31">
        <w:tc>
          <w:tcPr>
            <w:tcW w:w="2160" w:type="dxa"/>
          </w:tcPr>
          <w:p w14:paraId="42113136" w14:textId="77777777" w:rsidR="00DB0CF1" w:rsidRPr="003F6B37" w:rsidRDefault="00DB0CF1" w:rsidP="00A75F31">
            <w:pPr>
              <w:rPr>
                <w:sz w:val="20"/>
              </w:rPr>
            </w:pPr>
          </w:p>
        </w:tc>
        <w:tc>
          <w:tcPr>
            <w:tcW w:w="4860" w:type="dxa"/>
          </w:tcPr>
          <w:p w14:paraId="2899CDF8" w14:textId="77777777" w:rsidR="00DB0CF1" w:rsidRDefault="00DB0CF1" w:rsidP="00A75F31">
            <w:pPr>
              <w:rPr>
                <w:b/>
                <w:sz w:val="20"/>
              </w:rPr>
            </w:pPr>
          </w:p>
        </w:tc>
        <w:tc>
          <w:tcPr>
            <w:tcW w:w="5310" w:type="dxa"/>
          </w:tcPr>
          <w:p w14:paraId="2F7F6568" w14:textId="77777777" w:rsidR="00DB0CF1" w:rsidRDefault="00DB0CF1" w:rsidP="00A75F31">
            <w:pPr>
              <w:rPr>
                <w:b/>
                <w:sz w:val="20"/>
              </w:rPr>
            </w:pPr>
          </w:p>
        </w:tc>
      </w:tr>
      <w:tr w:rsidR="00DB0CF1" w14:paraId="49829AF5" w14:textId="77777777" w:rsidTr="00A75F31">
        <w:tc>
          <w:tcPr>
            <w:tcW w:w="2160" w:type="dxa"/>
          </w:tcPr>
          <w:p w14:paraId="5F1D35DB" w14:textId="77777777" w:rsidR="00DB0CF1" w:rsidRPr="00C64E4F" w:rsidRDefault="00DB0CF1" w:rsidP="00BC19BE">
            <w:pPr>
              <w:jc w:val="center"/>
              <w:rPr>
                <w:b/>
                <w:sz w:val="28"/>
                <w:szCs w:val="28"/>
              </w:rPr>
            </w:pPr>
            <w:r w:rsidRPr="00C64E4F">
              <w:rPr>
                <w:b/>
                <w:sz w:val="28"/>
                <w:szCs w:val="28"/>
              </w:rPr>
              <w:lastRenderedPageBreak/>
              <w:t>TIMELINE</w:t>
            </w:r>
          </w:p>
        </w:tc>
        <w:tc>
          <w:tcPr>
            <w:tcW w:w="4860" w:type="dxa"/>
          </w:tcPr>
          <w:p w14:paraId="7EA80499" w14:textId="77777777" w:rsidR="00DB0CF1" w:rsidRDefault="00DB0CF1" w:rsidP="00BC19BE">
            <w:pPr>
              <w:jc w:val="center"/>
              <w:rPr>
                <w:b/>
                <w:sz w:val="28"/>
                <w:szCs w:val="28"/>
              </w:rPr>
            </w:pPr>
            <w:r w:rsidRPr="00C64E4F">
              <w:rPr>
                <w:b/>
                <w:sz w:val="28"/>
                <w:szCs w:val="28"/>
              </w:rPr>
              <w:t>Cooperating Teacher Actions</w:t>
            </w:r>
          </w:p>
          <w:p w14:paraId="0EC54CF5" w14:textId="77777777" w:rsidR="00DB0CF1" w:rsidRPr="00C64E4F" w:rsidRDefault="00DB0CF1" w:rsidP="00BC19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10" w:type="dxa"/>
          </w:tcPr>
          <w:p w14:paraId="422611B8" w14:textId="77777777" w:rsidR="00DB0CF1" w:rsidRPr="00C64E4F" w:rsidRDefault="00DB0CF1" w:rsidP="00DB0CF1">
            <w:pPr>
              <w:jc w:val="center"/>
              <w:rPr>
                <w:b/>
                <w:sz w:val="28"/>
                <w:szCs w:val="28"/>
              </w:rPr>
            </w:pPr>
            <w:r w:rsidRPr="00C64E4F">
              <w:rPr>
                <w:b/>
                <w:sz w:val="28"/>
                <w:szCs w:val="28"/>
              </w:rPr>
              <w:t>Teacher Candidate Actions</w:t>
            </w:r>
          </w:p>
        </w:tc>
      </w:tr>
      <w:tr w:rsidR="00DB0CF1" w14:paraId="1739BC72" w14:textId="77777777" w:rsidTr="00A75F31">
        <w:tc>
          <w:tcPr>
            <w:tcW w:w="2160" w:type="dxa"/>
          </w:tcPr>
          <w:p w14:paraId="327F7E0C" w14:textId="77777777" w:rsidR="00DB0CF1" w:rsidRPr="003F6B37" w:rsidRDefault="00DB0CF1" w:rsidP="00A75F31">
            <w:pPr>
              <w:rPr>
                <w:sz w:val="20"/>
              </w:rPr>
            </w:pPr>
          </w:p>
          <w:p w14:paraId="6013726A" w14:textId="77777777" w:rsidR="00DB0CF1" w:rsidRPr="00C64E4F" w:rsidRDefault="00DB0CF1" w:rsidP="00A75F31">
            <w:pPr>
              <w:rPr>
                <w:b/>
                <w:sz w:val="28"/>
                <w:szCs w:val="28"/>
              </w:rPr>
            </w:pPr>
            <w:r w:rsidRPr="00C64E4F">
              <w:rPr>
                <w:b/>
                <w:sz w:val="28"/>
                <w:szCs w:val="28"/>
              </w:rPr>
              <w:t xml:space="preserve">Middle of Clinical Practice </w:t>
            </w:r>
          </w:p>
          <w:p w14:paraId="65194777" w14:textId="77777777" w:rsidR="00DB0CF1" w:rsidRPr="003F6B37" w:rsidRDefault="00DB0CF1" w:rsidP="00A75F31">
            <w:pPr>
              <w:rPr>
                <w:sz w:val="20"/>
              </w:rPr>
            </w:pPr>
          </w:p>
          <w:p w14:paraId="15D77CD8" w14:textId="77777777" w:rsidR="00DB0CF1" w:rsidRPr="003F6B37" w:rsidRDefault="00DB0CF1" w:rsidP="00A75F31">
            <w:pPr>
              <w:rPr>
                <w:sz w:val="20"/>
              </w:rPr>
            </w:pPr>
          </w:p>
        </w:tc>
        <w:tc>
          <w:tcPr>
            <w:tcW w:w="4860" w:type="dxa"/>
          </w:tcPr>
          <w:p w14:paraId="06DD316E" w14:textId="77777777" w:rsidR="00DB0CF1" w:rsidRPr="003F6B37" w:rsidRDefault="00DB0CF1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PLANNING</w:t>
            </w:r>
          </w:p>
          <w:p w14:paraId="6EBDFCF5" w14:textId="77777777" w:rsidR="00DB0CF1" w:rsidRPr="003F6B37" w:rsidRDefault="00DB0CF1" w:rsidP="00A75F31">
            <w:pPr>
              <w:rPr>
                <w:sz w:val="20"/>
              </w:rPr>
            </w:pPr>
            <w:r w:rsidRPr="003F6B37">
              <w:rPr>
                <w:sz w:val="20"/>
              </w:rPr>
              <w:t xml:space="preserve">Cooperating </w:t>
            </w:r>
            <w:proofErr w:type="spellStart"/>
            <w:r w:rsidRPr="003F6B37">
              <w:rPr>
                <w:sz w:val="20"/>
              </w:rPr>
              <w:t>Tchr</w:t>
            </w:r>
            <w:proofErr w:type="spellEnd"/>
            <w:r w:rsidRPr="003F6B37">
              <w:rPr>
                <w:sz w:val="20"/>
              </w:rPr>
              <w:t xml:space="preserve"> equally shares leadership of planning conversations, as in Team Co-Teaching planning phase.</w:t>
            </w:r>
          </w:p>
          <w:p w14:paraId="099E4575" w14:textId="77777777" w:rsidR="00DB0CF1" w:rsidRDefault="00DB0CF1" w:rsidP="00A75F31">
            <w:pPr>
              <w:rPr>
                <w:b/>
                <w:sz w:val="20"/>
              </w:rPr>
            </w:pPr>
          </w:p>
          <w:p w14:paraId="17DB5620" w14:textId="77777777" w:rsidR="00DB0CF1" w:rsidRPr="003F6B37" w:rsidRDefault="00DB0CF1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TEACHING</w:t>
            </w:r>
          </w:p>
          <w:p w14:paraId="5483BB14" w14:textId="77777777" w:rsidR="00DB0CF1" w:rsidRPr="003F6B37" w:rsidRDefault="00DB0CF1" w:rsidP="00A75F31">
            <w:pPr>
              <w:rPr>
                <w:sz w:val="20"/>
              </w:rPr>
            </w:pPr>
            <w:r w:rsidRPr="003F6B37">
              <w:rPr>
                <w:sz w:val="20"/>
              </w:rPr>
              <w:t xml:space="preserve">The Cooperating </w:t>
            </w:r>
            <w:proofErr w:type="spellStart"/>
            <w:r w:rsidRPr="003F6B37">
              <w:rPr>
                <w:sz w:val="20"/>
              </w:rPr>
              <w:t>Tchr</w:t>
            </w:r>
            <w:proofErr w:type="spellEnd"/>
            <w:r w:rsidRPr="003F6B37">
              <w:rPr>
                <w:sz w:val="20"/>
              </w:rPr>
              <w:t xml:space="preserve"> equally shares taking the lead in the Co-Teaching approaches. Team Co-Teaching delivery may be used.</w:t>
            </w:r>
          </w:p>
          <w:p w14:paraId="5CACC39C" w14:textId="77777777" w:rsidR="00DB0CF1" w:rsidRDefault="00DB0CF1" w:rsidP="00A75F31">
            <w:pPr>
              <w:rPr>
                <w:b/>
                <w:sz w:val="20"/>
              </w:rPr>
            </w:pPr>
          </w:p>
          <w:p w14:paraId="6AD90D3D" w14:textId="77777777" w:rsidR="00DB0CF1" w:rsidRPr="003F6B37" w:rsidRDefault="00DB0CF1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REFLECTION</w:t>
            </w:r>
          </w:p>
          <w:p w14:paraId="23DDC7A3" w14:textId="77777777" w:rsidR="00DB0CF1" w:rsidRPr="003F6B37" w:rsidRDefault="00DB0CF1" w:rsidP="00A75F31">
            <w:pPr>
              <w:rPr>
                <w:sz w:val="20"/>
              </w:rPr>
            </w:pPr>
            <w:r w:rsidRPr="003F6B37">
              <w:rPr>
                <w:sz w:val="20"/>
              </w:rPr>
              <w:t>Equally shares leadership of reflections conversations.</w:t>
            </w:r>
          </w:p>
          <w:p w14:paraId="0E40700A" w14:textId="77777777" w:rsidR="00DB0CF1" w:rsidRDefault="00DB0CF1" w:rsidP="00AC05FB">
            <w:pPr>
              <w:rPr>
                <w:b/>
                <w:sz w:val="20"/>
              </w:rPr>
            </w:pPr>
          </w:p>
          <w:p w14:paraId="5916EF78" w14:textId="77777777" w:rsidR="00DB0CF1" w:rsidRPr="003F6B37" w:rsidRDefault="00DB0CF1" w:rsidP="00AC05FB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ROLES IN CO-TCH APPROACHES</w:t>
            </w:r>
          </w:p>
          <w:p w14:paraId="5FEDC581" w14:textId="77777777" w:rsidR="00DB0CF1" w:rsidRPr="003F6B37" w:rsidRDefault="00DB0CF1" w:rsidP="00AC05FB">
            <w:pPr>
              <w:rPr>
                <w:b/>
                <w:sz w:val="20"/>
              </w:rPr>
            </w:pPr>
            <w:r w:rsidRPr="003F6B37">
              <w:rPr>
                <w:i/>
                <w:sz w:val="20"/>
              </w:rPr>
              <w:t>Supportive:</w:t>
            </w:r>
            <w:r w:rsidRPr="003F6B37">
              <w:rPr>
                <w:sz w:val="20"/>
              </w:rPr>
              <w:t xml:space="preserve"> Cooperating </w:t>
            </w:r>
            <w:proofErr w:type="spellStart"/>
            <w:r w:rsidRPr="003F6B37">
              <w:rPr>
                <w:sz w:val="20"/>
              </w:rPr>
              <w:t>Tchr</w:t>
            </w:r>
            <w:proofErr w:type="spellEnd"/>
            <w:r w:rsidRPr="003F6B37">
              <w:rPr>
                <w:sz w:val="20"/>
              </w:rPr>
              <w:t xml:space="preserve"> in lead &amp; support role</w:t>
            </w:r>
          </w:p>
          <w:p w14:paraId="3FBEC9D1" w14:textId="77777777" w:rsidR="00DB0CF1" w:rsidRPr="003F6B37" w:rsidRDefault="00DB0CF1" w:rsidP="00A75F31">
            <w:pPr>
              <w:rPr>
                <w:sz w:val="20"/>
              </w:rPr>
            </w:pPr>
            <w:r w:rsidRPr="003F6B37">
              <w:rPr>
                <w:i/>
                <w:sz w:val="20"/>
              </w:rPr>
              <w:t>Parallel</w:t>
            </w:r>
            <w:r w:rsidRPr="003F6B37">
              <w:rPr>
                <w:sz w:val="20"/>
              </w:rPr>
              <w:t xml:space="preserve">: Cooperating </w:t>
            </w:r>
            <w:proofErr w:type="spellStart"/>
            <w:r w:rsidRPr="003F6B37">
              <w:rPr>
                <w:sz w:val="20"/>
              </w:rPr>
              <w:t>Tchr</w:t>
            </w:r>
            <w:proofErr w:type="spellEnd"/>
            <w:r w:rsidRPr="003F6B37">
              <w:rPr>
                <w:sz w:val="20"/>
              </w:rPr>
              <w:t xml:space="preserve"> plans groups</w:t>
            </w:r>
          </w:p>
          <w:p w14:paraId="15513C9B" w14:textId="77777777" w:rsidR="00DB0CF1" w:rsidRPr="003F6B37" w:rsidRDefault="00DB0CF1" w:rsidP="00A75F31">
            <w:pPr>
              <w:rPr>
                <w:sz w:val="20"/>
              </w:rPr>
            </w:pPr>
            <w:r w:rsidRPr="003F6B37">
              <w:rPr>
                <w:i/>
                <w:sz w:val="20"/>
              </w:rPr>
              <w:t>Complementary</w:t>
            </w:r>
            <w:r w:rsidRPr="003F6B37">
              <w:rPr>
                <w:sz w:val="20"/>
              </w:rPr>
              <w:t xml:space="preserve">: Cooperating </w:t>
            </w:r>
            <w:proofErr w:type="spellStart"/>
            <w:r w:rsidRPr="003F6B37">
              <w:rPr>
                <w:sz w:val="20"/>
              </w:rPr>
              <w:t>Tchr</w:t>
            </w:r>
            <w:proofErr w:type="spellEnd"/>
            <w:r w:rsidRPr="003F6B37">
              <w:rPr>
                <w:sz w:val="20"/>
              </w:rPr>
              <w:t xml:space="preserve"> leads</w:t>
            </w:r>
          </w:p>
          <w:p w14:paraId="688ECC70" w14:textId="77777777" w:rsidR="00DB0CF1" w:rsidRPr="003F6B37" w:rsidRDefault="00DB0CF1" w:rsidP="00A75F31">
            <w:pPr>
              <w:rPr>
                <w:sz w:val="20"/>
              </w:rPr>
            </w:pPr>
            <w:r w:rsidRPr="003F6B37">
              <w:rPr>
                <w:i/>
                <w:sz w:val="20"/>
              </w:rPr>
              <w:t xml:space="preserve">Team Teaching: </w:t>
            </w:r>
            <w:r w:rsidRPr="003F6B37">
              <w:rPr>
                <w:sz w:val="20"/>
              </w:rPr>
              <w:t>Joint delivery of instruction</w:t>
            </w:r>
          </w:p>
        </w:tc>
        <w:tc>
          <w:tcPr>
            <w:tcW w:w="5310" w:type="dxa"/>
          </w:tcPr>
          <w:p w14:paraId="4945E57D" w14:textId="77777777" w:rsidR="00DB0CF1" w:rsidRPr="003F6B37" w:rsidRDefault="00DB0CF1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PLANNING</w:t>
            </w:r>
          </w:p>
          <w:p w14:paraId="1981CF78" w14:textId="77777777" w:rsidR="00DB0CF1" w:rsidRPr="003F6B37" w:rsidRDefault="00DB0CF1" w:rsidP="00A75F31">
            <w:pPr>
              <w:rPr>
                <w:sz w:val="20"/>
              </w:rPr>
            </w:pPr>
            <w:proofErr w:type="spellStart"/>
            <w:r w:rsidRPr="003F6B37">
              <w:rPr>
                <w:sz w:val="20"/>
              </w:rPr>
              <w:t>Tchr</w:t>
            </w:r>
            <w:proofErr w:type="spellEnd"/>
            <w:r w:rsidRPr="003F6B37">
              <w:rPr>
                <w:sz w:val="20"/>
              </w:rPr>
              <w:t xml:space="preserve"> Candidate equally shares leadership of planning conversations, as in Team Co-Teaching planning phase.</w:t>
            </w:r>
          </w:p>
          <w:p w14:paraId="2400E704" w14:textId="77777777" w:rsidR="00DB0CF1" w:rsidRDefault="00DB0CF1" w:rsidP="00A75F31">
            <w:pPr>
              <w:rPr>
                <w:b/>
                <w:sz w:val="20"/>
              </w:rPr>
            </w:pPr>
          </w:p>
          <w:p w14:paraId="51AB55AD" w14:textId="77777777" w:rsidR="00DB0CF1" w:rsidRPr="003F6B37" w:rsidRDefault="00DB0CF1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TEACHING</w:t>
            </w:r>
          </w:p>
          <w:p w14:paraId="3502A3CB" w14:textId="77777777" w:rsidR="00DB0CF1" w:rsidRPr="003F6B37" w:rsidRDefault="00DB0CF1" w:rsidP="00A75F31">
            <w:pPr>
              <w:rPr>
                <w:sz w:val="20"/>
              </w:rPr>
            </w:pPr>
            <w:r w:rsidRPr="003F6B37">
              <w:rPr>
                <w:sz w:val="20"/>
              </w:rPr>
              <w:t xml:space="preserve">The </w:t>
            </w:r>
            <w:proofErr w:type="spellStart"/>
            <w:r w:rsidRPr="003F6B37">
              <w:rPr>
                <w:sz w:val="20"/>
              </w:rPr>
              <w:t>Tchr</w:t>
            </w:r>
            <w:proofErr w:type="spellEnd"/>
            <w:r w:rsidRPr="003F6B37">
              <w:rPr>
                <w:sz w:val="20"/>
              </w:rPr>
              <w:t xml:space="preserve"> Candidate equally shares taking the lead in the Co-Teaching approaches. Team Co-Teaching delivery may be used.</w:t>
            </w:r>
          </w:p>
          <w:p w14:paraId="41526356" w14:textId="77777777" w:rsidR="00DB0CF1" w:rsidRDefault="00DB0CF1" w:rsidP="00A75F31">
            <w:pPr>
              <w:rPr>
                <w:b/>
                <w:sz w:val="20"/>
              </w:rPr>
            </w:pPr>
          </w:p>
          <w:p w14:paraId="10B9A3C0" w14:textId="77777777" w:rsidR="00DB0CF1" w:rsidRPr="003F6B37" w:rsidRDefault="00DB0CF1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REFLECTION</w:t>
            </w:r>
          </w:p>
          <w:p w14:paraId="3CCBB77F" w14:textId="77777777" w:rsidR="00DB0CF1" w:rsidRPr="003F6B37" w:rsidRDefault="00DB0CF1" w:rsidP="00A75F31">
            <w:pPr>
              <w:rPr>
                <w:sz w:val="20"/>
              </w:rPr>
            </w:pPr>
            <w:r w:rsidRPr="003F6B37">
              <w:rPr>
                <w:sz w:val="20"/>
              </w:rPr>
              <w:t>Equally shares leadership of reflections conversations.</w:t>
            </w:r>
          </w:p>
          <w:p w14:paraId="6E4B4632" w14:textId="77777777" w:rsidR="00DB0CF1" w:rsidRDefault="00DB0CF1" w:rsidP="00AC05FB">
            <w:pPr>
              <w:rPr>
                <w:b/>
                <w:sz w:val="20"/>
              </w:rPr>
            </w:pPr>
          </w:p>
          <w:p w14:paraId="58D0DBCE" w14:textId="77777777" w:rsidR="00DB0CF1" w:rsidRPr="003F6B37" w:rsidRDefault="00DB0CF1" w:rsidP="00AC05FB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ROLES IN CO-TCH APPROACHES</w:t>
            </w:r>
          </w:p>
          <w:p w14:paraId="5F8D608D" w14:textId="77777777" w:rsidR="00DB0CF1" w:rsidRPr="003F6B37" w:rsidRDefault="00DB0CF1" w:rsidP="00AC05FB">
            <w:pPr>
              <w:rPr>
                <w:b/>
                <w:sz w:val="20"/>
              </w:rPr>
            </w:pPr>
            <w:r w:rsidRPr="003F6B37">
              <w:rPr>
                <w:i/>
                <w:sz w:val="20"/>
              </w:rPr>
              <w:t>Supportive</w:t>
            </w:r>
            <w:r w:rsidRPr="003F6B37">
              <w:rPr>
                <w:sz w:val="20"/>
              </w:rPr>
              <w:t xml:space="preserve">: </w:t>
            </w:r>
            <w:proofErr w:type="spellStart"/>
            <w:r w:rsidRPr="003F6B37">
              <w:rPr>
                <w:sz w:val="20"/>
              </w:rPr>
              <w:t>Tchr</w:t>
            </w:r>
            <w:proofErr w:type="spellEnd"/>
            <w:r w:rsidRPr="003F6B37">
              <w:rPr>
                <w:sz w:val="20"/>
              </w:rPr>
              <w:t xml:space="preserve"> Candidate in support &amp; lead role</w:t>
            </w:r>
          </w:p>
          <w:p w14:paraId="4DBDDE95" w14:textId="77777777" w:rsidR="00DB0CF1" w:rsidRPr="003F6B37" w:rsidRDefault="00DB0CF1" w:rsidP="002B0903">
            <w:pPr>
              <w:rPr>
                <w:sz w:val="20"/>
              </w:rPr>
            </w:pPr>
            <w:r w:rsidRPr="003F6B37">
              <w:rPr>
                <w:i/>
                <w:sz w:val="20"/>
              </w:rPr>
              <w:t>Parallel</w:t>
            </w:r>
            <w:r w:rsidRPr="003F6B37">
              <w:rPr>
                <w:sz w:val="20"/>
              </w:rPr>
              <w:t xml:space="preserve">: </w:t>
            </w:r>
            <w:proofErr w:type="spellStart"/>
            <w:r w:rsidRPr="003F6B37">
              <w:rPr>
                <w:sz w:val="20"/>
              </w:rPr>
              <w:t>Tchr</w:t>
            </w:r>
            <w:proofErr w:type="spellEnd"/>
            <w:r w:rsidRPr="003F6B37">
              <w:rPr>
                <w:sz w:val="20"/>
              </w:rPr>
              <w:t xml:space="preserve"> Candidate plans own group</w:t>
            </w:r>
          </w:p>
          <w:p w14:paraId="0810E069" w14:textId="77777777" w:rsidR="00DB0CF1" w:rsidRPr="003F6B37" w:rsidRDefault="00DB0CF1" w:rsidP="00A75F31">
            <w:pPr>
              <w:rPr>
                <w:sz w:val="20"/>
              </w:rPr>
            </w:pPr>
            <w:r w:rsidRPr="003F6B37">
              <w:rPr>
                <w:i/>
                <w:sz w:val="20"/>
              </w:rPr>
              <w:t>Complementary</w:t>
            </w:r>
            <w:r w:rsidRPr="003F6B37">
              <w:rPr>
                <w:sz w:val="20"/>
              </w:rPr>
              <w:t xml:space="preserve">: </w:t>
            </w:r>
            <w:proofErr w:type="spellStart"/>
            <w:r w:rsidRPr="003F6B37">
              <w:rPr>
                <w:sz w:val="20"/>
              </w:rPr>
              <w:t>Tchr</w:t>
            </w:r>
            <w:proofErr w:type="spellEnd"/>
            <w:r w:rsidRPr="003F6B37">
              <w:rPr>
                <w:sz w:val="20"/>
              </w:rPr>
              <w:t xml:space="preserve"> Candidate differentiates</w:t>
            </w:r>
          </w:p>
          <w:p w14:paraId="0A7DCD4D" w14:textId="77777777" w:rsidR="00DB0CF1" w:rsidRPr="00DB0CF1" w:rsidRDefault="00DB0CF1" w:rsidP="00A75F31">
            <w:pPr>
              <w:rPr>
                <w:sz w:val="20"/>
              </w:rPr>
            </w:pPr>
            <w:r w:rsidRPr="003F6B37">
              <w:rPr>
                <w:i/>
                <w:sz w:val="20"/>
              </w:rPr>
              <w:t xml:space="preserve">Team Teaching: </w:t>
            </w:r>
            <w:r w:rsidRPr="003F6B37">
              <w:rPr>
                <w:sz w:val="20"/>
              </w:rPr>
              <w:t>Joint delivery of instruction</w:t>
            </w:r>
          </w:p>
        </w:tc>
      </w:tr>
      <w:tr w:rsidR="00DB0CF1" w14:paraId="348A9D2E" w14:textId="77777777" w:rsidTr="00A75F31">
        <w:tc>
          <w:tcPr>
            <w:tcW w:w="2160" w:type="dxa"/>
          </w:tcPr>
          <w:p w14:paraId="1CFF211B" w14:textId="77777777" w:rsidR="00DB0CF1" w:rsidRPr="003F6B37" w:rsidRDefault="00DB0CF1" w:rsidP="00A75F31">
            <w:pPr>
              <w:rPr>
                <w:sz w:val="20"/>
              </w:rPr>
            </w:pPr>
          </w:p>
          <w:p w14:paraId="02A5CB6D" w14:textId="77777777" w:rsidR="00DB0CF1" w:rsidRPr="00C64E4F" w:rsidRDefault="00DB0CF1" w:rsidP="00A75F31">
            <w:pPr>
              <w:rPr>
                <w:b/>
                <w:sz w:val="28"/>
                <w:szCs w:val="28"/>
              </w:rPr>
            </w:pPr>
            <w:r w:rsidRPr="00C64E4F">
              <w:rPr>
                <w:b/>
                <w:sz w:val="28"/>
                <w:szCs w:val="28"/>
              </w:rPr>
              <w:t>End of Clinical Practice</w:t>
            </w:r>
          </w:p>
          <w:p w14:paraId="2D79B412" w14:textId="77777777" w:rsidR="00DB0CF1" w:rsidRPr="003F6B37" w:rsidRDefault="00DB0CF1" w:rsidP="00A75F31">
            <w:pPr>
              <w:rPr>
                <w:sz w:val="20"/>
              </w:rPr>
            </w:pPr>
          </w:p>
          <w:p w14:paraId="30FDD51C" w14:textId="77777777" w:rsidR="00DB0CF1" w:rsidRPr="003F6B37" w:rsidRDefault="00DB0CF1" w:rsidP="00A75F31">
            <w:pPr>
              <w:rPr>
                <w:sz w:val="20"/>
              </w:rPr>
            </w:pPr>
          </w:p>
        </w:tc>
        <w:tc>
          <w:tcPr>
            <w:tcW w:w="4860" w:type="dxa"/>
          </w:tcPr>
          <w:p w14:paraId="14E550FE" w14:textId="77777777" w:rsidR="00DB0CF1" w:rsidRPr="003F6B37" w:rsidRDefault="00DB0CF1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PLANNING</w:t>
            </w:r>
          </w:p>
          <w:p w14:paraId="3C60CE21" w14:textId="77777777" w:rsidR="00DB0CF1" w:rsidRPr="003F6B37" w:rsidRDefault="00DB0CF1" w:rsidP="00A75F31">
            <w:pPr>
              <w:rPr>
                <w:sz w:val="20"/>
              </w:rPr>
            </w:pPr>
            <w:r w:rsidRPr="003F6B37">
              <w:rPr>
                <w:sz w:val="20"/>
              </w:rPr>
              <w:t xml:space="preserve">Cooperating </w:t>
            </w:r>
            <w:proofErr w:type="spellStart"/>
            <w:r w:rsidRPr="003F6B37">
              <w:rPr>
                <w:sz w:val="20"/>
              </w:rPr>
              <w:t>Tchr</w:t>
            </w:r>
            <w:proofErr w:type="spellEnd"/>
            <w:r w:rsidRPr="003F6B37">
              <w:rPr>
                <w:sz w:val="20"/>
              </w:rPr>
              <w:t xml:space="preserve"> participates in planning conversations </w:t>
            </w:r>
          </w:p>
          <w:p w14:paraId="68D0A81E" w14:textId="77777777" w:rsidR="00DB0CF1" w:rsidRDefault="00DB0CF1" w:rsidP="00A75F31">
            <w:pPr>
              <w:rPr>
                <w:b/>
                <w:sz w:val="20"/>
              </w:rPr>
            </w:pPr>
          </w:p>
          <w:p w14:paraId="27CE88D3" w14:textId="77777777" w:rsidR="00DB0CF1" w:rsidRPr="003F6B37" w:rsidRDefault="00DB0CF1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TEACHING</w:t>
            </w:r>
          </w:p>
          <w:p w14:paraId="3963DF25" w14:textId="77777777" w:rsidR="00DB0CF1" w:rsidRPr="003F6B37" w:rsidRDefault="00DB0CF1" w:rsidP="00A75F31">
            <w:pPr>
              <w:rPr>
                <w:sz w:val="20"/>
              </w:rPr>
            </w:pPr>
            <w:r w:rsidRPr="003F6B37">
              <w:rPr>
                <w:sz w:val="20"/>
              </w:rPr>
              <w:t xml:space="preserve">The Cooperating </w:t>
            </w:r>
            <w:proofErr w:type="spellStart"/>
            <w:r w:rsidRPr="003F6B37">
              <w:rPr>
                <w:sz w:val="20"/>
              </w:rPr>
              <w:t>Tchr</w:t>
            </w:r>
            <w:proofErr w:type="spellEnd"/>
            <w:r w:rsidRPr="003F6B37">
              <w:rPr>
                <w:sz w:val="20"/>
              </w:rPr>
              <w:t xml:space="preserve"> provides takes supportive, parallel, or complementary role in the Co-Teaching Approaches. Team Co-Teaching may be used.</w:t>
            </w:r>
          </w:p>
          <w:p w14:paraId="477455C6" w14:textId="77777777" w:rsidR="00DB0CF1" w:rsidRDefault="00DB0CF1" w:rsidP="00A75F31">
            <w:pPr>
              <w:rPr>
                <w:b/>
                <w:sz w:val="20"/>
              </w:rPr>
            </w:pPr>
          </w:p>
          <w:p w14:paraId="550B63C5" w14:textId="77777777" w:rsidR="00DB0CF1" w:rsidRPr="003F6B37" w:rsidRDefault="00DB0CF1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REFLECTION</w:t>
            </w:r>
          </w:p>
          <w:p w14:paraId="30FF6A6A" w14:textId="77777777" w:rsidR="00DB0CF1" w:rsidRDefault="00DB0CF1" w:rsidP="007A6309">
            <w:pPr>
              <w:rPr>
                <w:b/>
                <w:sz w:val="20"/>
              </w:rPr>
            </w:pPr>
            <w:r w:rsidRPr="003F6B37">
              <w:rPr>
                <w:sz w:val="20"/>
              </w:rPr>
              <w:t>Participates in reflection conversations.</w:t>
            </w:r>
            <w:r w:rsidRPr="003F6B37">
              <w:rPr>
                <w:sz w:val="20"/>
              </w:rPr>
              <w:br/>
            </w:r>
          </w:p>
          <w:p w14:paraId="51A222EC" w14:textId="77777777" w:rsidR="00DB0CF1" w:rsidRPr="00C64E4F" w:rsidRDefault="00DB0CF1" w:rsidP="007A6309">
            <w:pPr>
              <w:rPr>
                <w:sz w:val="20"/>
              </w:rPr>
            </w:pPr>
            <w:r w:rsidRPr="003F6B37">
              <w:rPr>
                <w:b/>
                <w:sz w:val="20"/>
              </w:rPr>
              <w:t>ROLES IN CO-TCH APPROACHES</w:t>
            </w:r>
          </w:p>
          <w:p w14:paraId="54229D56" w14:textId="77777777" w:rsidR="00DB0CF1" w:rsidRPr="003F6B37" w:rsidRDefault="00DB0CF1" w:rsidP="007A6309">
            <w:pPr>
              <w:rPr>
                <w:b/>
                <w:sz w:val="20"/>
              </w:rPr>
            </w:pPr>
            <w:r w:rsidRPr="003F6B37">
              <w:rPr>
                <w:i/>
                <w:sz w:val="20"/>
              </w:rPr>
              <w:t>Supportive</w:t>
            </w:r>
            <w:r w:rsidRPr="003F6B37">
              <w:rPr>
                <w:sz w:val="20"/>
              </w:rPr>
              <w:t xml:space="preserve">: Cooperating </w:t>
            </w:r>
            <w:proofErr w:type="spellStart"/>
            <w:r w:rsidRPr="003F6B37">
              <w:rPr>
                <w:sz w:val="20"/>
              </w:rPr>
              <w:t>Tchr</w:t>
            </w:r>
            <w:proofErr w:type="spellEnd"/>
            <w:r w:rsidRPr="003F6B37">
              <w:rPr>
                <w:sz w:val="20"/>
              </w:rPr>
              <w:t xml:space="preserve"> in support role</w:t>
            </w:r>
          </w:p>
          <w:p w14:paraId="4EFAD1C5" w14:textId="77777777" w:rsidR="00DB0CF1" w:rsidRPr="003F6B37" w:rsidRDefault="00DB0CF1" w:rsidP="00A75F31">
            <w:pPr>
              <w:rPr>
                <w:sz w:val="20"/>
              </w:rPr>
            </w:pPr>
            <w:r w:rsidRPr="003F6B37">
              <w:rPr>
                <w:i/>
                <w:sz w:val="20"/>
              </w:rPr>
              <w:t>Parallel</w:t>
            </w:r>
            <w:r w:rsidRPr="003F6B37">
              <w:rPr>
                <w:sz w:val="20"/>
              </w:rPr>
              <w:t xml:space="preserve">: Cooperating </w:t>
            </w:r>
            <w:proofErr w:type="spellStart"/>
            <w:r w:rsidRPr="003F6B37">
              <w:rPr>
                <w:sz w:val="20"/>
              </w:rPr>
              <w:t>Tchr</w:t>
            </w:r>
            <w:proofErr w:type="spellEnd"/>
            <w:r w:rsidRPr="003F6B37">
              <w:rPr>
                <w:sz w:val="20"/>
              </w:rPr>
              <w:t xml:space="preserve"> follows TC plans</w:t>
            </w:r>
          </w:p>
          <w:p w14:paraId="074E5121" w14:textId="77777777" w:rsidR="00DB0CF1" w:rsidRPr="003F6B37" w:rsidRDefault="00DB0CF1" w:rsidP="00A75F31">
            <w:pPr>
              <w:rPr>
                <w:sz w:val="20"/>
              </w:rPr>
            </w:pPr>
            <w:r w:rsidRPr="003F6B37">
              <w:rPr>
                <w:i/>
                <w:sz w:val="20"/>
              </w:rPr>
              <w:t>Complementary</w:t>
            </w:r>
            <w:r w:rsidRPr="003F6B37">
              <w:rPr>
                <w:sz w:val="20"/>
              </w:rPr>
              <w:t xml:space="preserve">: Cooperating </w:t>
            </w:r>
            <w:proofErr w:type="spellStart"/>
            <w:r w:rsidRPr="003F6B37">
              <w:rPr>
                <w:sz w:val="20"/>
              </w:rPr>
              <w:t>Tchr</w:t>
            </w:r>
            <w:proofErr w:type="spellEnd"/>
            <w:r w:rsidRPr="003F6B37">
              <w:rPr>
                <w:sz w:val="20"/>
              </w:rPr>
              <w:t xml:space="preserve"> differentiates</w:t>
            </w:r>
          </w:p>
          <w:p w14:paraId="628B1B4E" w14:textId="77777777" w:rsidR="00DB0CF1" w:rsidRPr="003F6B37" w:rsidRDefault="00DB0CF1" w:rsidP="00C61059">
            <w:pPr>
              <w:rPr>
                <w:i/>
                <w:sz w:val="20"/>
              </w:rPr>
            </w:pPr>
            <w:r w:rsidRPr="003F6B37">
              <w:rPr>
                <w:i/>
                <w:sz w:val="20"/>
              </w:rPr>
              <w:t xml:space="preserve">Team Teaching: </w:t>
            </w:r>
            <w:r w:rsidRPr="003F6B37">
              <w:rPr>
                <w:sz w:val="20"/>
              </w:rPr>
              <w:t>Joint delivery of instruction</w:t>
            </w:r>
          </w:p>
        </w:tc>
        <w:tc>
          <w:tcPr>
            <w:tcW w:w="5310" w:type="dxa"/>
          </w:tcPr>
          <w:p w14:paraId="0DA361A5" w14:textId="77777777" w:rsidR="00DB0CF1" w:rsidRPr="003F6B37" w:rsidRDefault="00DB0CF1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PLANNING</w:t>
            </w:r>
          </w:p>
          <w:p w14:paraId="4FE5B668" w14:textId="77777777" w:rsidR="00DB0CF1" w:rsidRPr="003F6B37" w:rsidRDefault="00DB0CF1" w:rsidP="00A75F31">
            <w:pPr>
              <w:rPr>
                <w:sz w:val="20"/>
              </w:rPr>
            </w:pPr>
            <w:proofErr w:type="spellStart"/>
            <w:r w:rsidRPr="003F6B37">
              <w:rPr>
                <w:sz w:val="20"/>
              </w:rPr>
              <w:t>Tchr</w:t>
            </w:r>
            <w:proofErr w:type="spellEnd"/>
            <w:r w:rsidRPr="003F6B37">
              <w:rPr>
                <w:sz w:val="20"/>
              </w:rPr>
              <w:t xml:space="preserve"> Candidate leads all planning conversations </w:t>
            </w:r>
          </w:p>
          <w:p w14:paraId="3A9387DA" w14:textId="77777777" w:rsidR="00DB0CF1" w:rsidRDefault="00DB0CF1" w:rsidP="00A75F31">
            <w:pPr>
              <w:rPr>
                <w:b/>
                <w:sz w:val="20"/>
              </w:rPr>
            </w:pPr>
          </w:p>
          <w:p w14:paraId="48CF8864" w14:textId="77777777" w:rsidR="00DB0CF1" w:rsidRPr="003F6B37" w:rsidRDefault="00DB0CF1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TEACHING</w:t>
            </w:r>
          </w:p>
          <w:p w14:paraId="5CB04822" w14:textId="77777777" w:rsidR="00DB0CF1" w:rsidRPr="003F6B37" w:rsidRDefault="00DB0CF1" w:rsidP="00A75F31">
            <w:pPr>
              <w:rPr>
                <w:sz w:val="20"/>
              </w:rPr>
            </w:pPr>
            <w:proofErr w:type="spellStart"/>
            <w:r w:rsidRPr="003F6B37">
              <w:rPr>
                <w:sz w:val="20"/>
              </w:rPr>
              <w:t>Tchr</w:t>
            </w:r>
            <w:proofErr w:type="spellEnd"/>
            <w:r w:rsidRPr="003F6B37">
              <w:rPr>
                <w:sz w:val="20"/>
              </w:rPr>
              <w:t xml:space="preserve"> Candidate takes the lead in all Co-Teaching Approaches. Team Co-Teaching may be used.</w:t>
            </w:r>
          </w:p>
          <w:p w14:paraId="71CC1817" w14:textId="77777777" w:rsidR="00DB0CF1" w:rsidRDefault="00DB0CF1" w:rsidP="00A75F31">
            <w:pPr>
              <w:rPr>
                <w:b/>
                <w:sz w:val="20"/>
              </w:rPr>
            </w:pPr>
          </w:p>
          <w:p w14:paraId="3DC51F18" w14:textId="77777777" w:rsidR="00DB0CF1" w:rsidRPr="003F6B37" w:rsidRDefault="00DB0CF1" w:rsidP="00A75F31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REFLECTION</w:t>
            </w:r>
          </w:p>
          <w:p w14:paraId="4E46B58F" w14:textId="77777777" w:rsidR="00DB0CF1" w:rsidRPr="003F6B37" w:rsidRDefault="00DB0CF1" w:rsidP="00A75F31">
            <w:pPr>
              <w:rPr>
                <w:sz w:val="20"/>
              </w:rPr>
            </w:pPr>
            <w:r w:rsidRPr="003F6B37">
              <w:rPr>
                <w:sz w:val="20"/>
              </w:rPr>
              <w:t>Leads all reflection conversations.</w:t>
            </w:r>
          </w:p>
          <w:p w14:paraId="09B000A0" w14:textId="77777777" w:rsidR="00DB0CF1" w:rsidRDefault="00DB0CF1" w:rsidP="00AC05FB">
            <w:pPr>
              <w:rPr>
                <w:b/>
                <w:sz w:val="20"/>
              </w:rPr>
            </w:pPr>
          </w:p>
          <w:p w14:paraId="4014AD27" w14:textId="77777777" w:rsidR="00DB0CF1" w:rsidRPr="003F6B37" w:rsidRDefault="00DB0CF1" w:rsidP="00AC05FB">
            <w:pPr>
              <w:rPr>
                <w:b/>
                <w:sz w:val="20"/>
              </w:rPr>
            </w:pPr>
            <w:r w:rsidRPr="003F6B37">
              <w:rPr>
                <w:b/>
                <w:sz w:val="20"/>
              </w:rPr>
              <w:t>ROLES IN CO-TCH APPROACHES</w:t>
            </w:r>
          </w:p>
          <w:p w14:paraId="74437F64" w14:textId="77777777" w:rsidR="00DB0CF1" w:rsidRPr="003F6B37" w:rsidRDefault="00DB0CF1" w:rsidP="00AC05FB">
            <w:pPr>
              <w:rPr>
                <w:b/>
                <w:sz w:val="20"/>
              </w:rPr>
            </w:pPr>
            <w:r w:rsidRPr="003F6B37">
              <w:rPr>
                <w:i/>
                <w:sz w:val="20"/>
              </w:rPr>
              <w:t>Supportive</w:t>
            </w:r>
            <w:r w:rsidRPr="003F6B37">
              <w:rPr>
                <w:sz w:val="20"/>
              </w:rPr>
              <w:t xml:space="preserve">: </w:t>
            </w:r>
            <w:proofErr w:type="spellStart"/>
            <w:r w:rsidRPr="003F6B37">
              <w:rPr>
                <w:sz w:val="20"/>
              </w:rPr>
              <w:t>Tchr</w:t>
            </w:r>
            <w:proofErr w:type="spellEnd"/>
            <w:r w:rsidRPr="003F6B37">
              <w:rPr>
                <w:sz w:val="20"/>
              </w:rPr>
              <w:t xml:space="preserve"> Candidate in lead role</w:t>
            </w:r>
          </w:p>
          <w:p w14:paraId="5C7B1171" w14:textId="77777777" w:rsidR="00DB0CF1" w:rsidRPr="003F6B37" w:rsidRDefault="00DB0CF1" w:rsidP="00A75F31">
            <w:pPr>
              <w:rPr>
                <w:sz w:val="20"/>
              </w:rPr>
            </w:pPr>
            <w:r w:rsidRPr="003F6B37">
              <w:rPr>
                <w:i/>
                <w:sz w:val="20"/>
              </w:rPr>
              <w:t>Parallel</w:t>
            </w:r>
            <w:r w:rsidRPr="003F6B37">
              <w:rPr>
                <w:sz w:val="20"/>
              </w:rPr>
              <w:t xml:space="preserve">: </w:t>
            </w:r>
            <w:proofErr w:type="spellStart"/>
            <w:r w:rsidRPr="003F6B37">
              <w:rPr>
                <w:sz w:val="20"/>
              </w:rPr>
              <w:t>Tchr</w:t>
            </w:r>
            <w:proofErr w:type="spellEnd"/>
            <w:r w:rsidRPr="003F6B37">
              <w:rPr>
                <w:sz w:val="20"/>
              </w:rPr>
              <w:t xml:space="preserve"> Candidate plans groups</w:t>
            </w:r>
          </w:p>
          <w:p w14:paraId="78590E77" w14:textId="77777777" w:rsidR="00DB0CF1" w:rsidRPr="003F6B37" w:rsidRDefault="00DB0CF1" w:rsidP="00A75F31">
            <w:pPr>
              <w:rPr>
                <w:sz w:val="20"/>
              </w:rPr>
            </w:pPr>
            <w:r w:rsidRPr="003F6B37">
              <w:rPr>
                <w:i/>
                <w:sz w:val="20"/>
              </w:rPr>
              <w:t>Complementary</w:t>
            </w:r>
            <w:r w:rsidRPr="003F6B37">
              <w:rPr>
                <w:sz w:val="20"/>
              </w:rPr>
              <w:t xml:space="preserve">: </w:t>
            </w:r>
            <w:proofErr w:type="spellStart"/>
            <w:r w:rsidRPr="003F6B37">
              <w:rPr>
                <w:sz w:val="20"/>
              </w:rPr>
              <w:t>Tchr</w:t>
            </w:r>
            <w:proofErr w:type="spellEnd"/>
            <w:r w:rsidRPr="003F6B37">
              <w:rPr>
                <w:sz w:val="20"/>
              </w:rPr>
              <w:t xml:space="preserve"> Candidate leads</w:t>
            </w:r>
          </w:p>
          <w:p w14:paraId="0B8CD316" w14:textId="77777777" w:rsidR="00DB0CF1" w:rsidRPr="003F6B37" w:rsidRDefault="00DB0CF1" w:rsidP="00A75F31">
            <w:pPr>
              <w:rPr>
                <w:i/>
                <w:sz w:val="20"/>
              </w:rPr>
            </w:pPr>
            <w:r w:rsidRPr="003F6B37">
              <w:rPr>
                <w:i/>
                <w:sz w:val="20"/>
              </w:rPr>
              <w:t xml:space="preserve">Team Teaching: </w:t>
            </w:r>
            <w:r w:rsidRPr="003F6B37">
              <w:rPr>
                <w:sz w:val="20"/>
              </w:rPr>
              <w:t>Joint delivery of instruction</w:t>
            </w:r>
          </w:p>
        </w:tc>
      </w:tr>
    </w:tbl>
    <w:p w14:paraId="44BCAB4D" w14:textId="77777777" w:rsidR="00292094" w:rsidRPr="008A25FE" w:rsidRDefault="00292094" w:rsidP="008B139E">
      <w:pPr>
        <w:ind w:right="720"/>
        <w:rPr>
          <w:rFonts w:ascii="Times New Roman" w:hAnsi="Times New Roman"/>
          <w:sz w:val="20"/>
        </w:rPr>
      </w:pPr>
    </w:p>
    <w:sectPr w:rsidR="00292094" w:rsidRPr="008A25FE" w:rsidSect="00A75F31">
      <w:headerReference w:type="default" r:id="rId9"/>
      <w:footerReference w:type="default" r:id="rId10"/>
      <w:pgSz w:w="15840" w:h="12240" w:orient="landscape"/>
      <w:pgMar w:top="1800" w:right="1440" w:bottom="180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C96AE" w14:textId="77777777" w:rsidR="00BC19BE" w:rsidRDefault="00BC19BE">
      <w:r>
        <w:separator/>
      </w:r>
    </w:p>
  </w:endnote>
  <w:endnote w:type="continuationSeparator" w:id="0">
    <w:p w14:paraId="13B7B73E" w14:textId="77777777" w:rsidR="00BC19BE" w:rsidRDefault="00BC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6259E" w14:textId="77777777" w:rsidR="00BC19BE" w:rsidRDefault="00BC19BE" w:rsidP="00292094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C22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48EA7" w14:textId="77777777" w:rsidR="00BC19BE" w:rsidRDefault="00BC19BE">
      <w:r>
        <w:separator/>
      </w:r>
    </w:p>
  </w:footnote>
  <w:footnote w:type="continuationSeparator" w:id="0">
    <w:p w14:paraId="63982CE9" w14:textId="77777777" w:rsidR="00BC19BE" w:rsidRDefault="00BC19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5E9F6" w14:textId="77777777" w:rsidR="00BC19BE" w:rsidRDefault="00BC19BE">
    <w:pPr>
      <w:pStyle w:val="Header"/>
      <w:rPr>
        <w:rFonts w:ascii="Times New Roman" w:hAnsi="Times New Roman"/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8EB4A31"/>
    <w:multiLevelType w:val="hybridMultilevel"/>
    <w:tmpl w:val="4BC076FE"/>
    <w:lvl w:ilvl="0" w:tplc="BFD49BEA">
      <w:start w:val="1"/>
      <w:numFmt w:val="bullet"/>
      <w:pStyle w:val="BulletedLis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D274E7"/>
    <w:multiLevelType w:val="hybridMultilevel"/>
    <w:tmpl w:val="12E2AB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CB574EE"/>
    <w:multiLevelType w:val="hybridMultilevel"/>
    <w:tmpl w:val="2ADED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8F202F8"/>
    <w:multiLevelType w:val="hybridMultilevel"/>
    <w:tmpl w:val="079A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43ACA"/>
    <w:multiLevelType w:val="hybridMultilevel"/>
    <w:tmpl w:val="B906D3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B84C3D"/>
    <w:multiLevelType w:val="hybridMultilevel"/>
    <w:tmpl w:val="21BEDB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504D09"/>
    <w:multiLevelType w:val="hybridMultilevel"/>
    <w:tmpl w:val="911439CA"/>
    <w:lvl w:ilvl="0" w:tplc="33461E50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165040"/>
    <w:multiLevelType w:val="hybridMultilevel"/>
    <w:tmpl w:val="E8DE2280"/>
    <w:lvl w:ilvl="0" w:tplc="FFFFFFFF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76D356E"/>
    <w:multiLevelType w:val="hybridMultilevel"/>
    <w:tmpl w:val="05749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A60A8"/>
    <w:multiLevelType w:val="hybridMultilevel"/>
    <w:tmpl w:val="F2E03046"/>
    <w:lvl w:ilvl="0" w:tplc="7DB62C54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C7B57"/>
    <w:multiLevelType w:val="hybridMultilevel"/>
    <w:tmpl w:val="893A21C6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3B226A"/>
    <w:multiLevelType w:val="hybridMultilevel"/>
    <w:tmpl w:val="0C0EEFC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600107"/>
    <w:multiLevelType w:val="hybridMultilevel"/>
    <w:tmpl w:val="E38AE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2A3339"/>
    <w:multiLevelType w:val="hybridMultilevel"/>
    <w:tmpl w:val="B2CE0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D2183"/>
    <w:multiLevelType w:val="hybridMultilevel"/>
    <w:tmpl w:val="C062FEB8"/>
    <w:lvl w:ilvl="0" w:tplc="B18E1FD6">
      <w:start w:val="2"/>
      <w:numFmt w:val="bullet"/>
      <w:lvlText w:val="-"/>
      <w:lvlJc w:val="left"/>
      <w:pPr>
        <w:ind w:left="390" w:hanging="360"/>
      </w:pPr>
      <w:rPr>
        <w:rFonts w:ascii="Arial" w:eastAsia="Times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  <w:num w:numId="11">
    <w:abstractNumId w:val="9"/>
  </w:num>
  <w:num w:numId="12">
    <w:abstractNumId w:val="11"/>
  </w:num>
  <w:num w:numId="13">
    <w:abstractNumId w:val="13"/>
  </w:num>
  <w:num w:numId="14">
    <w:abstractNumId w:val="15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3"/>
    <w:rsid w:val="00001436"/>
    <w:rsid w:val="00010EAE"/>
    <w:rsid w:val="00027F88"/>
    <w:rsid w:val="00040E08"/>
    <w:rsid w:val="00055B1E"/>
    <w:rsid w:val="000562E8"/>
    <w:rsid w:val="00062448"/>
    <w:rsid w:val="000C5B02"/>
    <w:rsid w:val="000E157E"/>
    <w:rsid w:val="000E34E6"/>
    <w:rsid w:val="000F28E2"/>
    <w:rsid w:val="000F36E9"/>
    <w:rsid w:val="00101D5A"/>
    <w:rsid w:val="00142A74"/>
    <w:rsid w:val="0014333C"/>
    <w:rsid w:val="00155281"/>
    <w:rsid w:val="00163A7C"/>
    <w:rsid w:val="00180272"/>
    <w:rsid w:val="0018324E"/>
    <w:rsid w:val="00194423"/>
    <w:rsid w:val="001C31B4"/>
    <w:rsid w:val="001D1EA4"/>
    <w:rsid w:val="001E100F"/>
    <w:rsid w:val="001F2455"/>
    <w:rsid w:val="0024058E"/>
    <w:rsid w:val="00282079"/>
    <w:rsid w:val="002876F1"/>
    <w:rsid w:val="00292094"/>
    <w:rsid w:val="002A1A84"/>
    <w:rsid w:val="002A70EA"/>
    <w:rsid w:val="002B0903"/>
    <w:rsid w:val="002F0733"/>
    <w:rsid w:val="002F2EBD"/>
    <w:rsid w:val="003416E3"/>
    <w:rsid w:val="00365BA7"/>
    <w:rsid w:val="00390AFC"/>
    <w:rsid w:val="003B7A83"/>
    <w:rsid w:val="003C5A50"/>
    <w:rsid w:val="003F6B37"/>
    <w:rsid w:val="0041126B"/>
    <w:rsid w:val="00416681"/>
    <w:rsid w:val="004211DF"/>
    <w:rsid w:val="004304A5"/>
    <w:rsid w:val="00444449"/>
    <w:rsid w:val="00450F7B"/>
    <w:rsid w:val="00460D23"/>
    <w:rsid w:val="00486BA1"/>
    <w:rsid w:val="00495F48"/>
    <w:rsid w:val="004C097E"/>
    <w:rsid w:val="004C1D6E"/>
    <w:rsid w:val="004D14A7"/>
    <w:rsid w:val="004E0620"/>
    <w:rsid w:val="004E4A9D"/>
    <w:rsid w:val="00501138"/>
    <w:rsid w:val="00502606"/>
    <w:rsid w:val="00515FD6"/>
    <w:rsid w:val="005166E9"/>
    <w:rsid w:val="00523CF7"/>
    <w:rsid w:val="005241F4"/>
    <w:rsid w:val="005659FE"/>
    <w:rsid w:val="005D1702"/>
    <w:rsid w:val="005E227F"/>
    <w:rsid w:val="005F0B38"/>
    <w:rsid w:val="005F387D"/>
    <w:rsid w:val="0061621B"/>
    <w:rsid w:val="00621D00"/>
    <w:rsid w:val="006576F8"/>
    <w:rsid w:val="00693526"/>
    <w:rsid w:val="00693D0D"/>
    <w:rsid w:val="006D56E5"/>
    <w:rsid w:val="00702B46"/>
    <w:rsid w:val="00733AFE"/>
    <w:rsid w:val="00737A6E"/>
    <w:rsid w:val="00743655"/>
    <w:rsid w:val="00764130"/>
    <w:rsid w:val="007731B3"/>
    <w:rsid w:val="007A1472"/>
    <w:rsid w:val="007A6309"/>
    <w:rsid w:val="007D59FC"/>
    <w:rsid w:val="007E14F7"/>
    <w:rsid w:val="00801B83"/>
    <w:rsid w:val="00847392"/>
    <w:rsid w:val="00855E73"/>
    <w:rsid w:val="00864A80"/>
    <w:rsid w:val="00867952"/>
    <w:rsid w:val="008B139E"/>
    <w:rsid w:val="008D0773"/>
    <w:rsid w:val="00932018"/>
    <w:rsid w:val="00956B2F"/>
    <w:rsid w:val="00960453"/>
    <w:rsid w:val="009618B5"/>
    <w:rsid w:val="00973D20"/>
    <w:rsid w:val="00986A84"/>
    <w:rsid w:val="009B676B"/>
    <w:rsid w:val="009E559C"/>
    <w:rsid w:val="00A22793"/>
    <w:rsid w:val="00A22EAE"/>
    <w:rsid w:val="00A314FB"/>
    <w:rsid w:val="00A45EA3"/>
    <w:rsid w:val="00A70816"/>
    <w:rsid w:val="00A739D8"/>
    <w:rsid w:val="00A75F31"/>
    <w:rsid w:val="00AB3713"/>
    <w:rsid w:val="00AC05FB"/>
    <w:rsid w:val="00AC6AC9"/>
    <w:rsid w:val="00AD6FA5"/>
    <w:rsid w:val="00AE017F"/>
    <w:rsid w:val="00AE491B"/>
    <w:rsid w:val="00AE6025"/>
    <w:rsid w:val="00B06EBB"/>
    <w:rsid w:val="00B157E3"/>
    <w:rsid w:val="00B3011F"/>
    <w:rsid w:val="00B46430"/>
    <w:rsid w:val="00B4652F"/>
    <w:rsid w:val="00B7007E"/>
    <w:rsid w:val="00B9592D"/>
    <w:rsid w:val="00BB2E4E"/>
    <w:rsid w:val="00BC19BE"/>
    <w:rsid w:val="00BC2288"/>
    <w:rsid w:val="00BE52BE"/>
    <w:rsid w:val="00BF50C0"/>
    <w:rsid w:val="00C375EB"/>
    <w:rsid w:val="00C43340"/>
    <w:rsid w:val="00C61059"/>
    <w:rsid w:val="00C64E4F"/>
    <w:rsid w:val="00CC5716"/>
    <w:rsid w:val="00CD120C"/>
    <w:rsid w:val="00CE2B26"/>
    <w:rsid w:val="00D07DDC"/>
    <w:rsid w:val="00D50452"/>
    <w:rsid w:val="00D5317A"/>
    <w:rsid w:val="00D63B8D"/>
    <w:rsid w:val="00D969C0"/>
    <w:rsid w:val="00DB0CF1"/>
    <w:rsid w:val="00DB6402"/>
    <w:rsid w:val="00DD3CD9"/>
    <w:rsid w:val="00DE046A"/>
    <w:rsid w:val="00DF1C50"/>
    <w:rsid w:val="00DF2E31"/>
    <w:rsid w:val="00DF6B0D"/>
    <w:rsid w:val="00DF7DE6"/>
    <w:rsid w:val="00E02CB1"/>
    <w:rsid w:val="00E17560"/>
    <w:rsid w:val="00E51B7D"/>
    <w:rsid w:val="00E7621A"/>
    <w:rsid w:val="00E864DC"/>
    <w:rsid w:val="00EA0C01"/>
    <w:rsid w:val="00ED46A2"/>
    <w:rsid w:val="00F24822"/>
    <w:rsid w:val="00F24E71"/>
    <w:rsid w:val="00F276E6"/>
    <w:rsid w:val="00F47C25"/>
    <w:rsid w:val="00F55954"/>
    <w:rsid w:val="00F63C47"/>
    <w:rsid w:val="00F74710"/>
    <w:rsid w:val="00FB55AE"/>
    <w:rsid w:val="00FC7109"/>
    <w:rsid w:val="00FD50A9"/>
    <w:rsid w:val="00FE7D77"/>
    <w:rsid w:val="00FF7B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BAA0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86BA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86BA1"/>
    <w:pPr>
      <w:keepNext/>
      <w:ind w:right="720"/>
      <w:outlineLvl w:val="0"/>
    </w:pPr>
    <w:rPr>
      <w:rFonts w:ascii="Arial" w:eastAsia="Times New Roman" w:hAnsi="Arial"/>
      <w:b/>
    </w:rPr>
  </w:style>
  <w:style w:type="paragraph" w:styleId="Heading2">
    <w:name w:val="heading 2"/>
    <w:basedOn w:val="Normal"/>
    <w:next w:val="Normal"/>
    <w:link w:val="Heading2Char"/>
    <w:qFormat/>
    <w:rsid w:val="00486BA1"/>
    <w:pPr>
      <w:keepNext/>
      <w:spacing w:line="480" w:lineRule="auto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486BA1"/>
    <w:pPr>
      <w:keepNext/>
      <w:spacing w:before="240" w:after="60"/>
      <w:outlineLvl w:val="2"/>
    </w:pPr>
    <w:rPr>
      <w:rFonts w:ascii="Arial" w:eastAsia="Times New Roman" w:hAnsi="Arial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486BA1"/>
    <w:pPr>
      <w:keepNext/>
      <w:jc w:val="center"/>
      <w:outlineLvl w:val="3"/>
    </w:pPr>
    <w:rPr>
      <w:rFonts w:ascii="Arial" w:hAnsi="Arial"/>
      <w:b/>
      <w:sz w:val="32"/>
    </w:rPr>
  </w:style>
  <w:style w:type="paragraph" w:styleId="Heading5">
    <w:name w:val="heading 5"/>
    <w:basedOn w:val="Normal"/>
    <w:next w:val="Normal"/>
    <w:qFormat/>
    <w:rsid w:val="00486BA1"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CC7AE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CC7AE2"/>
    <w:pPr>
      <w:keepNext/>
      <w:ind w:firstLine="540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6BA1"/>
    <w:pPr>
      <w:spacing w:line="360" w:lineRule="auto"/>
      <w:ind w:right="-864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486BA1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486BA1"/>
    <w:pPr>
      <w:jc w:val="center"/>
    </w:pPr>
    <w:rPr>
      <w:rFonts w:ascii="Arial" w:hAnsi="Arial"/>
      <w:b/>
      <w:sz w:val="28"/>
    </w:rPr>
  </w:style>
  <w:style w:type="paragraph" w:styleId="BlockText">
    <w:name w:val="Block Text"/>
    <w:basedOn w:val="Normal"/>
    <w:rsid w:val="00486BA1"/>
    <w:pPr>
      <w:ind w:left="630" w:right="720"/>
    </w:pPr>
    <w:rPr>
      <w:rFonts w:ascii="Arial" w:hAnsi="Arial"/>
    </w:rPr>
  </w:style>
  <w:style w:type="character" w:styleId="Hyperlink">
    <w:name w:val="Hyperlink"/>
    <w:basedOn w:val="DefaultParagraphFont"/>
    <w:rsid w:val="00486BA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486BA1"/>
    <w:pPr>
      <w:tabs>
        <w:tab w:val="left" w:pos="0"/>
      </w:tabs>
    </w:pPr>
    <w:rPr>
      <w:rFonts w:ascii="Times New Roman" w:eastAsia="Times New Roman" w:hAnsi="Times New Roman"/>
      <w:sz w:val="32"/>
    </w:rPr>
  </w:style>
  <w:style w:type="character" w:styleId="FollowedHyperlink">
    <w:name w:val="FollowedHyperlink"/>
    <w:basedOn w:val="DefaultParagraphFont"/>
    <w:rsid w:val="00486BA1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486BA1"/>
    <w:pPr>
      <w:tabs>
        <w:tab w:val="left" w:pos="7200"/>
      </w:tabs>
      <w:spacing w:line="480" w:lineRule="auto"/>
      <w:ind w:firstLine="720"/>
    </w:pPr>
    <w:rPr>
      <w:rFonts w:ascii="Arial" w:hAnsi="Arial"/>
    </w:rPr>
  </w:style>
  <w:style w:type="character" w:styleId="PageNumber">
    <w:name w:val="page number"/>
    <w:basedOn w:val="DefaultParagraphFont"/>
    <w:rsid w:val="00486BA1"/>
  </w:style>
  <w:style w:type="paragraph" w:styleId="BodyText2">
    <w:name w:val="Body Text 2"/>
    <w:basedOn w:val="Normal"/>
    <w:link w:val="BodyText2Char"/>
    <w:rsid w:val="00486BA1"/>
    <w:pPr>
      <w:spacing w:line="480" w:lineRule="auto"/>
      <w:ind w:right="3105"/>
    </w:pPr>
    <w:rPr>
      <w:rFonts w:ascii="Arial" w:eastAsia="Times New Roman" w:hAnsi="Arial"/>
    </w:rPr>
  </w:style>
  <w:style w:type="paragraph" w:styleId="FootnoteText">
    <w:name w:val="footnote text"/>
    <w:basedOn w:val="Normal"/>
    <w:link w:val="FootnoteTextChar"/>
    <w:rsid w:val="00486BA1"/>
    <w:rPr>
      <w:rFonts w:ascii="Times New Roman" w:eastAsia="Times New Roman" w:hAnsi="Times New Roman"/>
      <w:sz w:val="20"/>
    </w:rPr>
  </w:style>
  <w:style w:type="character" w:styleId="FootnoteReference">
    <w:name w:val="footnote reference"/>
    <w:basedOn w:val="DefaultParagraphFont"/>
    <w:rsid w:val="00486BA1"/>
    <w:rPr>
      <w:vertAlign w:val="superscript"/>
    </w:rPr>
  </w:style>
  <w:style w:type="paragraph" w:styleId="BodyText3">
    <w:name w:val="Body Text 3"/>
    <w:basedOn w:val="Normal"/>
    <w:link w:val="BodyText3Char"/>
    <w:rsid w:val="00486BA1"/>
    <w:pPr>
      <w:ind w:right="558"/>
    </w:pPr>
    <w:rPr>
      <w:rFonts w:ascii="Arial" w:hAnsi="Arial"/>
    </w:rPr>
  </w:style>
  <w:style w:type="paragraph" w:styleId="Footer">
    <w:name w:val="footer"/>
    <w:basedOn w:val="Normal"/>
    <w:link w:val="FooterChar"/>
    <w:rsid w:val="00486B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F7B"/>
    <w:rPr>
      <w:sz w:val="24"/>
    </w:rPr>
  </w:style>
  <w:style w:type="table" w:styleId="TableGrid">
    <w:name w:val="Table Grid"/>
    <w:basedOn w:val="TableNormal"/>
    <w:rsid w:val="000810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edList">
    <w:name w:val="Bulleted List"/>
    <w:basedOn w:val="Normal"/>
    <w:next w:val="Normal"/>
    <w:rsid w:val="000810C4"/>
    <w:pPr>
      <w:numPr>
        <w:numId w:val="8"/>
      </w:numPr>
      <w:spacing w:line="480" w:lineRule="auto"/>
      <w:ind w:right="720"/>
    </w:pPr>
    <w:rPr>
      <w:rFonts w:ascii="Times New Roman" w:eastAsia="Times New Roman" w:hAnsi="Times New Roman" w:cs="Arial"/>
      <w:color w:val="000000"/>
      <w:szCs w:val="24"/>
    </w:rPr>
  </w:style>
  <w:style w:type="paragraph" w:customStyle="1" w:styleId="TableText">
    <w:name w:val="Table Text"/>
    <w:basedOn w:val="Normal"/>
    <w:rsid w:val="000810C4"/>
    <w:rPr>
      <w:rFonts w:ascii="Times New Roman" w:eastAsia="Times New Roman" w:hAnsi="Times New Roman" w:cs="Arial"/>
      <w:szCs w:val="24"/>
    </w:rPr>
  </w:style>
  <w:style w:type="paragraph" w:styleId="BodyTextIndent2">
    <w:name w:val="Body Text Indent 2"/>
    <w:basedOn w:val="Normal"/>
    <w:link w:val="BodyTextIndent2Char"/>
    <w:rsid w:val="006C6DF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C6DF1"/>
    <w:rPr>
      <w:sz w:val="24"/>
    </w:rPr>
  </w:style>
  <w:style w:type="paragraph" w:styleId="BalloonText">
    <w:name w:val="Balloon Text"/>
    <w:basedOn w:val="Normal"/>
    <w:link w:val="BalloonTextChar"/>
    <w:semiHidden/>
    <w:rsid w:val="005E6E2A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E6E2A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C7AE2"/>
    <w:rPr>
      <w:rFonts w:ascii="Times New Roman" w:hAnsi="Times New Roman"/>
      <w:b/>
      <w:bCs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CC7AE2"/>
    <w:rPr>
      <w:sz w:val="28"/>
    </w:rPr>
  </w:style>
  <w:style w:type="character" w:customStyle="1" w:styleId="Heading1Char">
    <w:name w:val="Heading 1 Char"/>
    <w:basedOn w:val="DefaultParagraphFont"/>
    <w:link w:val="Heading1"/>
    <w:rsid w:val="00CC7AE2"/>
    <w:rPr>
      <w:rFonts w:ascii="Arial" w:eastAsia="Times New Roman" w:hAnsi="Arial"/>
      <w:b/>
      <w:sz w:val="24"/>
    </w:rPr>
  </w:style>
  <w:style w:type="character" w:customStyle="1" w:styleId="Heading2Char">
    <w:name w:val="Heading 2 Char"/>
    <w:basedOn w:val="DefaultParagraphFont"/>
    <w:link w:val="Heading2"/>
    <w:rsid w:val="00CC7AE2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CC7AE2"/>
    <w:rPr>
      <w:rFonts w:ascii="Arial" w:eastAsia="Times New Roman" w:hAnsi="Arial"/>
      <w:b/>
      <w:sz w:val="26"/>
    </w:rPr>
  </w:style>
  <w:style w:type="paragraph" w:customStyle="1" w:styleId="ChapterTitle">
    <w:name w:val="Chapter Title"/>
    <w:basedOn w:val="Normal"/>
    <w:rsid w:val="00CC7AE2"/>
    <w:pPr>
      <w:widowControl w:val="0"/>
      <w:spacing w:line="480" w:lineRule="auto"/>
      <w:ind w:firstLine="720"/>
      <w:jc w:val="center"/>
    </w:pPr>
    <w:rPr>
      <w:rFonts w:ascii="Times New Roman" w:eastAsia="Times New Roman" w:hAnsi="Times New Roman" w:cs="Arial"/>
      <w:b/>
      <w:smallCaps/>
      <w:sz w:val="32"/>
    </w:rPr>
  </w:style>
  <w:style w:type="character" w:customStyle="1" w:styleId="CommentTextChar">
    <w:name w:val="Comment Text Char"/>
    <w:basedOn w:val="DefaultParagraphFont"/>
    <w:link w:val="CommentText"/>
    <w:semiHidden/>
    <w:rsid w:val="00CC7AE2"/>
  </w:style>
  <w:style w:type="paragraph" w:styleId="CommentText">
    <w:name w:val="annotation text"/>
    <w:basedOn w:val="Normal"/>
    <w:link w:val="CommentTextChar"/>
    <w:semiHidden/>
    <w:rsid w:val="00CC7AE2"/>
    <w:rPr>
      <w:sz w:val="20"/>
    </w:rPr>
  </w:style>
  <w:style w:type="character" w:customStyle="1" w:styleId="CommentTextChar1">
    <w:name w:val="Comment Text Char1"/>
    <w:basedOn w:val="DefaultParagraphFont"/>
    <w:uiPriority w:val="99"/>
    <w:semiHidden/>
    <w:rsid w:val="00CC7AE2"/>
    <w:rPr>
      <w:sz w:val="24"/>
      <w:szCs w:val="24"/>
    </w:rPr>
  </w:style>
  <w:style w:type="paragraph" w:customStyle="1" w:styleId="FigureNumberCaption">
    <w:name w:val="Figure Number &amp; Caption"/>
    <w:basedOn w:val="Normal"/>
    <w:rsid w:val="00CC7AE2"/>
    <w:pPr>
      <w:spacing w:before="120" w:after="120" w:line="480" w:lineRule="auto"/>
    </w:pPr>
    <w:rPr>
      <w:rFonts w:ascii="Times New Roman" w:eastAsia="Times New Roman" w:hAnsi="Times New Roman"/>
      <w:b/>
      <w:szCs w:val="24"/>
    </w:rPr>
  </w:style>
  <w:style w:type="character" w:customStyle="1" w:styleId="BodyText2Char">
    <w:name w:val="Body Text 2 Char"/>
    <w:basedOn w:val="DefaultParagraphFont"/>
    <w:link w:val="BodyText2"/>
    <w:rsid w:val="00CC7AE2"/>
    <w:rPr>
      <w:rFonts w:ascii="Arial" w:eastAsia="Times New Roman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CC7AE2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rsid w:val="00CC7AE2"/>
    <w:rPr>
      <w:sz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CC7AE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C7AE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C7AE2"/>
    <w:rPr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CC7AE2"/>
    <w:rPr>
      <w:rFonts w:ascii="Arial" w:hAnsi="Arial"/>
      <w:sz w:val="24"/>
    </w:rPr>
  </w:style>
  <w:style w:type="paragraph" w:customStyle="1" w:styleId="TOCHead1">
    <w:name w:val="TOC Head 1"/>
    <w:basedOn w:val="Normal"/>
    <w:rsid w:val="00CC7AE2"/>
    <w:pPr>
      <w:spacing w:line="480" w:lineRule="auto"/>
    </w:pPr>
    <w:rPr>
      <w:rFonts w:ascii="Times New Roman" w:eastAsia="Times New Roman" w:hAnsi="Times New Roman" w:cs="Arial"/>
      <w:b/>
      <w:szCs w:val="24"/>
    </w:rPr>
  </w:style>
  <w:style w:type="character" w:customStyle="1" w:styleId="TitleChar">
    <w:name w:val="Title Char"/>
    <w:basedOn w:val="DefaultParagraphFont"/>
    <w:link w:val="Title"/>
    <w:rsid w:val="00CC7AE2"/>
    <w:rPr>
      <w:rFonts w:ascii="Arial" w:hAnsi="Arial"/>
      <w:b/>
      <w:sz w:val="28"/>
    </w:rPr>
  </w:style>
  <w:style w:type="paragraph" w:customStyle="1" w:styleId="OpeningParagraph">
    <w:name w:val="Opening Paragraph"/>
    <w:basedOn w:val="Normal"/>
    <w:rsid w:val="00CC7AE2"/>
    <w:pPr>
      <w:spacing w:before="480" w:line="480" w:lineRule="auto"/>
    </w:pPr>
    <w:rPr>
      <w:rFonts w:ascii="Times New Roman" w:eastAsia="Times New Roman" w:hAnsi="Times New Roman" w:cs="Arial"/>
      <w:szCs w:val="24"/>
    </w:rPr>
  </w:style>
  <w:style w:type="paragraph" w:customStyle="1" w:styleId="ColumnHead">
    <w:name w:val="Column Head"/>
    <w:basedOn w:val="Normal"/>
    <w:rsid w:val="00CC7AE2"/>
    <w:pPr>
      <w:tabs>
        <w:tab w:val="center" w:pos="2880"/>
        <w:tab w:val="center" w:pos="5040"/>
        <w:tab w:val="center" w:pos="7200"/>
      </w:tabs>
    </w:pPr>
    <w:rPr>
      <w:rFonts w:ascii="Times New Roman" w:eastAsia="Times New Roman" w:hAnsi="Times New Roman" w:cs="Arial"/>
      <w:i/>
      <w:szCs w:val="24"/>
    </w:rPr>
  </w:style>
  <w:style w:type="paragraph" w:customStyle="1" w:styleId="ReferenceText">
    <w:name w:val="Reference Text"/>
    <w:basedOn w:val="Normal"/>
    <w:rsid w:val="00CC7AE2"/>
    <w:pPr>
      <w:spacing w:before="120" w:after="120" w:line="480" w:lineRule="auto"/>
      <w:ind w:firstLine="720"/>
    </w:pPr>
    <w:rPr>
      <w:rFonts w:ascii="Times New Roman" w:eastAsia="Times New Roman" w:hAnsi="Times New Roman" w:cs="Arial"/>
      <w:szCs w:val="24"/>
    </w:rPr>
  </w:style>
  <w:style w:type="character" w:customStyle="1" w:styleId="FootnoteTextChar">
    <w:name w:val="Footnote Text Char"/>
    <w:basedOn w:val="DefaultParagraphFont"/>
    <w:link w:val="FootnoteText"/>
    <w:rsid w:val="00CC7AE2"/>
    <w:rPr>
      <w:rFonts w:ascii="Times New Roman" w:eastAsia="Times New Roman" w:hAnsi="Times New Roman"/>
    </w:rPr>
  </w:style>
  <w:style w:type="paragraph" w:styleId="HTMLPreformatted">
    <w:name w:val="HTML Preformatted"/>
    <w:basedOn w:val="Normal"/>
    <w:link w:val="HTMLPreformattedChar"/>
    <w:rsid w:val="00CC7AE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C7AE2"/>
    <w:rPr>
      <w:rFonts w:ascii="Courier New" w:hAnsi="Courier New" w:cs="Courier New"/>
    </w:rPr>
  </w:style>
  <w:style w:type="paragraph" w:styleId="NormalWeb">
    <w:name w:val="Normal (Web)"/>
    <w:basedOn w:val="Normal"/>
    <w:rsid w:val="00CC7AE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CM155">
    <w:name w:val="CM155"/>
    <w:basedOn w:val="Normal"/>
    <w:next w:val="Normal"/>
    <w:rsid w:val="00CC7AE2"/>
    <w:pPr>
      <w:widowControl w:val="0"/>
      <w:autoSpaceDE w:val="0"/>
      <w:autoSpaceDN w:val="0"/>
      <w:adjustRightInd w:val="0"/>
      <w:spacing w:after="488"/>
    </w:pPr>
    <w:rPr>
      <w:rFonts w:eastAsia="Times New Roman" w:cs="Times"/>
      <w:szCs w:val="24"/>
    </w:rPr>
  </w:style>
  <w:style w:type="paragraph" w:customStyle="1" w:styleId="CM161">
    <w:name w:val="CM161"/>
    <w:basedOn w:val="Normal"/>
    <w:next w:val="Normal"/>
    <w:rsid w:val="00CC7AE2"/>
    <w:pPr>
      <w:widowControl w:val="0"/>
      <w:autoSpaceDE w:val="0"/>
      <w:autoSpaceDN w:val="0"/>
      <w:adjustRightInd w:val="0"/>
      <w:spacing w:after="3795"/>
    </w:pPr>
    <w:rPr>
      <w:rFonts w:eastAsia="Times New Roman" w:cs="Times"/>
      <w:szCs w:val="24"/>
    </w:rPr>
  </w:style>
  <w:style w:type="paragraph" w:customStyle="1" w:styleId="Default">
    <w:name w:val="Default"/>
    <w:rsid w:val="00CC7AE2"/>
    <w:pPr>
      <w:widowControl w:val="0"/>
      <w:autoSpaceDE w:val="0"/>
      <w:autoSpaceDN w:val="0"/>
      <w:adjustRightInd w:val="0"/>
    </w:pPr>
    <w:rPr>
      <w:rFonts w:eastAsia="Times New Roman" w:cs="Times"/>
      <w:color w:val="000000"/>
      <w:sz w:val="24"/>
      <w:szCs w:val="24"/>
    </w:rPr>
  </w:style>
  <w:style w:type="paragraph" w:customStyle="1" w:styleId="CM148">
    <w:name w:val="CM148"/>
    <w:basedOn w:val="Default"/>
    <w:next w:val="Default"/>
    <w:rsid w:val="00CC7AE2"/>
    <w:pPr>
      <w:spacing w:after="295"/>
    </w:pPr>
    <w:rPr>
      <w:color w:val="auto"/>
    </w:rPr>
  </w:style>
  <w:style w:type="paragraph" w:customStyle="1" w:styleId="CM26">
    <w:name w:val="CM26"/>
    <w:basedOn w:val="Default"/>
    <w:next w:val="Default"/>
    <w:rsid w:val="00CC7AE2"/>
    <w:pPr>
      <w:spacing w:line="280" w:lineRule="atLeast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rsid w:val="00CC7AE2"/>
    <w:rPr>
      <w:rFonts w:ascii="Arial" w:hAnsi="Arial"/>
      <w:sz w:val="24"/>
    </w:rPr>
  </w:style>
  <w:style w:type="paragraph" w:customStyle="1" w:styleId="Byline">
    <w:name w:val="Byline"/>
    <w:basedOn w:val="Normal"/>
    <w:rsid w:val="00CC7AE2"/>
    <w:pPr>
      <w:ind w:firstLine="418"/>
      <w:jc w:val="center"/>
    </w:pPr>
    <w:rPr>
      <w:rFonts w:ascii="Times New Roman" w:eastAsia="Times New Roman" w:hAnsi="Times New Roman"/>
    </w:rPr>
  </w:style>
  <w:style w:type="paragraph" w:customStyle="1" w:styleId="ParaText">
    <w:name w:val="Para_Text"/>
    <w:basedOn w:val="Normal"/>
    <w:rsid w:val="00CC7AE2"/>
    <w:pPr>
      <w:ind w:firstLine="418"/>
    </w:pPr>
    <w:rPr>
      <w:rFonts w:ascii="Times New Roman" w:eastAsia="Times New Roman" w:hAnsi="Times New Roman"/>
    </w:rPr>
  </w:style>
  <w:style w:type="paragraph" w:customStyle="1" w:styleId="MediumGrid1-Accent21">
    <w:name w:val="Medium Grid 1 - Accent 21"/>
    <w:basedOn w:val="Normal"/>
    <w:uiPriority w:val="34"/>
    <w:qFormat/>
    <w:rsid w:val="00E945AD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</w:rPr>
  </w:style>
  <w:style w:type="paragraph" w:styleId="Subtitle">
    <w:name w:val="Subtitle"/>
    <w:basedOn w:val="Normal"/>
    <w:link w:val="SubtitleChar"/>
    <w:qFormat/>
    <w:rsid w:val="001A655D"/>
    <w:pPr>
      <w:ind w:right="720"/>
      <w:jc w:val="center"/>
    </w:pPr>
    <w:rPr>
      <w:rFonts w:ascii="Arial" w:hAnsi="Arial"/>
      <w:b/>
      <w:sz w:val="22"/>
    </w:rPr>
  </w:style>
  <w:style w:type="character" w:customStyle="1" w:styleId="SubtitleChar">
    <w:name w:val="Subtitle Char"/>
    <w:basedOn w:val="DefaultParagraphFont"/>
    <w:link w:val="Subtitle"/>
    <w:rsid w:val="001A655D"/>
    <w:rPr>
      <w:rFonts w:ascii="Arial" w:hAnsi="Arial"/>
      <w:b/>
      <w:sz w:val="22"/>
    </w:rPr>
  </w:style>
  <w:style w:type="character" w:customStyle="1" w:styleId="Heading4Char">
    <w:name w:val="Heading 4 Char"/>
    <w:basedOn w:val="DefaultParagraphFont"/>
    <w:link w:val="Heading4"/>
    <w:rsid w:val="00BD6074"/>
    <w:rPr>
      <w:rFonts w:ascii="Arial" w:hAnsi="Arial"/>
      <w:b/>
      <w:sz w:val="32"/>
    </w:rPr>
  </w:style>
  <w:style w:type="paragraph" w:styleId="ListParagraph">
    <w:name w:val="List Paragraph"/>
    <w:basedOn w:val="Normal"/>
    <w:qFormat/>
    <w:rsid w:val="00BE52BE"/>
    <w:pPr>
      <w:ind w:left="720"/>
      <w:contextualSpacing/>
    </w:pPr>
  </w:style>
  <w:style w:type="character" w:styleId="CommentReference">
    <w:name w:val="annotation reference"/>
    <w:basedOn w:val="DefaultParagraphFont"/>
    <w:rsid w:val="00AC6A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86BA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86BA1"/>
    <w:pPr>
      <w:keepNext/>
      <w:ind w:right="720"/>
      <w:outlineLvl w:val="0"/>
    </w:pPr>
    <w:rPr>
      <w:rFonts w:ascii="Arial" w:eastAsia="Times New Roman" w:hAnsi="Arial"/>
      <w:b/>
    </w:rPr>
  </w:style>
  <w:style w:type="paragraph" w:styleId="Heading2">
    <w:name w:val="heading 2"/>
    <w:basedOn w:val="Normal"/>
    <w:next w:val="Normal"/>
    <w:link w:val="Heading2Char"/>
    <w:qFormat/>
    <w:rsid w:val="00486BA1"/>
    <w:pPr>
      <w:keepNext/>
      <w:spacing w:line="480" w:lineRule="auto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486BA1"/>
    <w:pPr>
      <w:keepNext/>
      <w:spacing w:before="240" w:after="60"/>
      <w:outlineLvl w:val="2"/>
    </w:pPr>
    <w:rPr>
      <w:rFonts w:ascii="Arial" w:eastAsia="Times New Roman" w:hAnsi="Arial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486BA1"/>
    <w:pPr>
      <w:keepNext/>
      <w:jc w:val="center"/>
      <w:outlineLvl w:val="3"/>
    </w:pPr>
    <w:rPr>
      <w:rFonts w:ascii="Arial" w:hAnsi="Arial"/>
      <w:b/>
      <w:sz w:val="32"/>
    </w:rPr>
  </w:style>
  <w:style w:type="paragraph" w:styleId="Heading5">
    <w:name w:val="heading 5"/>
    <w:basedOn w:val="Normal"/>
    <w:next w:val="Normal"/>
    <w:qFormat/>
    <w:rsid w:val="00486BA1"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CC7AE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CC7AE2"/>
    <w:pPr>
      <w:keepNext/>
      <w:ind w:firstLine="540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6BA1"/>
    <w:pPr>
      <w:spacing w:line="360" w:lineRule="auto"/>
      <w:ind w:right="-864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486BA1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486BA1"/>
    <w:pPr>
      <w:jc w:val="center"/>
    </w:pPr>
    <w:rPr>
      <w:rFonts w:ascii="Arial" w:hAnsi="Arial"/>
      <w:b/>
      <w:sz w:val="28"/>
    </w:rPr>
  </w:style>
  <w:style w:type="paragraph" w:styleId="BlockText">
    <w:name w:val="Block Text"/>
    <w:basedOn w:val="Normal"/>
    <w:rsid w:val="00486BA1"/>
    <w:pPr>
      <w:ind w:left="630" w:right="720"/>
    </w:pPr>
    <w:rPr>
      <w:rFonts w:ascii="Arial" w:hAnsi="Arial"/>
    </w:rPr>
  </w:style>
  <w:style w:type="character" w:styleId="Hyperlink">
    <w:name w:val="Hyperlink"/>
    <w:basedOn w:val="DefaultParagraphFont"/>
    <w:rsid w:val="00486BA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486BA1"/>
    <w:pPr>
      <w:tabs>
        <w:tab w:val="left" w:pos="0"/>
      </w:tabs>
    </w:pPr>
    <w:rPr>
      <w:rFonts w:ascii="Times New Roman" w:eastAsia="Times New Roman" w:hAnsi="Times New Roman"/>
      <w:sz w:val="32"/>
    </w:rPr>
  </w:style>
  <w:style w:type="character" w:styleId="FollowedHyperlink">
    <w:name w:val="FollowedHyperlink"/>
    <w:basedOn w:val="DefaultParagraphFont"/>
    <w:rsid w:val="00486BA1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486BA1"/>
    <w:pPr>
      <w:tabs>
        <w:tab w:val="left" w:pos="7200"/>
      </w:tabs>
      <w:spacing w:line="480" w:lineRule="auto"/>
      <w:ind w:firstLine="720"/>
    </w:pPr>
    <w:rPr>
      <w:rFonts w:ascii="Arial" w:hAnsi="Arial"/>
    </w:rPr>
  </w:style>
  <w:style w:type="character" w:styleId="PageNumber">
    <w:name w:val="page number"/>
    <w:basedOn w:val="DefaultParagraphFont"/>
    <w:rsid w:val="00486BA1"/>
  </w:style>
  <w:style w:type="paragraph" w:styleId="BodyText2">
    <w:name w:val="Body Text 2"/>
    <w:basedOn w:val="Normal"/>
    <w:link w:val="BodyText2Char"/>
    <w:rsid w:val="00486BA1"/>
    <w:pPr>
      <w:spacing w:line="480" w:lineRule="auto"/>
      <w:ind w:right="3105"/>
    </w:pPr>
    <w:rPr>
      <w:rFonts w:ascii="Arial" w:eastAsia="Times New Roman" w:hAnsi="Arial"/>
    </w:rPr>
  </w:style>
  <w:style w:type="paragraph" w:styleId="FootnoteText">
    <w:name w:val="footnote text"/>
    <w:basedOn w:val="Normal"/>
    <w:link w:val="FootnoteTextChar"/>
    <w:rsid w:val="00486BA1"/>
    <w:rPr>
      <w:rFonts w:ascii="Times New Roman" w:eastAsia="Times New Roman" w:hAnsi="Times New Roman"/>
      <w:sz w:val="20"/>
    </w:rPr>
  </w:style>
  <w:style w:type="character" w:styleId="FootnoteReference">
    <w:name w:val="footnote reference"/>
    <w:basedOn w:val="DefaultParagraphFont"/>
    <w:rsid w:val="00486BA1"/>
    <w:rPr>
      <w:vertAlign w:val="superscript"/>
    </w:rPr>
  </w:style>
  <w:style w:type="paragraph" w:styleId="BodyText3">
    <w:name w:val="Body Text 3"/>
    <w:basedOn w:val="Normal"/>
    <w:link w:val="BodyText3Char"/>
    <w:rsid w:val="00486BA1"/>
    <w:pPr>
      <w:ind w:right="558"/>
    </w:pPr>
    <w:rPr>
      <w:rFonts w:ascii="Arial" w:hAnsi="Arial"/>
    </w:rPr>
  </w:style>
  <w:style w:type="paragraph" w:styleId="Footer">
    <w:name w:val="footer"/>
    <w:basedOn w:val="Normal"/>
    <w:link w:val="FooterChar"/>
    <w:rsid w:val="00486B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F7B"/>
    <w:rPr>
      <w:sz w:val="24"/>
    </w:rPr>
  </w:style>
  <w:style w:type="table" w:styleId="TableGrid">
    <w:name w:val="Table Grid"/>
    <w:basedOn w:val="TableNormal"/>
    <w:rsid w:val="000810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edList">
    <w:name w:val="Bulleted List"/>
    <w:basedOn w:val="Normal"/>
    <w:next w:val="Normal"/>
    <w:rsid w:val="000810C4"/>
    <w:pPr>
      <w:numPr>
        <w:numId w:val="8"/>
      </w:numPr>
      <w:spacing w:line="480" w:lineRule="auto"/>
      <w:ind w:right="720"/>
    </w:pPr>
    <w:rPr>
      <w:rFonts w:ascii="Times New Roman" w:eastAsia="Times New Roman" w:hAnsi="Times New Roman" w:cs="Arial"/>
      <w:color w:val="000000"/>
      <w:szCs w:val="24"/>
    </w:rPr>
  </w:style>
  <w:style w:type="paragraph" w:customStyle="1" w:styleId="TableText">
    <w:name w:val="Table Text"/>
    <w:basedOn w:val="Normal"/>
    <w:rsid w:val="000810C4"/>
    <w:rPr>
      <w:rFonts w:ascii="Times New Roman" w:eastAsia="Times New Roman" w:hAnsi="Times New Roman" w:cs="Arial"/>
      <w:szCs w:val="24"/>
    </w:rPr>
  </w:style>
  <w:style w:type="paragraph" w:styleId="BodyTextIndent2">
    <w:name w:val="Body Text Indent 2"/>
    <w:basedOn w:val="Normal"/>
    <w:link w:val="BodyTextIndent2Char"/>
    <w:rsid w:val="006C6DF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C6DF1"/>
    <w:rPr>
      <w:sz w:val="24"/>
    </w:rPr>
  </w:style>
  <w:style w:type="paragraph" w:styleId="BalloonText">
    <w:name w:val="Balloon Text"/>
    <w:basedOn w:val="Normal"/>
    <w:link w:val="BalloonTextChar"/>
    <w:semiHidden/>
    <w:rsid w:val="005E6E2A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E6E2A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C7AE2"/>
    <w:rPr>
      <w:rFonts w:ascii="Times New Roman" w:hAnsi="Times New Roman"/>
      <w:b/>
      <w:bCs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CC7AE2"/>
    <w:rPr>
      <w:sz w:val="28"/>
    </w:rPr>
  </w:style>
  <w:style w:type="character" w:customStyle="1" w:styleId="Heading1Char">
    <w:name w:val="Heading 1 Char"/>
    <w:basedOn w:val="DefaultParagraphFont"/>
    <w:link w:val="Heading1"/>
    <w:rsid w:val="00CC7AE2"/>
    <w:rPr>
      <w:rFonts w:ascii="Arial" w:eastAsia="Times New Roman" w:hAnsi="Arial"/>
      <w:b/>
      <w:sz w:val="24"/>
    </w:rPr>
  </w:style>
  <w:style w:type="character" w:customStyle="1" w:styleId="Heading2Char">
    <w:name w:val="Heading 2 Char"/>
    <w:basedOn w:val="DefaultParagraphFont"/>
    <w:link w:val="Heading2"/>
    <w:rsid w:val="00CC7AE2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CC7AE2"/>
    <w:rPr>
      <w:rFonts w:ascii="Arial" w:eastAsia="Times New Roman" w:hAnsi="Arial"/>
      <w:b/>
      <w:sz w:val="26"/>
    </w:rPr>
  </w:style>
  <w:style w:type="paragraph" w:customStyle="1" w:styleId="ChapterTitle">
    <w:name w:val="Chapter Title"/>
    <w:basedOn w:val="Normal"/>
    <w:rsid w:val="00CC7AE2"/>
    <w:pPr>
      <w:widowControl w:val="0"/>
      <w:spacing w:line="480" w:lineRule="auto"/>
      <w:ind w:firstLine="720"/>
      <w:jc w:val="center"/>
    </w:pPr>
    <w:rPr>
      <w:rFonts w:ascii="Times New Roman" w:eastAsia="Times New Roman" w:hAnsi="Times New Roman" w:cs="Arial"/>
      <w:b/>
      <w:smallCaps/>
      <w:sz w:val="32"/>
    </w:rPr>
  </w:style>
  <w:style w:type="character" w:customStyle="1" w:styleId="CommentTextChar">
    <w:name w:val="Comment Text Char"/>
    <w:basedOn w:val="DefaultParagraphFont"/>
    <w:link w:val="CommentText"/>
    <w:semiHidden/>
    <w:rsid w:val="00CC7AE2"/>
  </w:style>
  <w:style w:type="paragraph" w:styleId="CommentText">
    <w:name w:val="annotation text"/>
    <w:basedOn w:val="Normal"/>
    <w:link w:val="CommentTextChar"/>
    <w:semiHidden/>
    <w:rsid w:val="00CC7AE2"/>
    <w:rPr>
      <w:sz w:val="20"/>
    </w:rPr>
  </w:style>
  <w:style w:type="character" w:customStyle="1" w:styleId="CommentTextChar1">
    <w:name w:val="Comment Text Char1"/>
    <w:basedOn w:val="DefaultParagraphFont"/>
    <w:uiPriority w:val="99"/>
    <w:semiHidden/>
    <w:rsid w:val="00CC7AE2"/>
    <w:rPr>
      <w:sz w:val="24"/>
      <w:szCs w:val="24"/>
    </w:rPr>
  </w:style>
  <w:style w:type="paragraph" w:customStyle="1" w:styleId="FigureNumberCaption">
    <w:name w:val="Figure Number &amp; Caption"/>
    <w:basedOn w:val="Normal"/>
    <w:rsid w:val="00CC7AE2"/>
    <w:pPr>
      <w:spacing w:before="120" w:after="120" w:line="480" w:lineRule="auto"/>
    </w:pPr>
    <w:rPr>
      <w:rFonts w:ascii="Times New Roman" w:eastAsia="Times New Roman" w:hAnsi="Times New Roman"/>
      <w:b/>
      <w:szCs w:val="24"/>
    </w:rPr>
  </w:style>
  <w:style w:type="character" w:customStyle="1" w:styleId="BodyText2Char">
    <w:name w:val="Body Text 2 Char"/>
    <w:basedOn w:val="DefaultParagraphFont"/>
    <w:link w:val="BodyText2"/>
    <w:rsid w:val="00CC7AE2"/>
    <w:rPr>
      <w:rFonts w:ascii="Arial" w:eastAsia="Times New Roman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CC7AE2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rsid w:val="00CC7AE2"/>
    <w:rPr>
      <w:sz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CC7AE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C7AE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C7AE2"/>
    <w:rPr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CC7AE2"/>
    <w:rPr>
      <w:rFonts w:ascii="Arial" w:hAnsi="Arial"/>
      <w:sz w:val="24"/>
    </w:rPr>
  </w:style>
  <w:style w:type="paragraph" w:customStyle="1" w:styleId="TOCHead1">
    <w:name w:val="TOC Head 1"/>
    <w:basedOn w:val="Normal"/>
    <w:rsid w:val="00CC7AE2"/>
    <w:pPr>
      <w:spacing w:line="480" w:lineRule="auto"/>
    </w:pPr>
    <w:rPr>
      <w:rFonts w:ascii="Times New Roman" w:eastAsia="Times New Roman" w:hAnsi="Times New Roman" w:cs="Arial"/>
      <w:b/>
      <w:szCs w:val="24"/>
    </w:rPr>
  </w:style>
  <w:style w:type="character" w:customStyle="1" w:styleId="TitleChar">
    <w:name w:val="Title Char"/>
    <w:basedOn w:val="DefaultParagraphFont"/>
    <w:link w:val="Title"/>
    <w:rsid w:val="00CC7AE2"/>
    <w:rPr>
      <w:rFonts w:ascii="Arial" w:hAnsi="Arial"/>
      <w:b/>
      <w:sz w:val="28"/>
    </w:rPr>
  </w:style>
  <w:style w:type="paragraph" w:customStyle="1" w:styleId="OpeningParagraph">
    <w:name w:val="Opening Paragraph"/>
    <w:basedOn w:val="Normal"/>
    <w:rsid w:val="00CC7AE2"/>
    <w:pPr>
      <w:spacing w:before="480" w:line="480" w:lineRule="auto"/>
    </w:pPr>
    <w:rPr>
      <w:rFonts w:ascii="Times New Roman" w:eastAsia="Times New Roman" w:hAnsi="Times New Roman" w:cs="Arial"/>
      <w:szCs w:val="24"/>
    </w:rPr>
  </w:style>
  <w:style w:type="paragraph" w:customStyle="1" w:styleId="ColumnHead">
    <w:name w:val="Column Head"/>
    <w:basedOn w:val="Normal"/>
    <w:rsid w:val="00CC7AE2"/>
    <w:pPr>
      <w:tabs>
        <w:tab w:val="center" w:pos="2880"/>
        <w:tab w:val="center" w:pos="5040"/>
        <w:tab w:val="center" w:pos="7200"/>
      </w:tabs>
    </w:pPr>
    <w:rPr>
      <w:rFonts w:ascii="Times New Roman" w:eastAsia="Times New Roman" w:hAnsi="Times New Roman" w:cs="Arial"/>
      <w:i/>
      <w:szCs w:val="24"/>
    </w:rPr>
  </w:style>
  <w:style w:type="paragraph" w:customStyle="1" w:styleId="ReferenceText">
    <w:name w:val="Reference Text"/>
    <w:basedOn w:val="Normal"/>
    <w:rsid w:val="00CC7AE2"/>
    <w:pPr>
      <w:spacing w:before="120" w:after="120" w:line="480" w:lineRule="auto"/>
      <w:ind w:firstLine="720"/>
    </w:pPr>
    <w:rPr>
      <w:rFonts w:ascii="Times New Roman" w:eastAsia="Times New Roman" w:hAnsi="Times New Roman" w:cs="Arial"/>
      <w:szCs w:val="24"/>
    </w:rPr>
  </w:style>
  <w:style w:type="character" w:customStyle="1" w:styleId="FootnoteTextChar">
    <w:name w:val="Footnote Text Char"/>
    <w:basedOn w:val="DefaultParagraphFont"/>
    <w:link w:val="FootnoteText"/>
    <w:rsid w:val="00CC7AE2"/>
    <w:rPr>
      <w:rFonts w:ascii="Times New Roman" w:eastAsia="Times New Roman" w:hAnsi="Times New Roman"/>
    </w:rPr>
  </w:style>
  <w:style w:type="paragraph" w:styleId="HTMLPreformatted">
    <w:name w:val="HTML Preformatted"/>
    <w:basedOn w:val="Normal"/>
    <w:link w:val="HTMLPreformattedChar"/>
    <w:rsid w:val="00CC7AE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C7AE2"/>
    <w:rPr>
      <w:rFonts w:ascii="Courier New" w:hAnsi="Courier New" w:cs="Courier New"/>
    </w:rPr>
  </w:style>
  <w:style w:type="paragraph" w:styleId="NormalWeb">
    <w:name w:val="Normal (Web)"/>
    <w:basedOn w:val="Normal"/>
    <w:rsid w:val="00CC7AE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CM155">
    <w:name w:val="CM155"/>
    <w:basedOn w:val="Normal"/>
    <w:next w:val="Normal"/>
    <w:rsid w:val="00CC7AE2"/>
    <w:pPr>
      <w:widowControl w:val="0"/>
      <w:autoSpaceDE w:val="0"/>
      <w:autoSpaceDN w:val="0"/>
      <w:adjustRightInd w:val="0"/>
      <w:spacing w:after="488"/>
    </w:pPr>
    <w:rPr>
      <w:rFonts w:eastAsia="Times New Roman" w:cs="Times"/>
      <w:szCs w:val="24"/>
    </w:rPr>
  </w:style>
  <w:style w:type="paragraph" w:customStyle="1" w:styleId="CM161">
    <w:name w:val="CM161"/>
    <w:basedOn w:val="Normal"/>
    <w:next w:val="Normal"/>
    <w:rsid w:val="00CC7AE2"/>
    <w:pPr>
      <w:widowControl w:val="0"/>
      <w:autoSpaceDE w:val="0"/>
      <w:autoSpaceDN w:val="0"/>
      <w:adjustRightInd w:val="0"/>
      <w:spacing w:after="3795"/>
    </w:pPr>
    <w:rPr>
      <w:rFonts w:eastAsia="Times New Roman" w:cs="Times"/>
      <w:szCs w:val="24"/>
    </w:rPr>
  </w:style>
  <w:style w:type="paragraph" w:customStyle="1" w:styleId="Default">
    <w:name w:val="Default"/>
    <w:rsid w:val="00CC7AE2"/>
    <w:pPr>
      <w:widowControl w:val="0"/>
      <w:autoSpaceDE w:val="0"/>
      <w:autoSpaceDN w:val="0"/>
      <w:adjustRightInd w:val="0"/>
    </w:pPr>
    <w:rPr>
      <w:rFonts w:eastAsia="Times New Roman" w:cs="Times"/>
      <w:color w:val="000000"/>
      <w:sz w:val="24"/>
      <w:szCs w:val="24"/>
    </w:rPr>
  </w:style>
  <w:style w:type="paragraph" w:customStyle="1" w:styleId="CM148">
    <w:name w:val="CM148"/>
    <w:basedOn w:val="Default"/>
    <w:next w:val="Default"/>
    <w:rsid w:val="00CC7AE2"/>
    <w:pPr>
      <w:spacing w:after="295"/>
    </w:pPr>
    <w:rPr>
      <w:color w:val="auto"/>
    </w:rPr>
  </w:style>
  <w:style w:type="paragraph" w:customStyle="1" w:styleId="CM26">
    <w:name w:val="CM26"/>
    <w:basedOn w:val="Default"/>
    <w:next w:val="Default"/>
    <w:rsid w:val="00CC7AE2"/>
    <w:pPr>
      <w:spacing w:line="280" w:lineRule="atLeast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rsid w:val="00CC7AE2"/>
    <w:rPr>
      <w:rFonts w:ascii="Arial" w:hAnsi="Arial"/>
      <w:sz w:val="24"/>
    </w:rPr>
  </w:style>
  <w:style w:type="paragraph" w:customStyle="1" w:styleId="Byline">
    <w:name w:val="Byline"/>
    <w:basedOn w:val="Normal"/>
    <w:rsid w:val="00CC7AE2"/>
    <w:pPr>
      <w:ind w:firstLine="418"/>
      <w:jc w:val="center"/>
    </w:pPr>
    <w:rPr>
      <w:rFonts w:ascii="Times New Roman" w:eastAsia="Times New Roman" w:hAnsi="Times New Roman"/>
    </w:rPr>
  </w:style>
  <w:style w:type="paragraph" w:customStyle="1" w:styleId="ParaText">
    <w:name w:val="Para_Text"/>
    <w:basedOn w:val="Normal"/>
    <w:rsid w:val="00CC7AE2"/>
    <w:pPr>
      <w:ind w:firstLine="418"/>
    </w:pPr>
    <w:rPr>
      <w:rFonts w:ascii="Times New Roman" w:eastAsia="Times New Roman" w:hAnsi="Times New Roman"/>
    </w:rPr>
  </w:style>
  <w:style w:type="paragraph" w:customStyle="1" w:styleId="MediumGrid1-Accent21">
    <w:name w:val="Medium Grid 1 - Accent 21"/>
    <w:basedOn w:val="Normal"/>
    <w:uiPriority w:val="34"/>
    <w:qFormat/>
    <w:rsid w:val="00E945AD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</w:rPr>
  </w:style>
  <w:style w:type="paragraph" w:styleId="Subtitle">
    <w:name w:val="Subtitle"/>
    <w:basedOn w:val="Normal"/>
    <w:link w:val="SubtitleChar"/>
    <w:qFormat/>
    <w:rsid w:val="001A655D"/>
    <w:pPr>
      <w:ind w:right="720"/>
      <w:jc w:val="center"/>
    </w:pPr>
    <w:rPr>
      <w:rFonts w:ascii="Arial" w:hAnsi="Arial"/>
      <w:b/>
      <w:sz w:val="22"/>
    </w:rPr>
  </w:style>
  <w:style w:type="character" w:customStyle="1" w:styleId="SubtitleChar">
    <w:name w:val="Subtitle Char"/>
    <w:basedOn w:val="DefaultParagraphFont"/>
    <w:link w:val="Subtitle"/>
    <w:rsid w:val="001A655D"/>
    <w:rPr>
      <w:rFonts w:ascii="Arial" w:hAnsi="Arial"/>
      <w:b/>
      <w:sz w:val="22"/>
    </w:rPr>
  </w:style>
  <w:style w:type="character" w:customStyle="1" w:styleId="Heading4Char">
    <w:name w:val="Heading 4 Char"/>
    <w:basedOn w:val="DefaultParagraphFont"/>
    <w:link w:val="Heading4"/>
    <w:rsid w:val="00BD6074"/>
    <w:rPr>
      <w:rFonts w:ascii="Arial" w:hAnsi="Arial"/>
      <w:b/>
      <w:sz w:val="32"/>
    </w:rPr>
  </w:style>
  <w:style w:type="paragraph" w:styleId="ListParagraph">
    <w:name w:val="List Paragraph"/>
    <w:basedOn w:val="Normal"/>
    <w:qFormat/>
    <w:rsid w:val="00BE52BE"/>
    <w:pPr>
      <w:ind w:left="720"/>
      <w:contextualSpacing/>
    </w:pPr>
  </w:style>
  <w:style w:type="character" w:styleId="CommentReference">
    <w:name w:val="annotation reference"/>
    <w:basedOn w:val="DefaultParagraphFont"/>
    <w:rsid w:val="00AC6A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19F858-F7F4-5F4B-AB97-F8C5B26D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874</Words>
  <Characters>4982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</vt:lpstr>
    </vt:vector>
  </TitlesOfParts>
  <Company>CSUSM</Company>
  <LinksUpToDate>false</LinksUpToDate>
  <CharactersWithSpaces>5845</CharactersWithSpaces>
  <SharedDoc>false</SharedDoc>
  <HLinks>
    <vt:vector size="12" baseType="variant"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http://www.dldcec.org/pdf/teaching_how-tos/murawski_36-5.pdf</vt:lpwstr>
      </vt:variant>
      <vt:variant>
        <vt:lpwstr/>
      </vt:variant>
      <vt:variant>
        <vt:i4>8257575</vt:i4>
      </vt:variant>
      <vt:variant>
        <vt:i4>0</vt:i4>
      </vt:variant>
      <vt:variant>
        <vt:i4>0</vt:i4>
      </vt:variant>
      <vt:variant>
        <vt:i4>5</vt:i4>
      </vt:variant>
      <vt:variant>
        <vt:lpwstr>mailto:jthousan@csusm.edu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</dc:title>
  <dc:creator>Jacque Thousand</dc:creator>
  <cp:lastModifiedBy>Pat Stall</cp:lastModifiedBy>
  <cp:revision>3</cp:revision>
  <cp:lastPrinted>2010-06-08T21:12:00Z</cp:lastPrinted>
  <dcterms:created xsi:type="dcterms:W3CDTF">2011-09-26T17:46:00Z</dcterms:created>
  <dcterms:modified xsi:type="dcterms:W3CDTF">2011-10-06T19:58:00Z</dcterms:modified>
</cp:coreProperties>
</file>