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1B5" w:rsidRPr="002C2C03" w:rsidRDefault="00C57A91" w:rsidP="00F531B5">
      <w:pPr>
        <w:jc w:val="center"/>
        <w:rPr>
          <w:rFonts w:ascii="Times New Roman" w:hAnsi="Times New Roman"/>
          <w:b/>
          <w:sz w:val="28"/>
          <w:szCs w:val="28"/>
        </w:rPr>
      </w:pPr>
      <w:r w:rsidRPr="002C2C03">
        <w:rPr>
          <w:rFonts w:ascii="Times New Roman" w:hAnsi="Times New Roman"/>
          <w:b/>
          <w:sz w:val="28"/>
          <w:szCs w:val="28"/>
        </w:rPr>
        <w:t>Suggested Timeline for Systema</w:t>
      </w:r>
      <w:r w:rsidR="002C2C03">
        <w:rPr>
          <w:rFonts w:ascii="Times New Roman" w:hAnsi="Times New Roman"/>
          <w:b/>
          <w:sz w:val="28"/>
          <w:szCs w:val="28"/>
        </w:rPr>
        <w:t>tic Release of Responsibility</w:t>
      </w:r>
      <w:r w:rsidRPr="002C2C03">
        <w:rPr>
          <w:rFonts w:ascii="Times New Roman" w:hAnsi="Times New Roman"/>
          <w:b/>
          <w:sz w:val="28"/>
          <w:szCs w:val="28"/>
        </w:rPr>
        <w:t xml:space="preserve"> </w:t>
      </w:r>
    </w:p>
    <w:p w:rsidR="002C2C03" w:rsidRDefault="002C2C03" w:rsidP="00F531B5">
      <w:pPr>
        <w:jc w:val="center"/>
        <w:rPr>
          <w:rFonts w:ascii="Times New Roman" w:hAnsi="Times New Roman"/>
          <w:b/>
          <w:sz w:val="28"/>
          <w:szCs w:val="28"/>
        </w:rPr>
      </w:pPr>
    </w:p>
    <w:p w:rsidR="00C57A91" w:rsidRPr="002C2C03" w:rsidRDefault="00C57A91" w:rsidP="00F531B5">
      <w:pPr>
        <w:jc w:val="center"/>
        <w:rPr>
          <w:rFonts w:ascii="Times New Roman" w:hAnsi="Times New Roman"/>
          <w:b/>
          <w:sz w:val="28"/>
          <w:szCs w:val="28"/>
        </w:rPr>
      </w:pPr>
      <w:r w:rsidRPr="002C2C03">
        <w:rPr>
          <w:rFonts w:ascii="Times New Roman" w:hAnsi="Times New Roman"/>
          <w:b/>
          <w:sz w:val="28"/>
          <w:szCs w:val="28"/>
        </w:rPr>
        <w:t xml:space="preserve">Co-Teaching </w:t>
      </w:r>
      <w:r w:rsidR="002C2C03">
        <w:rPr>
          <w:rFonts w:ascii="Times New Roman" w:hAnsi="Times New Roman"/>
          <w:b/>
          <w:sz w:val="28"/>
          <w:szCs w:val="28"/>
        </w:rPr>
        <w:t xml:space="preserve">Timeline </w:t>
      </w:r>
    </w:p>
    <w:p w:rsidR="00F531B5" w:rsidRPr="002C2C03" w:rsidRDefault="00F531B5" w:rsidP="00F531B5">
      <w:pPr>
        <w:jc w:val="center"/>
        <w:rPr>
          <w:rFonts w:ascii="Times New Roman" w:hAnsi="Times New Roman"/>
          <w:b/>
          <w:sz w:val="28"/>
          <w:szCs w:val="28"/>
        </w:rPr>
      </w:pPr>
      <w:r w:rsidRPr="002C2C03">
        <w:rPr>
          <w:rFonts w:ascii="Times New Roman" w:hAnsi="Times New Roman"/>
          <w:b/>
          <w:sz w:val="28"/>
          <w:szCs w:val="28"/>
        </w:rPr>
        <w:t>Clinical Practice I</w:t>
      </w:r>
    </w:p>
    <w:p w:rsidR="00F531B5" w:rsidRDefault="00F531B5" w:rsidP="00F531B5">
      <w:pPr>
        <w:jc w:val="center"/>
        <w:rPr>
          <w:b/>
          <w:szCs w:val="24"/>
        </w:rPr>
      </w:pPr>
    </w:p>
    <w:p w:rsidR="002C2C03" w:rsidRPr="00C57A91" w:rsidRDefault="002C2C03" w:rsidP="00F531B5">
      <w:pPr>
        <w:jc w:val="center"/>
        <w:rPr>
          <w:b/>
          <w:szCs w:val="24"/>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500"/>
        <w:gridCol w:w="4770"/>
      </w:tblGrid>
      <w:tr w:rsidR="00C57A91" w:rsidTr="00601D98">
        <w:tc>
          <w:tcPr>
            <w:tcW w:w="1440" w:type="dxa"/>
            <w:tcBorders>
              <w:top w:val="single" w:sz="4" w:space="0" w:color="auto"/>
              <w:left w:val="single" w:sz="4" w:space="0" w:color="auto"/>
              <w:bottom w:val="single" w:sz="4" w:space="0" w:color="auto"/>
              <w:right w:val="single" w:sz="4" w:space="0" w:color="auto"/>
            </w:tcBorders>
            <w:hideMark/>
          </w:tcPr>
          <w:p w:rsidR="00C57A91" w:rsidRDefault="00C57A91">
            <w:pPr>
              <w:jc w:val="center"/>
              <w:rPr>
                <w:rFonts w:eastAsia="Times New Roman"/>
                <w:b/>
                <w:szCs w:val="24"/>
              </w:rPr>
            </w:pPr>
            <w:r>
              <w:rPr>
                <w:rFonts w:eastAsia="Times New Roman"/>
                <w:b/>
                <w:szCs w:val="24"/>
              </w:rPr>
              <w:t>Timeline</w:t>
            </w:r>
          </w:p>
          <w:p w:rsidR="002C2C03" w:rsidRDefault="002C2C03">
            <w:pPr>
              <w:jc w:val="center"/>
              <w:rPr>
                <w:rFonts w:eastAsia="Times New Roman"/>
                <w:b/>
                <w:szCs w:val="24"/>
              </w:rPr>
            </w:pPr>
            <w:r>
              <w:rPr>
                <w:rFonts w:eastAsia="Times New Roman"/>
                <w:b/>
                <w:szCs w:val="24"/>
              </w:rPr>
              <w:t>CPI</w:t>
            </w:r>
          </w:p>
        </w:tc>
        <w:tc>
          <w:tcPr>
            <w:tcW w:w="4500" w:type="dxa"/>
            <w:tcBorders>
              <w:top w:val="single" w:sz="4" w:space="0" w:color="auto"/>
              <w:left w:val="single" w:sz="4" w:space="0" w:color="auto"/>
              <w:bottom w:val="single" w:sz="4" w:space="0" w:color="auto"/>
              <w:right w:val="single" w:sz="4" w:space="0" w:color="auto"/>
            </w:tcBorders>
            <w:hideMark/>
          </w:tcPr>
          <w:p w:rsidR="00C57A91" w:rsidRDefault="00C57A91">
            <w:pPr>
              <w:jc w:val="center"/>
              <w:rPr>
                <w:rFonts w:eastAsia="Times New Roman"/>
                <w:b/>
                <w:szCs w:val="24"/>
              </w:rPr>
            </w:pPr>
            <w:r>
              <w:rPr>
                <w:rFonts w:eastAsia="Times New Roman"/>
                <w:b/>
                <w:szCs w:val="24"/>
              </w:rPr>
              <w:t>Cooperating Teacher (CT) Actions</w:t>
            </w:r>
          </w:p>
          <w:p w:rsidR="002C2C03" w:rsidRDefault="002C2C03">
            <w:pPr>
              <w:jc w:val="center"/>
              <w:rPr>
                <w:rFonts w:eastAsia="Times New Roman"/>
                <w:b/>
                <w:szCs w:val="24"/>
              </w:rPr>
            </w:pPr>
          </w:p>
        </w:tc>
        <w:tc>
          <w:tcPr>
            <w:tcW w:w="4770" w:type="dxa"/>
            <w:tcBorders>
              <w:top w:val="single" w:sz="4" w:space="0" w:color="auto"/>
              <w:left w:val="single" w:sz="4" w:space="0" w:color="auto"/>
              <w:bottom w:val="single" w:sz="4" w:space="0" w:color="auto"/>
              <w:right w:val="single" w:sz="4" w:space="0" w:color="auto"/>
            </w:tcBorders>
            <w:hideMark/>
          </w:tcPr>
          <w:p w:rsidR="00C57A91" w:rsidRDefault="00C57A91">
            <w:pPr>
              <w:jc w:val="center"/>
              <w:rPr>
                <w:rFonts w:eastAsia="Times New Roman"/>
                <w:b/>
                <w:szCs w:val="24"/>
              </w:rPr>
            </w:pPr>
            <w:r>
              <w:rPr>
                <w:rFonts w:eastAsia="Times New Roman"/>
                <w:b/>
                <w:szCs w:val="24"/>
              </w:rPr>
              <w:t>Teacher Candidate (TC) Actions</w:t>
            </w:r>
          </w:p>
        </w:tc>
      </w:tr>
      <w:tr w:rsidR="00F531B5" w:rsidTr="002C2C03">
        <w:trPr>
          <w:trHeight w:val="2016"/>
        </w:trPr>
        <w:tc>
          <w:tcPr>
            <w:tcW w:w="1440" w:type="dxa"/>
            <w:tcBorders>
              <w:top w:val="single" w:sz="4" w:space="0" w:color="auto"/>
              <w:left w:val="single" w:sz="4" w:space="0" w:color="auto"/>
              <w:right w:val="single" w:sz="4" w:space="0" w:color="auto"/>
            </w:tcBorders>
          </w:tcPr>
          <w:p w:rsidR="00F531B5" w:rsidRDefault="00F531B5" w:rsidP="002C2C03">
            <w:pPr>
              <w:rPr>
                <w:rFonts w:eastAsia="Times New Roman"/>
                <w:szCs w:val="24"/>
              </w:rPr>
            </w:pPr>
          </w:p>
          <w:p w:rsidR="00F531B5" w:rsidRDefault="00F531B5" w:rsidP="002C2C03">
            <w:pPr>
              <w:rPr>
                <w:rFonts w:eastAsia="Times New Roman"/>
                <w:b/>
                <w:szCs w:val="24"/>
              </w:rPr>
            </w:pPr>
            <w:r>
              <w:rPr>
                <w:rFonts w:eastAsia="Times New Roman"/>
                <w:b/>
                <w:szCs w:val="24"/>
              </w:rPr>
              <w:t>Beginning CPI</w:t>
            </w:r>
          </w:p>
        </w:tc>
        <w:tc>
          <w:tcPr>
            <w:tcW w:w="4500" w:type="dxa"/>
            <w:tcBorders>
              <w:top w:val="single" w:sz="4" w:space="0" w:color="auto"/>
              <w:left w:val="single" w:sz="4" w:space="0" w:color="auto"/>
              <w:bottom w:val="single" w:sz="4" w:space="0" w:color="auto"/>
              <w:right w:val="single" w:sz="4" w:space="0" w:color="auto"/>
            </w:tcBorders>
          </w:tcPr>
          <w:p w:rsidR="002C2C03" w:rsidRDefault="002C2C03" w:rsidP="002C2C03">
            <w:pPr>
              <w:rPr>
                <w:rFonts w:eastAsia="Times New Roman"/>
                <w:sz w:val="22"/>
                <w:szCs w:val="22"/>
              </w:rPr>
            </w:pPr>
          </w:p>
          <w:p w:rsidR="00F531B5" w:rsidRPr="00642A61" w:rsidRDefault="00F531B5" w:rsidP="002C2C03">
            <w:pPr>
              <w:rPr>
                <w:rFonts w:eastAsia="Times New Roman"/>
                <w:sz w:val="22"/>
                <w:szCs w:val="22"/>
              </w:rPr>
            </w:pPr>
            <w:r w:rsidRPr="00642A61">
              <w:rPr>
                <w:rFonts w:eastAsia="Times New Roman"/>
                <w:sz w:val="22"/>
                <w:szCs w:val="22"/>
              </w:rPr>
              <w:t>CT takes the lead. CT leads instruction, planning and reflection.</w:t>
            </w:r>
          </w:p>
          <w:p w:rsidR="00F531B5" w:rsidRPr="00642A61" w:rsidRDefault="00F531B5" w:rsidP="002C2C03">
            <w:pPr>
              <w:rPr>
                <w:rFonts w:eastAsia="Times New Roman"/>
                <w:i/>
                <w:sz w:val="22"/>
                <w:szCs w:val="22"/>
              </w:rPr>
            </w:pPr>
          </w:p>
          <w:p w:rsidR="00F531B5" w:rsidRPr="00642A61" w:rsidRDefault="00F531B5" w:rsidP="002C2C03">
            <w:pPr>
              <w:rPr>
                <w:rFonts w:eastAsia="Times New Roman"/>
                <w:b/>
                <w:sz w:val="22"/>
                <w:szCs w:val="22"/>
              </w:rPr>
            </w:pPr>
            <w:r w:rsidRPr="00642A61">
              <w:rPr>
                <w:rFonts w:eastAsia="Times New Roman"/>
                <w:i/>
                <w:sz w:val="22"/>
                <w:szCs w:val="22"/>
              </w:rPr>
              <w:t>Supportive</w:t>
            </w:r>
            <w:r w:rsidRPr="00642A61">
              <w:rPr>
                <w:rFonts w:eastAsia="Times New Roman"/>
                <w:sz w:val="22"/>
                <w:szCs w:val="22"/>
              </w:rPr>
              <w:t>: CT in lead role</w:t>
            </w:r>
          </w:p>
          <w:p w:rsidR="00F531B5" w:rsidRPr="00642A61" w:rsidRDefault="00F531B5" w:rsidP="002C2C03">
            <w:pPr>
              <w:rPr>
                <w:rFonts w:eastAsia="Times New Roman"/>
                <w:sz w:val="22"/>
                <w:szCs w:val="22"/>
              </w:rPr>
            </w:pPr>
            <w:r w:rsidRPr="00642A61">
              <w:rPr>
                <w:rFonts w:eastAsia="Times New Roman"/>
                <w:i/>
                <w:sz w:val="22"/>
                <w:szCs w:val="22"/>
              </w:rPr>
              <w:t>Parallel</w:t>
            </w:r>
            <w:r w:rsidRPr="00642A61">
              <w:rPr>
                <w:rFonts w:eastAsia="Times New Roman"/>
                <w:sz w:val="22"/>
                <w:szCs w:val="22"/>
              </w:rPr>
              <w:t>:     CT plans for all groups</w:t>
            </w:r>
          </w:p>
          <w:p w:rsidR="00F531B5" w:rsidRPr="00642A61" w:rsidRDefault="00F531B5" w:rsidP="002C2C03">
            <w:pPr>
              <w:rPr>
                <w:rFonts w:eastAsia="Times New Roman"/>
                <w:i/>
                <w:sz w:val="22"/>
                <w:szCs w:val="22"/>
              </w:rPr>
            </w:pPr>
            <w:r w:rsidRPr="00642A61">
              <w:rPr>
                <w:rFonts w:eastAsia="Times New Roman"/>
                <w:i/>
                <w:sz w:val="22"/>
                <w:szCs w:val="22"/>
              </w:rPr>
              <w:t xml:space="preserve">Complementary: </w:t>
            </w:r>
            <w:r w:rsidRPr="00642A61">
              <w:rPr>
                <w:rFonts w:eastAsia="Times New Roman"/>
                <w:sz w:val="22"/>
                <w:szCs w:val="22"/>
              </w:rPr>
              <w:t>CT leads</w:t>
            </w:r>
          </w:p>
          <w:p w:rsidR="00F531B5" w:rsidRDefault="00F531B5" w:rsidP="002C2C03">
            <w:pPr>
              <w:rPr>
                <w:rFonts w:eastAsia="Times New Roman"/>
                <w:sz w:val="20"/>
              </w:rPr>
            </w:pPr>
            <w:r w:rsidRPr="00642A61">
              <w:rPr>
                <w:rFonts w:eastAsia="Times New Roman"/>
                <w:i/>
                <w:sz w:val="22"/>
                <w:szCs w:val="22"/>
              </w:rPr>
              <w:t xml:space="preserve">Team:         </w:t>
            </w:r>
            <w:r w:rsidRPr="00642A61">
              <w:rPr>
                <w:rFonts w:eastAsia="Times New Roman"/>
                <w:sz w:val="22"/>
                <w:szCs w:val="22"/>
              </w:rPr>
              <w:t>likely not yet used</w:t>
            </w:r>
          </w:p>
        </w:tc>
        <w:tc>
          <w:tcPr>
            <w:tcW w:w="4770" w:type="dxa"/>
            <w:tcBorders>
              <w:top w:val="single" w:sz="4" w:space="0" w:color="auto"/>
              <w:left w:val="single" w:sz="4" w:space="0" w:color="auto"/>
              <w:bottom w:val="single" w:sz="4" w:space="0" w:color="auto"/>
              <w:right w:val="single" w:sz="4" w:space="0" w:color="auto"/>
            </w:tcBorders>
          </w:tcPr>
          <w:p w:rsidR="002C2C03" w:rsidRDefault="002C2C03" w:rsidP="002C2C03">
            <w:pPr>
              <w:rPr>
                <w:rFonts w:eastAsia="Times New Roman"/>
                <w:sz w:val="22"/>
                <w:szCs w:val="22"/>
              </w:rPr>
            </w:pPr>
          </w:p>
          <w:p w:rsidR="00F531B5" w:rsidRPr="00642A61" w:rsidRDefault="00F531B5" w:rsidP="002C2C03">
            <w:pPr>
              <w:rPr>
                <w:rFonts w:eastAsia="Times New Roman"/>
                <w:sz w:val="22"/>
                <w:szCs w:val="22"/>
              </w:rPr>
            </w:pPr>
            <w:r w:rsidRPr="00642A61">
              <w:rPr>
                <w:rFonts w:eastAsia="Times New Roman"/>
                <w:sz w:val="22"/>
                <w:szCs w:val="22"/>
              </w:rPr>
              <w:t>TC follows the lead of CT.</w:t>
            </w:r>
            <w:r w:rsidRPr="00642A61">
              <w:rPr>
                <w:rFonts w:eastAsia="Times New Roman"/>
                <w:b/>
                <w:sz w:val="22"/>
                <w:szCs w:val="22"/>
              </w:rPr>
              <w:t xml:space="preserve"> </w:t>
            </w:r>
            <w:r w:rsidRPr="00642A61">
              <w:rPr>
                <w:rFonts w:eastAsia="Times New Roman"/>
                <w:sz w:val="22"/>
                <w:szCs w:val="22"/>
              </w:rPr>
              <w:t>TC actively participates in all instruction, planning and reflection.</w:t>
            </w:r>
          </w:p>
          <w:p w:rsidR="00F531B5" w:rsidRPr="00642A61" w:rsidRDefault="00F531B5" w:rsidP="002C2C03">
            <w:pPr>
              <w:rPr>
                <w:rFonts w:eastAsia="Times New Roman"/>
                <w:sz w:val="22"/>
                <w:szCs w:val="22"/>
              </w:rPr>
            </w:pPr>
          </w:p>
          <w:p w:rsidR="00F531B5" w:rsidRPr="00642A61" w:rsidRDefault="00F531B5" w:rsidP="002C2C03">
            <w:pPr>
              <w:rPr>
                <w:rFonts w:eastAsia="Times New Roman"/>
                <w:sz w:val="22"/>
                <w:szCs w:val="22"/>
              </w:rPr>
            </w:pPr>
            <w:r w:rsidRPr="00642A61">
              <w:rPr>
                <w:rFonts w:eastAsia="Times New Roman"/>
                <w:i/>
                <w:sz w:val="22"/>
                <w:szCs w:val="22"/>
              </w:rPr>
              <w:t>Supportive</w:t>
            </w:r>
            <w:r w:rsidRPr="00642A61">
              <w:rPr>
                <w:rFonts w:eastAsia="Times New Roman"/>
                <w:sz w:val="22"/>
                <w:szCs w:val="22"/>
              </w:rPr>
              <w:t>:  TC in support role</w:t>
            </w:r>
          </w:p>
          <w:p w:rsidR="00F531B5" w:rsidRPr="00642A61" w:rsidRDefault="00F531B5" w:rsidP="002C2C03">
            <w:pPr>
              <w:rPr>
                <w:rFonts w:eastAsia="Times New Roman"/>
                <w:sz w:val="22"/>
                <w:szCs w:val="22"/>
              </w:rPr>
            </w:pPr>
            <w:r w:rsidRPr="00642A61">
              <w:rPr>
                <w:rFonts w:eastAsia="Times New Roman"/>
                <w:i/>
                <w:sz w:val="22"/>
                <w:szCs w:val="22"/>
              </w:rPr>
              <w:t>Parallel</w:t>
            </w:r>
            <w:r w:rsidRPr="00642A61">
              <w:rPr>
                <w:rFonts w:eastAsia="Times New Roman"/>
                <w:sz w:val="22"/>
                <w:szCs w:val="22"/>
              </w:rPr>
              <w:t>:      TC teaches CT plans</w:t>
            </w:r>
          </w:p>
          <w:p w:rsidR="00F531B5" w:rsidRPr="00642A61" w:rsidRDefault="00F531B5" w:rsidP="002C2C03">
            <w:pPr>
              <w:rPr>
                <w:rFonts w:eastAsia="Times New Roman"/>
                <w:sz w:val="22"/>
                <w:szCs w:val="22"/>
              </w:rPr>
            </w:pPr>
            <w:r w:rsidRPr="00642A61">
              <w:rPr>
                <w:rFonts w:eastAsia="Times New Roman"/>
                <w:i/>
                <w:sz w:val="22"/>
                <w:szCs w:val="22"/>
              </w:rPr>
              <w:t>Complementary</w:t>
            </w:r>
            <w:r w:rsidRPr="00642A61">
              <w:rPr>
                <w:rFonts w:eastAsia="Times New Roman"/>
                <w:sz w:val="22"/>
                <w:szCs w:val="22"/>
              </w:rPr>
              <w:t>: TC complements, as directed</w:t>
            </w:r>
          </w:p>
          <w:p w:rsidR="00F531B5" w:rsidRDefault="00F531B5" w:rsidP="002C2C03">
            <w:pPr>
              <w:rPr>
                <w:rFonts w:eastAsia="Times New Roman"/>
                <w:sz w:val="22"/>
                <w:szCs w:val="22"/>
              </w:rPr>
            </w:pPr>
            <w:r w:rsidRPr="00642A61">
              <w:rPr>
                <w:rFonts w:eastAsia="Times New Roman"/>
                <w:i/>
                <w:sz w:val="22"/>
                <w:szCs w:val="22"/>
              </w:rPr>
              <w:t xml:space="preserve">Team:          </w:t>
            </w:r>
            <w:r w:rsidRPr="00642A61">
              <w:rPr>
                <w:rFonts w:eastAsia="Times New Roman"/>
                <w:sz w:val="22"/>
                <w:szCs w:val="22"/>
              </w:rPr>
              <w:t>Likely not yet used</w:t>
            </w:r>
          </w:p>
          <w:p w:rsidR="002C2C03" w:rsidRDefault="002C2C03" w:rsidP="002C2C03">
            <w:pPr>
              <w:rPr>
                <w:rFonts w:eastAsia="Times New Roman"/>
                <w:sz w:val="20"/>
              </w:rPr>
            </w:pPr>
          </w:p>
        </w:tc>
      </w:tr>
      <w:tr w:rsidR="00F531B5" w:rsidTr="002C2C03">
        <w:trPr>
          <w:trHeight w:val="2448"/>
        </w:trPr>
        <w:tc>
          <w:tcPr>
            <w:tcW w:w="1440" w:type="dxa"/>
            <w:tcBorders>
              <w:top w:val="single" w:sz="4" w:space="0" w:color="auto"/>
              <w:left w:val="single" w:sz="4" w:space="0" w:color="auto"/>
              <w:right w:val="single" w:sz="4" w:space="0" w:color="auto"/>
            </w:tcBorders>
          </w:tcPr>
          <w:p w:rsidR="00F531B5" w:rsidRDefault="00F531B5" w:rsidP="002C2C03">
            <w:pPr>
              <w:rPr>
                <w:rFonts w:eastAsia="Times New Roman"/>
                <w:szCs w:val="24"/>
              </w:rPr>
            </w:pPr>
          </w:p>
          <w:p w:rsidR="00F531B5" w:rsidRDefault="00F531B5" w:rsidP="002C2C03">
            <w:pPr>
              <w:rPr>
                <w:rFonts w:eastAsia="Times New Roman"/>
                <w:b/>
                <w:szCs w:val="24"/>
              </w:rPr>
            </w:pPr>
            <w:r>
              <w:rPr>
                <w:rFonts w:eastAsia="Times New Roman"/>
                <w:b/>
                <w:szCs w:val="24"/>
              </w:rPr>
              <w:t>Early to</w:t>
            </w:r>
          </w:p>
          <w:p w:rsidR="00F531B5" w:rsidRDefault="00F531B5" w:rsidP="002C2C03">
            <w:pPr>
              <w:rPr>
                <w:rFonts w:eastAsia="Times New Roman"/>
                <w:b/>
                <w:szCs w:val="24"/>
              </w:rPr>
            </w:pPr>
            <w:r>
              <w:rPr>
                <w:rFonts w:eastAsia="Times New Roman"/>
                <w:b/>
                <w:szCs w:val="24"/>
              </w:rPr>
              <w:t>Middle of</w:t>
            </w:r>
          </w:p>
          <w:p w:rsidR="00F531B5" w:rsidRDefault="00F531B5" w:rsidP="002C2C03">
            <w:pPr>
              <w:rPr>
                <w:rFonts w:eastAsia="Times New Roman"/>
                <w:b/>
                <w:szCs w:val="24"/>
              </w:rPr>
            </w:pPr>
            <w:r>
              <w:rPr>
                <w:rFonts w:eastAsia="Times New Roman"/>
                <w:b/>
                <w:szCs w:val="24"/>
              </w:rPr>
              <w:t>CPI</w:t>
            </w:r>
          </w:p>
          <w:p w:rsidR="00F531B5" w:rsidRDefault="00F531B5" w:rsidP="002C2C03">
            <w:pPr>
              <w:rPr>
                <w:rFonts w:eastAsia="Times New Roman"/>
                <w:b/>
                <w:szCs w:val="24"/>
              </w:rPr>
            </w:pPr>
          </w:p>
          <w:p w:rsidR="00F531B5" w:rsidRDefault="00F531B5" w:rsidP="002C2C03">
            <w:pPr>
              <w:rPr>
                <w:rFonts w:eastAsia="Times New Roman"/>
                <w:szCs w:val="24"/>
              </w:rPr>
            </w:pPr>
          </w:p>
        </w:tc>
        <w:tc>
          <w:tcPr>
            <w:tcW w:w="4500" w:type="dxa"/>
            <w:tcBorders>
              <w:top w:val="single" w:sz="4" w:space="0" w:color="auto"/>
              <w:left w:val="single" w:sz="4" w:space="0" w:color="auto"/>
              <w:bottom w:val="single" w:sz="4" w:space="0" w:color="auto"/>
              <w:right w:val="single" w:sz="4" w:space="0" w:color="auto"/>
            </w:tcBorders>
          </w:tcPr>
          <w:p w:rsidR="002C2C03" w:rsidRDefault="002C2C03" w:rsidP="002C2C03">
            <w:pPr>
              <w:rPr>
                <w:rFonts w:eastAsia="Times New Roman"/>
                <w:sz w:val="22"/>
                <w:szCs w:val="22"/>
              </w:rPr>
            </w:pPr>
          </w:p>
          <w:p w:rsidR="00F531B5" w:rsidRPr="00642A61" w:rsidRDefault="00F531B5" w:rsidP="002C2C03">
            <w:pPr>
              <w:rPr>
                <w:rFonts w:eastAsia="Times New Roman"/>
                <w:sz w:val="22"/>
                <w:szCs w:val="22"/>
              </w:rPr>
            </w:pPr>
            <w:r w:rsidRPr="00642A61">
              <w:rPr>
                <w:rFonts w:eastAsia="Times New Roman"/>
                <w:sz w:val="22"/>
                <w:szCs w:val="22"/>
              </w:rPr>
              <w:t>CT leads some of the time and prompts TC to take the lead in instruction, planning and reflection. Prompts TC to take ownership of the daily routines.</w:t>
            </w:r>
          </w:p>
          <w:p w:rsidR="00F531B5" w:rsidRPr="00642A61" w:rsidRDefault="00F531B5" w:rsidP="002C2C03">
            <w:pPr>
              <w:rPr>
                <w:rFonts w:eastAsia="Times New Roman"/>
                <w:i/>
                <w:sz w:val="22"/>
                <w:szCs w:val="22"/>
              </w:rPr>
            </w:pPr>
          </w:p>
          <w:p w:rsidR="00F531B5" w:rsidRPr="00642A61" w:rsidRDefault="00F531B5" w:rsidP="002C2C03">
            <w:pPr>
              <w:rPr>
                <w:rFonts w:eastAsia="Times New Roman"/>
                <w:b/>
                <w:sz w:val="22"/>
                <w:szCs w:val="22"/>
              </w:rPr>
            </w:pPr>
            <w:r w:rsidRPr="00642A61">
              <w:rPr>
                <w:rFonts w:eastAsia="Times New Roman"/>
                <w:i/>
                <w:sz w:val="22"/>
                <w:szCs w:val="22"/>
              </w:rPr>
              <w:t>Supportive</w:t>
            </w:r>
            <w:r w:rsidRPr="00642A61">
              <w:rPr>
                <w:rFonts w:eastAsia="Times New Roman"/>
                <w:sz w:val="22"/>
                <w:szCs w:val="22"/>
              </w:rPr>
              <w:t xml:space="preserve">:  CT leads and supports </w:t>
            </w:r>
          </w:p>
          <w:p w:rsidR="00F531B5" w:rsidRPr="00642A61" w:rsidRDefault="00F531B5" w:rsidP="002C2C03">
            <w:pPr>
              <w:rPr>
                <w:rFonts w:eastAsia="Times New Roman"/>
                <w:sz w:val="22"/>
                <w:szCs w:val="22"/>
              </w:rPr>
            </w:pPr>
            <w:r w:rsidRPr="00642A61">
              <w:rPr>
                <w:rFonts w:eastAsia="Times New Roman"/>
                <w:i/>
                <w:sz w:val="22"/>
                <w:szCs w:val="22"/>
              </w:rPr>
              <w:t>Parallel</w:t>
            </w:r>
            <w:r w:rsidRPr="00642A61">
              <w:rPr>
                <w:rFonts w:eastAsia="Times New Roman"/>
                <w:sz w:val="22"/>
                <w:szCs w:val="22"/>
              </w:rPr>
              <w:t>:      CT plans for most groups</w:t>
            </w:r>
          </w:p>
          <w:p w:rsidR="00F531B5" w:rsidRPr="00642A61" w:rsidRDefault="00F531B5" w:rsidP="002C2C03">
            <w:pPr>
              <w:rPr>
                <w:rFonts w:eastAsia="Times New Roman"/>
                <w:i/>
                <w:sz w:val="22"/>
                <w:szCs w:val="22"/>
              </w:rPr>
            </w:pPr>
            <w:r w:rsidRPr="00642A61">
              <w:rPr>
                <w:rFonts w:eastAsia="Times New Roman"/>
                <w:i/>
                <w:sz w:val="22"/>
                <w:szCs w:val="22"/>
              </w:rPr>
              <w:t xml:space="preserve">Complementary: </w:t>
            </w:r>
            <w:r w:rsidRPr="00642A61">
              <w:rPr>
                <w:rFonts w:eastAsia="Times New Roman"/>
                <w:sz w:val="22"/>
                <w:szCs w:val="22"/>
              </w:rPr>
              <w:t>CT usually leads</w:t>
            </w:r>
          </w:p>
          <w:p w:rsidR="00F531B5" w:rsidRDefault="00F531B5" w:rsidP="002C2C03">
            <w:pPr>
              <w:rPr>
                <w:rFonts w:eastAsia="Times New Roman"/>
                <w:sz w:val="20"/>
              </w:rPr>
            </w:pPr>
            <w:r w:rsidRPr="00642A61">
              <w:rPr>
                <w:rFonts w:eastAsia="Times New Roman"/>
                <w:i/>
                <w:sz w:val="22"/>
                <w:szCs w:val="22"/>
              </w:rPr>
              <w:t>Team</w:t>
            </w:r>
            <w:r w:rsidRPr="00642A61">
              <w:rPr>
                <w:rFonts w:eastAsia="Times New Roman"/>
                <w:sz w:val="22"/>
                <w:szCs w:val="22"/>
              </w:rPr>
              <w:t>:                  CT prompts TC role</w:t>
            </w:r>
          </w:p>
        </w:tc>
        <w:tc>
          <w:tcPr>
            <w:tcW w:w="4770" w:type="dxa"/>
            <w:tcBorders>
              <w:top w:val="single" w:sz="4" w:space="0" w:color="auto"/>
              <w:left w:val="single" w:sz="4" w:space="0" w:color="auto"/>
              <w:bottom w:val="single" w:sz="4" w:space="0" w:color="auto"/>
              <w:right w:val="single" w:sz="4" w:space="0" w:color="auto"/>
            </w:tcBorders>
          </w:tcPr>
          <w:p w:rsidR="002C2C03" w:rsidRDefault="002C2C03" w:rsidP="002C2C03">
            <w:pPr>
              <w:rPr>
                <w:rFonts w:eastAsia="Times New Roman"/>
                <w:sz w:val="22"/>
                <w:szCs w:val="22"/>
              </w:rPr>
            </w:pPr>
          </w:p>
          <w:p w:rsidR="00F531B5" w:rsidRPr="00642A61" w:rsidRDefault="00F531B5" w:rsidP="002C2C03">
            <w:pPr>
              <w:rPr>
                <w:rFonts w:eastAsia="Times New Roman"/>
                <w:sz w:val="22"/>
                <w:szCs w:val="22"/>
              </w:rPr>
            </w:pPr>
            <w:r w:rsidRPr="00642A61">
              <w:rPr>
                <w:rFonts w:eastAsia="Times New Roman"/>
                <w:sz w:val="22"/>
                <w:szCs w:val="22"/>
              </w:rPr>
              <w:t>TC begins taking the lead regularly: leading in one or more areas of instruction, planning and reflection conversations. TC begins to take ownership of daily classroom routines.</w:t>
            </w:r>
          </w:p>
          <w:p w:rsidR="00F531B5" w:rsidRPr="00642A61" w:rsidRDefault="00F531B5" w:rsidP="002C2C03">
            <w:pPr>
              <w:rPr>
                <w:rFonts w:eastAsia="Times New Roman"/>
                <w:i/>
                <w:sz w:val="22"/>
                <w:szCs w:val="22"/>
              </w:rPr>
            </w:pPr>
          </w:p>
          <w:p w:rsidR="00F531B5" w:rsidRPr="00642A61" w:rsidRDefault="00F531B5" w:rsidP="002C2C03">
            <w:pPr>
              <w:rPr>
                <w:rFonts w:eastAsia="Times New Roman"/>
                <w:b/>
                <w:sz w:val="22"/>
                <w:szCs w:val="22"/>
              </w:rPr>
            </w:pPr>
            <w:r w:rsidRPr="00642A61">
              <w:rPr>
                <w:rFonts w:eastAsia="Times New Roman"/>
                <w:i/>
                <w:sz w:val="22"/>
                <w:szCs w:val="22"/>
              </w:rPr>
              <w:t>Supportive</w:t>
            </w:r>
            <w:r w:rsidRPr="00642A61">
              <w:rPr>
                <w:rFonts w:eastAsia="Times New Roman"/>
                <w:sz w:val="22"/>
                <w:szCs w:val="22"/>
              </w:rPr>
              <w:t>:   TC leads and supports</w:t>
            </w:r>
          </w:p>
          <w:p w:rsidR="00F531B5" w:rsidRPr="00642A61" w:rsidRDefault="00F531B5" w:rsidP="002C2C03">
            <w:pPr>
              <w:rPr>
                <w:rFonts w:eastAsia="Times New Roman"/>
                <w:sz w:val="22"/>
                <w:szCs w:val="22"/>
              </w:rPr>
            </w:pPr>
            <w:r w:rsidRPr="00642A61">
              <w:rPr>
                <w:rFonts w:eastAsia="Times New Roman"/>
                <w:i/>
                <w:sz w:val="22"/>
                <w:szCs w:val="22"/>
              </w:rPr>
              <w:t>Parallel</w:t>
            </w:r>
            <w:r>
              <w:rPr>
                <w:rFonts w:eastAsia="Times New Roman"/>
                <w:sz w:val="22"/>
                <w:szCs w:val="22"/>
              </w:rPr>
              <w:t xml:space="preserve">: TC </w:t>
            </w:r>
            <w:r w:rsidRPr="00642A61">
              <w:rPr>
                <w:rFonts w:eastAsia="Times New Roman"/>
                <w:sz w:val="22"/>
                <w:szCs w:val="22"/>
              </w:rPr>
              <w:t xml:space="preserve"> plans</w:t>
            </w:r>
            <w:r>
              <w:rPr>
                <w:rFonts w:eastAsia="Times New Roman"/>
                <w:sz w:val="22"/>
                <w:szCs w:val="22"/>
              </w:rPr>
              <w:t xml:space="preserve"> some</w:t>
            </w:r>
            <w:r w:rsidRPr="00642A61">
              <w:rPr>
                <w:rFonts w:eastAsia="Times New Roman"/>
                <w:sz w:val="22"/>
                <w:szCs w:val="22"/>
              </w:rPr>
              <w:t xml:space="preserve"> instruction for groups</w:t>
            </w:r>
          </w:p>
          <w:p w:rsidR="00F531B5" w:rsidRPr="00642A61" w:rsidRDefault="00F531B5" w:rsidP="002C2C03">
            <w:pPr>
              <w:rPr>
                <w:rFonts w:eastAsia="Times New Roman"/>
                <w:sz w:val="22"/>
                <w:szCs w:val="22"/>
              </w:rPr>
            </w:pPr>
            <w:r w:rsidRPr="00642A61">
              <w:rPr>
                <w:rFonts w:eastAsia="Times New Roman"/>
                <w:i/>
                <w:sz w:val="22"/>
                <w:szCs w:val="22"/>
              </w:rPr>
              <w:t>Complementary</w:t>
            </w:r>
            <w:r w:rsidRPr="00642A61">
              <w:rPr>
                <w:rFonts w:eastAsia="Times New Roman"/>
                <w:sz w:val="22"/>
                <w:szCs w:val="22"/>
              </w:rPr>
              <w:t>: TC complements</w:t>
            </w:r>
          </w:p>
          <w:p w:rsidR="00F531B5" w:rsidRDefault="00F531B5" w:rsidP="002C2C03">
            <w:pPr>
              <w:rPr>
                <w:rFonts w:eastAsia="Times New Roman"/>
                <w:sz w:val="22"/>
                <w:szCs w:val="22"/>
              </w:rPr>
            </w:pPr>
            <w:r>
              <w:rPr>
                <w:rFonts w:eastAsia="Times New Roman"/>
                <w:i/>
                <w:sz w:val="22"/>
                <w:szCs w:val="22"/>
              </w:rPr>
              <w:t xml:space="preserve">Team:    </w:t>
            </w:r>
            <w:r w:rsidRPr="00642A61">
              <w:rPr>
                <w:rFonts w:eastAsia="Times New Roman"/>
                <w:sz w:val="22"/>
                <w:szCs w:val="22"/>
              </w:rPr>
              <w:t>TC team teaches with guidance from CT</w:t>
            </w:r>
          </w:p>
          <w:p w:rsidR="002C2C03" w:rsidRDefault="002C2C03" w:rsidP="002C2C03">
            <w:pPr>
              <w:rPr>
                <w:rFonts w:eastAsia="Times New Roman"/>
                <w:sz w:val="20"/>
              </w:rPr>
            </w:pPr>
          </w:p>
        </w:tc>
      </w:tr>
      <w:tr w:rsidR="00F531B5" w:rsidTr="002C2C03">
        <w:trPr>
          <w:trHeight w:val="2448"/>
        </w:trPr>
        <w:tc>
          <w:tcPr>
            <w:tcW w:w="1440" w:type="dxa"/>
            <w:tcBorders>
              <w:top w:val="single" w:sz="4" w:space="0" w:color="auto"/>
              <w:left w:val="single" w:sz="4" w:space="0" w:color="auto"/>
              <w:right w:val="single" w:sz="4" w:space="0" w:color="auto"/>
            </w:tcBorders>
          </w:tcPr>
          <w:p w:rsidR="00F531B5" w:rsidRDefault="00F531B5" w:rsidP="002C2C03">
            <w:pPr>
              <w:rPr>
                <w:rFonts w:eastAsia="Times New Roman"/>
                <w:szCs w:val="24"/>
              </w:rPr>
            </w:pPr>
          </w:p>
          <w:p w:rsidR="00F531B5" w:rsidRDefault="00F531B5" w:rsidP="002C2C03">
            <w:pPr>
              <w:rPr>
                <w:rFonts w:eastAsia="Times New Roman"/>
                <w:b/>
                <w:szCs w:val="24"/>
              </w:rPr>
            </w:pPr>
            <w:r>
              <w:rPr>
                <w:rFonts w:eastAsia="Times New Roman"/>
                <w:b/>
                <w:szCs w:val="24"/>
              </w:rPr>
              <w:t>Middle to</w:t>
            </w:r>
          </w:p>
          <w:p w:rsidR="00F531B5" w:rsidRDefault="00F531B5" w:rsidP="002C2C03">
            <w:pPr>
              <w:rPr>
                <w:rFonts w:eastAsia="Times New Roman"/>
                <w:b/>
                <w:szCs w:val="24"/>
              </w:rPr>
            </w:pPr>
            <w:r>
              <w:rPr>
                <w:rFonts w:eastAsia="Times New Roman"/>
                <w:b/>
                <w:szCs w:val="24"/>
              </w:rPr>
              <w:t xml:space="preserve">End of </w:t>
            </w:r>
          </w:p>
          <w:p w:rsidR="00F531B5" w:rsidRDefault="00F531B5" w:rsidP="002C2C03">
            <w:pPr>
              <w:rPr>
                <w:rFonts w:eastAsia="Times New Roman"/>
                <w:b/>
                <w:szCs w:val="24"/>
              </w:rPr>
            </w:pPr>
            <w:r>
              <w:rPr>
                <w:rFonts w:eastAsia="Times New Roman"/>
                <w:b/>
                <w:szCs w:val="24"/>
              </w:rPr>
              <w:t>CPI</w:t>
            </w:r>
          </w:p>
          <w:p w:rsidR="00F531B5" w:rsidRDefault="00F531B5" w:rsidP="002C2C03">
            <w:pPr>
              <w:rPr>
                <w:rFonts w:ascii="Monotype Corsiva" w:eastAsia="Times New Roman" w:hAnsi="Monotype Corsiva"/>
                <w:b/>
                <w:szCs w:val="24"/>
              </w:rPr>
            </w:pPr>
          </w:p>
          <w:p w:rsidR="00F531B5" w:rsidRDefault="00F531B5" w:rsidP="002C2C03">
            <w:pPr>
              <w:rPr>
                <w:rFonts w:eastAsia="Times New Roman"/>
                <w:b/>
                <w:szCs w:val="24"/>
              </w:rPr>
            </w:pPr>
          </w:p>
        </w:tc>
        <w:tc>
          <w:tcPr>
            <w:tcW w:w="4500" w:type="dxa"/>
            <w:tcBorders>
              <w:top w:val="single" w:sz="4" w:space="0" w:color="auto"/>
              <w:left w:val="single" w:sz="4" w:space="0" w:color="auto"/>
              <w:bottom w:val="single" w:sz="4" w:space="0" w:color="auto"/>
              <w:right w:val="single" w:sz="4" w:space="0" w:color="auto"/>
            </w:tcBorders>
          </w:tcPr>
          <w:p w:rsidR="002C2C03" w:rsidRDefault="002C2C03" w:rsidP="002C2C03">
            <w:pPr>
              <w:rPr>
                <w:rFonts w:eastAsia="Times New Roman"/>
                <w:sz w:val="22"/>
                <w:szCs w:val="22"/>
              </w:rPr>
            </w:pPr>
          </w:p>
          <w:p w:rsidR="00F531B5" w:rsidRPr="00642A61" w:rsidRDefault="00F531B5" w:rsidP="002C2C03">
            <w:pPr>
              <w:rPr>
                <w:rFonts w:eastAsia="Times New Roman"/>
                <w:sz w:val="22"/>
                <w:szCs w:val="22"/>
              </w:rPr>
            </w:pPr>
            <w:r w:rsidRPr="00642A61">
              <w:rPr>
                <w:rFonts w:eastAsia="Times New Roman"/>
                <w:sz w:val="22"/>
                <w:szCs w:val="22"/>
              </w:rPr>
              <w:t>CT and TC equally share taking the lead in co-teaching approaches, share leadership of planning and reflection. Prompts TC to take increasing ownership of running classroom</w:t>
            </w:r>
          </w:p>
          <w:p w:rsidR="00F531B5" w:rsidRPr="00642A61" w:rsidRDefault="00F531B5" w:rsidP="002C2C03">
            <w:pPr>
              <w:rPr>
                <w:rFonts w:eastAsia="Times New Roman"/>
                <w:i/>
                <w:sz w:val="22"/>
                <w:szCs w:val="22"/>
              </w:rPr>
            </w:pPr>
          </w:p>
          <w:p w:rsidR="00F531B5" w:rsidRPr="00642A61" w:rsidRDefault="00F531B5" w:rsidP="002C2C03">
            <w:pPr>
              <w:ind w:right="-108"/>
              <w:rPr>
                <w:rFonts w:eastAsia="Times New Roman"/>
                <w:b/>
                <w:sz w:val="22"/>
                <w:szCs w:val="22"/>
              </w:rPr>
            </w:pPr>
            <w:r w:rsidRPr="00642A61">
              <w:rPr>
                <w:rFonts w:eastAsia="Times New Roman"/>
                <w:i/>
                <w:sz w:val="22"/>
                <w:szCs w:val="22"/>
              </w:rPr>
              <w:t>Supportive:</w:t>
            </w:r>
            <w:r w:rsidRPr="00642A61">
              <w:rPr>
                <w:rFonts w:eastAsia="Times New Roman"/>
                <w:sz w:val="22"/>
                <w:szCs w:val="22"/>
              </w:rPr>
              <w:t xml:space="preserve">  CT in lead and support roles</w:t>
            </w:r>
          </w:p>
          <w:p w:rsidR="00F531B5" w:rsidRPr="00642A61" w:rsidRDefault="00F531B5" w:rsidP="002C2C03">
            <w:pPr>
              <w:rPr>
                <w:rFonts w:eastAsia="Times New Roman"/>
                <w:sz w:val="22"/>
                <w:szCs w:val="22"/>
              </w:rPr>
            </w:pPr>
            <w:r w:rsidRPr="00642A61">
              <w:rPr>
                <w:rFonts w:eastAsia="Times New Roman"/>
                <w:i/>
                <w:sz w:val="22"/>
                <w:szCs w:val="22"/>
              </w:rPr>
              <w:t>Parallel</w:t>
            </w:r>
            <w:r w:rsidRPr="00642A61">
              <w:rPr>
                <w:rFonts w:eastAsia="Times New Roman"/>
                <w:sz w:val="22"/>
                <w:szCs w:val="22"/>
              </w:rPr>
              <w:t>:      CT plans for some groups</w:t>
            </w:r>
          </w:p>
          <w:p w:rsidR="00F531B5" w:rsidRPr="00642A61" w:rsidRDefault="00F531B5" w:rsidP="002C2C03">
            <w:pPr>
              <w:ind w:right="-108"/>
              <w:rPr>
                <w:rFonts w:eastAsia="Times New Roman"/>
                <w:sz w:val="22"/>
                <w:szCs w:val="22"/>
              </w:rPr>
            </w:pPr>
            <w:r w:rsidRPr="00642A61">
              <w:rPr>
                <w:rFonts w:eastAsia="Times New Roman"/>
                <w:i/>
                <w:sz w:val="22"/>
                <w:szCs w:val="22"/>
              </w:rPr>
              <w:t>Complementary</w:t>
            </w:r>
            <w:r w:rsidRPr="00642A61">
              <w:rPr>
                <w:rFonts w:eastAsia="Times New Roman"/>
                <w:sz w:val="22"/>
                <w:szCs w:val="22"/>
              </w:rPr>
              <w:t>:  CT leads, complements</w:t>
            </w:r>
          </w:p>
          <w:p w:rsidR="00F531B5" w:rsidRDefault="00F531B5" w:rsidP="002C2C03">
            <w:pPr>
              <w:rPr>
                <w:rFonts w:eastAsia="Times New Roman"/>
                <w:sz w:val="20"/>
              </w:rPr>
            </w:pPr>
            <w:r w:rsidRPr="00642A61">
              <w:rPr>
                <w:rFonts w:eastAsia="Times New Roman"/>
                <w:i/>
                <w:sz w:val="22"/>
                <w:szCs w:val="22"/>
              </w:rPr>
              <w:t>Team:</w:t>
            </w:r>
            <w:r w:rsidRPr="00642A61">
              <w:rPr>
                <w:rFonts w:eastAsia="Times New Roman"/>
                <w:sz w:val="22"/>
                <w:szCs w:val="22"/>
              </w:rPr>
              <w:t xml:space="preserve">          CT and TC jointly instruct</w:t>
            </w:r>
          </w:p>
        </w:tc>
        <w:tc>
          <w:tcPr>
            <w:tcW w:w="4770" w:type="dxa"/>
            <w:tcBorders>
              <w:top w:val="single" w:sz="4" w:space="0" w:color="auto"/>
              <w:left w:val="single" w:sz="4" w:space="0" w:color="auto"/>
              <w:bottom w:val="single" w:sz="4" w:space="0" w:color="auto"/>
              <w:right w:val="single" w:sz="4" w:space="0" w:color="auto"/>
            </w:tcBorders>
          </w:tcPr>
          <w:p w:rsidR="002C2C03" w:rsidRDefault="002C2C03" w:rsidP="002C2C03">
            <w:pPr>
              <w:rPr>
                <w:rFonts w:eastAsia="Times New Roman"/>
                <w:sz w:val="22"/>
                <w:szCs w:val="22"/>
              </w:rPr>
            </w:pPr>
          </w:p>
          <w:p w:rsidR="00F531B5" w:rsidRPr="00642A61" w:rsidRDefault="00F531B5" w:rsidP="002C2C03">
            <w:pPr>
              <w:rPr>
                <w:rFonts w:eastAsia="Times New Roman"/>
                <w:b/>
                <w:sz w:val="22"/>
                <w:szCs w:val="22"/>
              </w:rPr>
            </w:pPr>
            <w:r w:rsidRPr="00642A61">
              <w:rPr>
                <w:rFonts w:eastAsia="Times New Roman"/>
                <w:sz w:val="22"/>
                <w:szCs w:val="22"/>
              </w:rPr>
              <w:t>TC and CT equally share taking the lead in co-teaching approaches, share leadership of planning and reflection. TC takes increasing ownership of running classroom.</w:t>
            </w:r>
          </w:p>
          <w:p w:rsidR="00F531B5" w:rsidRPr="00642A61" w:rsidRDefault="00F531B5" w:rsidP="002C2C03">
            <w:pPr>
              <w:rPr>
                <w:rFonts w:eastAsia="Times New Roman"/>
                <w:i/>
                <w:sz w:val="22"/>
                <w:szCs w:val="22"/>
              </w:rPr>
            </w:pPr>
          </w:p>
          <w:p w:rsidR="00F531B5" w:rsidRPr="00642A61" w:rsidRDefault="00F531B5" w:rsidP="002C2C03">
            <w:pPr>
              <w:rPr>
                <w:rFonts w:eastAsia="Times New Roman"/>
                <w:b/>
                <w:sz w:val="22"/>
                <w:szCs w:val="22"/>
              </w:rPr>
            </w:pPr>
            <w:r w:rsidRPr="00642A61">
              <w:rPr>
                <w:rFonts w:eastAsia="Times New Roman"/>
                <w:i/>
                <w:sz w:val="22"/>
                <w:szCs w:val="22"/>
              </w:rPr>
              <w:t>Supportive</w:t>
            </w:r>
            <w:r w:rsidRPr="00642A61">
              <w:rPr>
                <w:rFonts w:eastAsia="Times New Roman"/>
                <w:sz w:val="22"/>
                <w:szCs w:val="22"/>
              </w:rPr>
              <w:t>:   TC in lead and support roles</w:t>
            </w:r>
          </w:p>
          <w:p w:rsidR="00F531B5" w:rsidRPr="00642A61" w:rsidRDefault="00F531B5" w:rsidP="002C2C03">
            <w:pPr>
              <w:rPr>
                <w:rFonts w:eastAsia="Times New Roman"/>
                <w:sz w:val="22"/>
                <w:szCs w:val="22"/>
              </w:rPr>
            </w:pPr>
            <w:r w:rsidRPr="00642A61">
              <w:rPr>
                <w:rFonts w:eastAsia="Times New Roman"/>
                <w:i/>
                <w:sz w:val="22"/>
                <w:szCs w:val="22"/>
              </w:rPr>
              <w:t>Parallel</w:t>
            </w:r>
            <w:r>
              <w:rPr>
                <w:rFonts w:eastAsia="Times New Roman"/>
                <w:sz w:val="22"/>
                <w:szCs w:val="22"/>
              </w:rPr>
              <w:t xml:space="preserve">: </w:t>
            </w:r>
            <w:r w:rsidRPr="00642A61">
              <w:rPr>
                <w:rFonts w:eastAsia="Times New Roman"/>
                <w:sz w:val="22"/>
                <w:szCs w:val="22"/>
              </w:rPr>
              <w:t>TC designs, teaches own plans for groups</w:t>
            </w:r>
          </w:p>
          <w:p w:rsidR="00F531B5" w:rsidRPr="00642A61" w:rsidRDefault="00F531B5" w:rsidP="002C2C03">
            <w:pPr>
              <w:rPr>
                <w:rFonts w:eastAsia="Times New Roman"/>
                <w:sz w:val="22"/>
                <w:szCs w:val="22"/>
              </w:rPr>
            </w:pPr>
            <w:r w:rsidRPr="00642A61">
              <w:rPr>
                <w:rFonts w:eastAsia="Times New Roman"/>
                <w:i/>
                <w:sz w:val="22"/>
                <w:szCs w:val="22"/>
              </w:rPr>
              <w:t>Complementary</w:t>
            </w:r>
            <w:r w:rsidRPr="00642A61">
              <w:rPr>
                <w:rFonts w:eastAsia="Times New Roman"/>
                <w:sz w:val="22"/>
                <w:szCs w:val="22"/>
              </w:rPr>
              <w:t>: TC leads, complements</w:t>
            </w:r>
          </w:p>
          <w:p w:rsidR="00F531B5" w:rsidRDefault="00F531B5" w:rsidP="002C2C03">
            <w:pPr>
              <w:rPr>
                <w:rFonts w:eastAsia="Times New Roman"/>
                <w:sz w:val="22"/>
                <w:szCs w:val="22"/>
              </w:rPr>
            </w:pPr>
            <w:r w:rsidRPr="00642A61">
              <w:rPr>
                <w:rFonts w:eastAsia="Times New Roman"/>
                <w:i/>
                <w:sz w:val="22"/>
                <w:szCs w:val="22"/>
              </w:rPr>
              <w:t>Team:</w:t>
            </w:r>
            <w:r w:rsidRPr="00642A61">
              <w:rPr>
                <w:rFonts w:eastAsia="Times New Roman"/>
                <w:sz w:val="22"/>
                <w:szCs w:val="22"/>
              </w:rPr>
              <w:t xml:space="preserve">           CT and TC jointly instruct</w:t>
            </w:r>
          </w:p>
          <w:p w:rsidR="002C2C03" w:rsidRDefault="002C2C03" w:rsidP="002C2C03">
            <w:pPr>
              <w:rPr>
                <w:rFonts w:eastAsia="Times New Roman"/>
                <w:sz w:val="20"/>
              </w:rPr>
            </w:pPr>
          </w:p>
        </w:tc>
      </w:tr>
    </w:tbl>
    <w:p w:rsidR="00500EF7" w:rsidRDefault="00500EF7"/>
    <w:p w:rsidR="00F531B5" w:rsidRDefault="00F531B5" w:rsidP="002C2C03"/>
    <w:p w:rsidR="00F531B5" w:rsidRDefault="00F531B5" w:rsidP="002C2C03"/>
    <w:p w:rsidR="002C2C03" w:rsidRDefault="002C2C03" w:rsidP="002C2C03"/>
    <w:p w:rsidR="002C2C03" w:rsidRDefault="002C2C03" w:rsidP="002C2C03"/>
    <w:p w:rsidR="002C2C03" w:rsidRDefault="002C2C03" w:rsidP="002C2C03"/>
    <w:p w:rsidR="002C2C03" w:rsidRDefault="002C2C03" w:rsidP="002C2C03"/>
    <w:p w:rsidR="002C2C03" w:rsidRDefault="002C2C03" w:rsidP="002C2C03"/>
    <w:p w:rsidR="002C2C03" w:rsidRDefault="002C2C03" w:rsidP="002C2C03"/>
    <w:p w:rsidR="002C2C03" w:rsidRPr="002C2C03" w:rsidRDefault="002C2C03" w:rsidP="002C2C03">
      <w:pPr>
        <w:jc w:val="center"/>
        <w:rPr>
          <w:rFonts w:ascii="Times New Roman" w:eastAsia="Times New Roman" w:hAnsi="Times New Roman"/>
          <w:b/>
          <w:sz w:val="28"/>
          <w:szCs w:val="28"/>
        </w:rPr>
      </w:pPr>
      <w:r w:rsidRPr="002C2C03">
        <w:rPr>
          <w:rFonts w:ascii="Times New Roman" w:eastAsia="Times New Roman" w:hAnsi="Times New Roman"/>
          <w:b/>
          <w:sz w:val="28"/>
          <w:szCs w:val="28"/>
        </w:rPr>
        <w:lastRenderedPageBreak/>
        <w:t>Multiple Subjects (full time program</w:t>
      </w:r>
      <w:r>
        <w:rPr>
          <w:rFonts w:ascii="Times New Roman" w:eastAsia="Times New Roman" w:hAnsi="Times New Roman"/>
          <w:b/>
          <w:sz w:val="28"/>
          <w:szCs w:val="28"/>
        </w:rPr>
        <w:t>) Clinical Practice Description</w:t>
      </w:r>
    </w:p>
    <w:p w:rsidR="002C2C03" w:rsidRPr="002C2C03" w:rsidRDefault="002C2C03" w:rsidP="002C2C03">
      <w:pPr>
        <w:jc w:val="center"/>
        <w:rPr>
          <w:rFonts w:ascii="Times New Roman" w:eastAsia="Times New Roman" w:hAnsi="Times New Roman"/>
          <w:b/>
          <w:sz w:val="28"/>
          <w:szCs w:val="28"/>
        </w:rPr>
      </w:pPr>
      <w:r w:rsidRPr="002C2C03">
        <w:rPr>
          <w:rFonts w:ascii="Times New Roman" w:eastAsia="Times New Roman" w:hAnsi="Times New Roman"/>
          <w:b/>
          <w:sz w:val="28"/>
          <w:szCs w:val="28"/>
        </w:rPr>
        <w:t>For CP I in Co-Teaching Contexts</w:t>
      </w:r>
    </w:p>
    <w:p w:rsidR="002C2C03" w:rsidRPr="002C2C03" w:rsidRDefault="002C2C03" w:rsidP="002C2C03">
      <w:pPr>
        <w:rPr>
          <w:rFonts w:ascii="Times New Roman" w:eastAsia="Times New Roman" w:hAnsi="Times New Roman"/>
          <w:b/>
          <w:sz w:val="22"/>
          <w:szCs w:val="22"/>
        </w:rPr>
      </w:pPr>
    </w:p>
    <w:p w:rsidR="002C2C03" w:rsidRPr="002C2C03" w:rsidRDefault="002C2C03" w:rsidP="002C2C03">
      <w:pPr>
        <w:jc w:val="center"/>
        <w:rPr>
          <w:rFonts w:ascii="Times New Roman" w:eastAsia="Times New Roman" w:hAnsi="Times New Roman"/>
          <w:b/>
          <w:szCs w:val="24"/>
        </w:rPr>
      </w:pPr>
      <w:r w:rsidRPr="002C2C03">
        <w:rPr>
          <w:rFonts w:ascii="Times New Roman" w:eastAsia="Times New Roman" w:hAnsi="Times New Roman"/>
          <w:b/>
          <w:szCs w:val="24"/>
          <w:highlight w:val="yellow"/>
        </w:rPr>
        <w:t>CP I</w:t>
      </w:r>
      <w:r w:rsidRPr="002C2C03">
        <w:rPr>
          <w:rFonts w:ascii="Times New Roman" w:eastAsia="Times New Roman" w:hAnsi="Times New Roman"/>
          <w:b/>
          <w:szCs w:val="24"/>
        </w:rPr>
        <w:t xml:space="preserve"> Teacher Candidate Responsibilities: (Co-Teaching in Clinical Practice description)</w:t>
      </w:r>
    </w:p>
    <w:p w:rsidR="002C2C03" w:rsidRPr="002C2C03" w:rsidRDefault="002C2C03" w:rsidP="002C2C03">
      <w:pPr>
        <w:rPr>
          <w:rFonts w:ascii="Times New Roman" w:eastAsia="Times New Roman" w:hAnsi="Times New Roman"/>
          <w:b/>
          <w:sz w:val="22"/>
          <w:szCs w:val="22"/>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8190"/>
      </w:tblGrid>
      <w:tr w:rsidR="002C2C03" w:rsidRPr="002C2C03" w:rsidTr="00221894">
        <w:tc>
          <w:tcPr>
            <w:tcW w:w="1710" w:type="dxa"/>
          </w:tcPr>
          <w:p w:rsidR="002C2C03" w:rsidRPr="002C2C03" w:rsidRDefault="002C2C03" w:rsidP="002C2C03">
            <w:pPr>
              <w:jc w:val="center"/>
              <w:rPr>
                <w:rFonts w:ascii="Times New Roman" w:eastAsia="Times New Roman" w:hAnsi="Times New Roman"/>
                <w:b/>
                <w:szCs w:val="24"/>
              </w:rPr>
            </w:pPr>
          </w:p>
          <w:p w:rsidR="002C2C03" w:rsidRPr="002C2C03" w:rsidRDefault="002C2C03" w:rsidP="002C2C03">
            <w:pPr>
              <w:jc w:val="center"/>
              <w:rPr>
                <w:rFonts w:ascii="Times New Roman" w:eastAsia="Times New Roman" w:hAnsi="Times New Roman"/>
                <w:b/>
                <w:szCs w:val="24"/>
              </w:rPr>
            </w:pPr>
            <w:r w:rsidRPr="002C2C03">
              <w:rPr>
                <w:rFonts w:ascii="Times New Roman" w:eastAsia="Times New Roman" w:hAnsi="Times New Roman"/>
                <w:b/>
                <w:szCs w:val="24"/>
              </w:rPr>
              <w:t xml:space="preserve">CPI </w:t>
            </w:r>
          </w:p>
          <w:p w:rsidR="002C2C03" w:rsidRPr="002C2C03" w:rsidRDefault="002C2C03" w:rsidP="002C2C03">
            <w:pPr>
              <w:jc w:val="center"/>
              <w:rPr>
                <w:rFonts w:ascii="Times New Roman" w:eastAsia="Times New Roman" w:hAnsi="Times New Roman"/>
                <w:b/>
                <w:szCs w:val="24"/>
              </w:rPr>
            </w:pPr>
            <w:r w:rsidRPr="002C2C03">
              <w:rPr>
                <w:rFonts w:ascii="Times New Roman" w:eastAsia="Times New Roman" w:hAnsi="Times New Roman"/>
                <w:b/>
                <w:szCs w:val="24"/>
              </w:rPr>
              <w:t xml:space="preserve">Week 1 </w:t>
            </w:r>
          </w:p>
          <w:p w:rsidR="002C2C03" w:rsidRPr="002C2C03" w:rsidRDefault="002C2C03" w:rsidP="002C2C03">
            <w:pPr>
              <w:jc w:val="center"/>
              <w:rPr>
                <w:rFonts w:ascii="Times New Roman" w:eastAsia="Times New Roman" w:hAnsi="Times New Roman"/>
                <w:b/>
                <w:szCs w:val="24"/>
              </w:rPr>
            </w:pPr>
          </w:p>
          <w:p w:rsidR="002C2C03" w:rsidRPr="002C2C03" w:rsidRDefault="002C2C03" w:rsidP="002C2C03">
            <w:pPr>
              <w:jc w:val="center"/>
              <w:rPr>
                <w:rFonts w:ascii="Times New Roman" w:eastAsia="Times New Roman" w:hAnsi="Times New Roman"/>
                <w:b/>
                <w:szCs w:val="24"/>
              </w:rPr>
            </w:pPr>
            <w:r w:rsidRPr="002C2C03">
              <w:rPr>
                <w:rFonts w:ascii="Times New Roman" w:eastAsia="Times New Roman" w:hAnsi="Times New Roman"/>
                <w:b/>
                <w:szCs w:val="24"/>
              </w:rPr>
              <w:t>Start going to classroom one day per week</w:t>
            </w:r>
          </w:p>
        </w:tc>
        <w:tc>
          <w:tcPr>
            <w:tcW w:w="8190" w:type="dxa"/>
          </w:tcPr>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 xml:space="preserve">Meet with your University Supervisor (US), Cooperating Teacher (CT), and On-Site Liaison (OSL) </w:t>
            </w:r>
          </w:p>
          <w:p w:rsidR="002C2C03" w:rsidRPr="002C2C03" w:rsidRDefault="002C2C03" w:rsidP="002C2C03">
            <w:pPr>
              <w:numPr>
                <w:ilvl w:val="0"/>
                <w:numId w:val="1"/>
              </w:numPr>
              <w:ind w:left="360"/>
              <w:rPr>
                <w:rFonts w:ascii="Times New Roman" w:eastAsia="Times New Roman" w:hAnsi="Times New Roman"/>
                <w:szCs w:val="24"/>
                <w:highlight w:val="yellow"/>
              </w:rPr>
            </w:pPr>
            <w:r w:rsidRPr="002C2C03">
              <w:rPr>
                <w:rFonts w:ascii="Times New Roman" w:eastAsia="Times New Roman" w:hAnsi="Times New Roman"/>
                <w:szCs w:val="24"/>
                <w:highlight w:val="yellow"/>
              </w:rPr>
              <w:t>Attend the “Getting the Partnership Started” session with your CT led by the OSL or University Supervisor on your school site.</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Gather info &amp; meet with the OSL to get oriented to the school site.</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Review your observation and participation schedule with your CT.</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Read the Clinical Practice Syllabus &amp; Clinical Practice Handbook</w:t>
            </w:r>
          </w:p>
          <w:p w:rsidR="002C2C03" w:rsidRPr="002C2C03" w:rsidRDefault="002C2C03" w:rsidP="002C2C03">
            <w:pPr>
              <w:rPr>
                <w:rFonts w:ascii="Times New Roman" w:eastAsia="Times New Roman" w:hAnsi="Times New Roman"/>
                <w:szCs w:val="24"/>
              </w:rPr>
            </w:pPr>
          </w:p>
        </w:tc>
      </w:tr>
      <w:tr w:rsidR="002C2C03" w:rsidRPr="002C2C03" w:rsidTr="00221894">
        <w:tc>
          <w:tcPr>
            <w:tcW w:w="1710" w:type="dxa"/>
          </w:tcPr>
          <w:p w:rsidR="002C2C03" w:rsidRPr="002C2C03" w:rsidRDefault="002C2C03" w:rsidP="002C2C03">
            <w:pPr>
              <w:jc w:val="center"/>
              <w:rPr>
                <w:rFonts w:ascii="Times New Roman" w:eastAsia="Times New Roman" w:hAnsi="Times New Roman"/>
                <w:b/>
                <w:szCs w:val="24"/>
              </w:rPr>
            </w:pPr>
          </w:p>
          <w:p w:rsidR="002C2C03" w:rsidRPr="002C2C03" w:rsidRDefault="002C2C03" w:rsidP="002C2C03">
            <w:pPr>
              <w:jc w:val="center"/>
              <w:rPr>
                <w:rFonts w:ascii="Times New Roman" w:eastAsia="Times New Roman" w:hAnsi="Times New Roman"/>
                <w:b/>
                <w:szCs w:val="24"/>
              </w:rPr>
            </w:pPr>
            <w:r w:rsidRPr="002C2C03">
              <w:rPr>
                <w:rFonts w:ascii="Times New Roman" w:eastAsia="Times New Roman" w:hAnsi="Times New Roman"/>
                <w:b/>
                <w:szCs w:val="24"/>
              </w:rPr>
              <w:t xml:space="preserve">CPI </w:t>
            </w:r>
          </w:p>
          <w:p w:rsidR="002C2C03" w:rsidRPr="002C2C03" w:rsidRDefault="002C2C03" w:rsidP="002C2C03">
            <w:pPr>
              <w:jc w:val="center"/>
              <w:rPr>
                <w:rFonts w:ascii="Times New Roman" w:eastAsia="Times New Roman" w:hAnsi="Times New Roman"/>
                <w:b/>
                <w:szCs w:val="24"/>
              </w:rPr>
            </w:pPr>
            <w:r w:rsidRPr="002C2C03">
              <w:rPr>
                <w:rFonts w:ascii="Times New Roman" w:eastAsia="Times New Roman" w:hAnsi="Times New Roman"/>
                <w:b/>
                <w:szCs w:val="24"/>
              </w:rPr>
              <w:t>Weeks 2 – 8</w:t>
            </w:r>
          </w:p>
          <w:p w:rsidR="002C2C03" w:rsidRPr="002C2C03" w:rsidRDefault="002C2C03" w:rsidP="002C2C03">
            <w:pPr>
              <w:jc w:val="center"/>
              <w:rPr>
                <w:rFonts w:ascii="Times New Roman" w:eastAsia="Times New Roman" w:hAnsi="Times New Roman"/>
                <w:b/>
                <w:szCs w:val="24"/>
              </w:rPr>
            </w:pPr>
          </w:p>
          <w:p w:rsidR="002C2C03" w:rsidRPr="002C2C03" w:rsidRDefault="002C2C03" w:rsidP="002C2C03">
            <w:pPr>
              <w:jc w:val="center"/>
              <w:rPr>
                <w:rFonts w:ascii="Times New Roman" w:eastAsia="Times New Roman" w:hAnsi="Times New Roman"/>
                <w:b/>
                <w:szCs w:val="24"/>
              </w:rPr>
            </w:pPr>
            <w:r w:rsidRPr="002C2C03">
              <w:rPr>
                <w:rFonts w:ascii="Times New Roman" w:eastAsia="Times New Roman" w:hAnsi="Times New Roman"/>
                <w:b/>
                <w:szCs w:val="24"/>
              </w:rPr>
              <w:t>One day per week in classroom</w:t>
            </w:r>
          </w:p>
        </w:tc>
        <w:tc>
          <w:tcPr>
            <w:tcW w:w="8190" w:type="dxa"/>
          </w:tcPr>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Confer with CT for Co-Teaching responsibilities based on TPE requirements.</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Communicate with US on a regular basis: meetings, phone calls, or email.</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Meet with US to discuss the required lesson plan format.</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Attend professional development opportunities throughout the semester.</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Confer regularly with CT, setting short and long-range goals, planning units and topics to be utilized during the full-time experience according to TPEs.</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 xml:space="preserve">Meet with CT to discuss the co-teaching planning and implementation of language arts and math instruction;  </w:t>
            </w:r>
            <w:r w:rsidRPr="002C2C03">
              <w:rPr>
                <w:rFonts w:ascii="Times New Roman" w:eastAsia="Times New Roman" w:hAnsi="Times New Roman"/>
                <w:szCs w:val="24"/>
                <w:highlight w:val="yellow"/>
              </w:rPr>
              <w:t>refer to the co-teaching timeline</w:t>
            </w:r>
          </w:p>
          <w:p w:rsidR="002C2C03" w:rsidRPr="002C2C03" w:rsidRDefault="002C2C03" w:rsidP="002C2C03">
            <w:pPr>
              <w:rPr>
                <w:rFonts w:ascii="Times New Roman" w:eastAsia="Times New Roman" w:hAnsi="Times New Roman"/>
                <w:szCs w:val="24"/>
              </w:rPr>
            </w:pPr>
          </w:p>
        </w:tc>
      </w:tr>
      <w:tr w:rsidR="002C2C03" w:rsidRPr="002C2C03" w:rsidTr="00221894">
        <w:tc>
          <w:tcPr>
            <w:tcW w:w="1710" w:type="dxa"/>
          </w:tcPr>
          <w:p w:rsidR="002C2C03" w:rsidRPr="002C2C03" w:rsidRDefault="002C2C03" w:rsidP="002C2C03">
            <w:pPr>
              <w:jc w:val="center"/>
              <w:rPr>
                <w:rFonts w:ascii="Times New Roman" w:eastAsia="Times New Roman" w:hAnsi="Times New Roman"/>
                <w:b/>
                <w:szCs w:val="24"/>
              </w:rPr>
            </w:pPr>
          </w:p>
          <w:p w:rsidR="002C2C03" w:rsidRPr="002C2C03" w:rsidRDefault="002C2C03" w:rsidP="002C2C03">
            <w:pPr>
              <w:jc w:val="center"/>
              <w:rPr>
                <w:rFonts w:ascii="Times New Roman" w:eastAsia="Times New Roman" w:hAnsi="Times New Roman"/>
                <w:b/>
                <w:szCs w:val="24"/>
              </w:rPr>
            </w:pPr>
            <w:r w:rsidRPr="002C2C03">
              <w:rPr>
                <w:rFonts w:ascii="Times New Roman" w:eastAsia="Times New Roman" w:hAnsi="Times New Roman"/>
                <w:b/>
                <w:szCs w:val="24"/>
              </w:rPr>
              <w:t>CPI</w:t>
            </w:r>
          </w:p>
          <w:p w:rsidR="002C2C03" w:rsidRPr="002C2C03" w:rsidRDefault="002C2C03" w:rsidP="002C2C03">
            <w:pPr>
              <w:jc w:val="center"/>
              <w:rPr>
                <w:rFonts w:ascii="Times New Roman" w:eastAsia="Times New Roman" w:hAnsi="Times New Roman"/>
                <w:b/>
                <w:szCs w:val="24"/>
              </w:rPr>
            </w:pPr>
            <w:r w:rsidRPr="002C2C03">
              <w:rPr>
                <w:rFonts w:ascii="Times New Roman" w:eastAsia="Times New Roman" w:hAnsi="Times New Roman"/>
                <w:b/>
                <w:szCs w:val="24"/>
              </w:rPr>
              <w:t>Week 9 – 15</w:t>
            </w:r>
          </w:p>
          <w:p w:rsidR="002C2C03" w:rsidRPr="002C2C03" w:rsidRDefault="002C2C03" w:rsidP="002C2C03">
            <w:pPr>
              <w:jc w:val="center"/>
              <w:rPr>
                <w:rFonts w:ascii="Times New Roman" w:eastAsia="Times New Roman" w:hAnsi="Times New Roman"/>
                <w:b/>
                <w:szCs w:val="24"/>
              </w:rPr>
            </w:pPr>
          </w:p>
          <w:p w:rsidR="002C2C03" w:rsidRPr="002C2C03" w:rsidRDefault="002C2C03" w:rsidP="002C2C03">
            <w:pPr>
              <w:jc w:val="center"/>
              <w:rPr>
                <w:rFonts w:ascii="Times New Roman" w:eastAsia="Times New Roman" w:hAnsi="Times New Roman"/>
                <w:b/>
                <w:szCs w:val="24"/>
              </w:rPr>
            </w:pPr>
            <w:r w:rsidRPr="002C2C03">
              <w:rPr>
                <w:rFonts w:ascii="Times New Roman" w:eastAsia="Times New Roman" w:hAnsi="Times New Roman"/>
                <w:b/>
                <w:szCs w:val="24"/>
              </w:rPr>
              <w:t>Full Time in classroom</w:t>
            </w:r>
          </w:p>
          <w:p w:rsidR="002C2C03" w:rsidRPr="002C2C03" w:rsidRDefault="002C2C03" w:rsidP="002C2C03">
            <w:pPr>
              <w:jc w:val="center"/>
              <w:rPr>
                <w:rFonts w:ascii="Times New Roman" w:eastAsia="Times New Roman" w:hAnsi="Times New Roman"/>
                <w:b/>
                <w:szCs w:val="24"/>
              </w:rPr>
            </w:pPr>
          </w:p>
        </w:tc>
        <w:tc>
          <w:tcPr>
            <w:tcW w:w="8190" w:type="dxa"/>
          </w:tcPr>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 xml:space="preserve">Work according to your CT’s contract hours. You will serve duty with your CT, attend faculty/staff meetings, in-services (as permitted), and other appropriate professional activities.  </w:t>
            </w:r>
            <w:r w:rsidRPr="002C2C03">
              <w:rPr>
                <w:rFonts w:ascii="Times New Roman" w:eastAsia="Times New Roman" w:hAnsi="Times New Roman"/>
                <w:b/>
                <w:i/>
                <w:szCs w:val="24"/>
              </w:rPr>
              <w:t xml:space="preserve">If you must be absent or leave early, inform your CT in a timely manner.  </w:t>
            </w:r>
            <w:r w:rsidRPr="002C2C03">
              <w:rPr>
                <w:rFonts w:ascii="Times New Roman" w:eastAsia="Times New Roman" w:hAnsi="Times New Roman"/>
                <w:b/>
                <w:i/>
                <w:szCs w:val="24"/>
                <w:u w:val="single"/>
              </w:rPr>
              <w:t>Time missed will be made up.</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Confer regularly with your University Supervisor (US), CT and OSL regarding your performance, lesson planning, and other appropriate topics as based upon the requirements of the TPEs. Meet periodically with OSL during lunch.</w:t>
            </w:r>
          </w:p>
          <w:p w:rsidR="002C2C03" w:rsidRPr="002C2C03" w:rsidRDefault="002C2C03" w:rsidP="002C2C03">
            <w:pPr>
              <w:numPr>
                <w:ilvl w:val="0"/>
                <w:numId w:val="1"/>
              </w:numPr>
              <w:ind w:left="360"/>
              <w:rPr>
                <w:rFonts w:ascii="Times New Roman" w:eastAsia="Times New Roman" w:hAnsi="Times New Roman"/>
                <w:szCs w:val="24"/>
                <w:highlight w:val="yellow"/>
              </w:rPr>
            </w:pPr>
            <w:r w:rsidRPr="002C2C03">
              <w:rPr>
                <w:rFonts w:ascii="Times New Roman" w:eastAsia="Times New Roman" w:hAnsi="Times New Roman"/>
                <w:szCs w:val="24"/>
                <w:highlight w:val="yellow"/>
              </w:rPr>
              <w:t>Begin co-teaching planning and implementation.</w:t>
            </w:r>
          </w:p>
          <w:p w:rsidR="002C2C03" w:rsidRPr="002C2C03" w:rsidRDefault="002C2C03" w:rsidP="002C2C03">
            <w:pPr>
              <w:numPr>
                <w:ilvl w:val="0"/>
                <w:numId w:val="1"/>
              </w:numPr>
              <w:ind w:left="360"/>
              <w:rPr>
                <w:rFonts w:ascii="Times New Roman" w:eastAsia="Times New Roman" w:hAnsi="Times New Roman"/>
                <w:szCs w:val="24"/>
                <w:highlight w:val="yellow"/>
              </w:rPr>
            </w:pPr>
            <w:r w:rsidRPr="002C2C03">
              <w:rPr>
                <w:rFonts w:ascii="Times New Roman" w:eastAsia="Times New Roman" w:hAnsi="Times New Roman"/>
                <w:szCs w:val="24"/>
                <w:highlight w:val="yellow"/>
              </w:rPr>
              <w:t xml:space="preserve">Gradually assume more responsibility for the co-teaching planning and implementation of Reading Language Arts and Mathematics curriculum; this </w:t>
            </w:r>
            <w:r w:rsidRPr="002C2C03">
              <w:rPr>
                <w:rFonts w:ascii="Times New Roman" w:eastAsia="Times New Roman" w:hAnsi="Times New Roman"/>
                <w:i/>
                <w:szCs w:val="24"/>
                <w:highlight w:val="yellow"/>
                <w:u w:val="single"/>
              </w:rPr>
              <w:t>may</w:t>
            </w:r>
            <w:r w:rsidRPr="002C2C03">
              <w:rPr>
                <w:rFonts w:ascii="Times New Roman" w:eastAsia="Times New Roman" w:hAnsi="Times New Roman"/>
                <w:szCs w:val="24"/>
                <w:highlight w:val="yellow"/>
                <w:u w:val="single"/>
              </w:rPr>
              <w:t xml:space="preserve"> </w:t>
            </w:r>
            <w:r w:rsidRPr="002C2C03">
              <w:rPr>
                <w:rFonts w:ascii="Times New Roman" w:eastAsia="Times New Roman" w:hAnsi="Times New Roman"/>
                <w:szCs w:val="24"/>
                <w:highlight w:val="yellow"/>
              </w:rPr>
              <w:t xml:space="preserve">also include some solo teaching experiences. Refer to co-teaching timeline. </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 xml:space="preserve">Your US will conduct the required formal observations in Reading/Language Arts and Math, </w:t>
            </w:r>
            <w:r w:rsidRPr="002C2C03">
              <w:rPr>
                <w:rFonts w:ascii="Times New Roman" w:eastAsia="Times New Roman" w:hAnsi="Times New Roman"/>
                <w:szCs w:val="24"/>
                <w:highlight w:val="yellow"/>
              </w:rPr>
              <w:t>including at least one planning observation.</w:t>
            </w:r>
          </w:p>
        </w:tc>
      </w:tr>
      <w:tr w:rsidR="002C2C03" w:rsidRPr="002C2C03" w:rsidTr="00221894">
        <w:tc>
          <w:tcPr>
            <w:tcW w:w="1710" w:type="dxa"/>
          </w:tcPr>
          <w:p w:rsidR="002C2C03" w:rsidRPr="002C2C03" w:rsidRDefault="002C2C03" w:rsidP="002C2C03">
            <w:pPr>
              <w:jc w:val="center"/>
              <w:outlineLvl w:val="4"/>
              <w:rPr>
                <w:rFonts w:ascii="Times New Roman" w:eastAsia="Times New Roman" w:hAnsi="Times New Roman"/>
                <w:b/>
                <w:bCs/>
                <w:iCs/>
                <w:szCs w:val="24"/>
              </w:rPr>
            </w:pPr>
          </w:p>
          <w:p w:rsidR="002C2C03" w:rsidRPr="002C2C03" w:rsidRDefault="002C2C03" w:rsidP="002C2C03">
            <w:pPr>
              <w:jc w:val="center"/>
              <w:outlineLvl w:val="4"/>
              <w:rPr>
                <w:rFonts w:ascii="Times New Roman" w:eastAsia="Times New Roman" w:hAnsi="Times New Roman"/>
                <w:b/>
                <w:bCs/>
                <w:iCs/>
                <w:szCs w:val="24"/>
              </w:rPr>
            </w:pPr>
            <w:r w:rsidRPr="002C2C03">
              <w:rPr>
                <w:rFonts w:ascii="Times New Roman" w:eastAsia="Times New Roman" w:hAnsi="Times New Roman"/>
                <w:b/>
                <w:bCs/>
                <w:iCs/>
                <w:szCs w:val="24"/>
              </w:rPr>
              <w:t>CPI</w:t>
            </w:r>
          </w:p>
          <w:p w:rsidR="002C2C03" w:rsidRPr="002C2C03" w:rsidRDefault="002C2C03" w:rsidP="002C2C03">
            <w:pPr>
              <w:jc w:val="center"/>
              <w:outlineLvl w:val="4"/>
              <w:rPr>
                <w:rFonts w:ascii="Times New Roman" w:eastAsia="Times New Roman" w:hAnsi="Times New Roman"/>
                <w:b/>
                <w:bCs/>
                <w:iCs/>
                <w:szCs w:val="24"/>
              </w:rPr>
            </w:pPr>
            <w:r w:rsidRPr="002C2C03">
              <w:rPr>
                <w:rFonts w:ascii="Times New Roman" w:eastAsia="Times New Roman" w:hAnsi="Times New Roman"/>
                <w:b/>
                <w:bCs/>
                <w:iCs/>
                <w:szCs w:val="24"/>
              </w:rPr>
              <w:t>Week 16</w:t>
            </w:r>
          </w:p>
          <w:p w:rsidR="002C2C03" w:rsidRPr="002C2C03" w:rsidRDefault="002C2C03" w:rsidP="002C2C03">
            <w:pPr>
              <w:jc w:val="center"/>
              <w:outlineLvl w:val="4"/>
              <w:rPr>
                <w:rFonts w:ascii="Times New Roman" w:eastAsia="Times New Roman" w:hAnsi="Times New Roman"/>
                <w:b/>
                <w:bCs/>
                <w:iCs/>
                <w:szCs w:val="24"/>
              </w:rPr>
            </w:pPr>
          </w:p>
        </w:tc>
        <w:tc>
          <w:tcPr>
            <w:tcW w:w="8190" w:type="dxa"/>
          </w:tcPr>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This is your last week of full time co-teaching in the classroom.</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 xml:space="preserve">You </w:t>
            </w:r>
            <w:proofErr w:type="gramStart"/>
            <w:r w:rsidRPr="002C2C03">
              <w:rPr>
                <w:rFonts w:ascii="Times New Roman" w:eastAsia="Times New Roman" w:hAnsi="Times New Roman"/>
                <w:szCs w:val="24"/>
              </w:rPr>
              <w:t>US</w:t>
            </w:r>
            <w:proofErr w:type="gramEnd"/>
            <w:r w:rsidRPr="002C2C03">
              <w:rPr>
                <w:rFonts w:ascii="Times New Roman" w:eastAsia="Times New Roman" w:hAnsi="Times New Roman"/>
                <w:szCs w:val="24"/>
              </w:rPr>
              <w:t xml:space="preserve"> and OSL will arrange for an exit interview.</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Retain a copy of Clinical Practice I TPE form to give to your Clinical II US.</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All signed documents will be returned to the university by the US.</w:t>
            </w:r>
          </w:p>
          <w:p w:rsidR="002C2C03" w:rsidRPr="002C2C03" w:rsidRDefault="002C2C03" w:rsidP="002C2C03">
            <w:pPr>
              <w:numPr>
                <w:ilvl w:val="0"/>
                <w:numId w:val="1"/>
              </w:numPr>
              <w:ind w:left="360"/>
              <w:rPr>
                <w:rFonts w:ascii="Times New Roman" w:eastAsia="Times New Roman" w:hAnsi="Times New Roman"/>
                <w:szCs w:val="24"/>
              </w:rPr>
            </w:pPr>
            <w:r w:rsidRPr="002C2C03">
              <w:rPr>
                <w:rFonts w:ascii="Times New Roman" w:eastAsia="Times New Roman" w:hAnsi="Times New Roman"/>
                <w:szCs w:val="24"/>
              </w:rPr>
              <w:t>Complete all CPI end of semester surveys from the university</w:t>
            </w:r>
          </w:p>
        </w:tc>
      </w:tr>
    </w:tbl>
    <w:p w:rsidR="002C2C03" w:rsidRPr="002C2C03" w:rsidRDefault="002C2C03" w:rsidP="002C2C03">
      <w:pPr>
        <w:spacing w:line="276" w:lineRule="auto"/>
        <w:rPr>
          <w:rFonts w:asciiTheme="minorHAnsi" w:eastAsiaTheme="minorEastAsia" w:hAnsiTheme="minorHAnsi" w:cstheme="minorBidi"/>
          <w:sz w:val="22"/>
          <w:szCs w:val="22"/>
          <w:lang w:eastAsia="zh-CN"/>
        </w:rPr>
      </w:pPr>
    </w:p>
    <w:p w:rsidR="00F531B5" w:rsidRDefault="00F531B5"/>
    <w:p w:rsidR="00F531B5" w:rsidRDefault="00F531B5"/>
    <w:p w:rsidR="00F531B5" w:rsidRDefault="00F531B5"/>
    <w:p w:rsidR="002C2C03" w:rsidRPr="002C2C03" w:rsidRDefault="002C2C03" w:rsidP="002C2C03">
      <w:pPr>
        <w:jc w:val="center"/>
        <w:rPr>
          <w:rFonts w:ascii="Times New Roman" w:hAnsi="Times New Roman"/>
          <w:b/>
          <w:sz w:val="28"/>
          <w:szCs w:val="28"/>
        </w:rPr>
      </w:pPr>
      <w:r w:rsidRPr="002C2C03">
        <w:rPr>
          <w:rFonts w:ascii="Times New Roman" w:hAnsi="Times New Roman"/>
          <w:b/>
          <w:sz w:val="28"/>
          <w:szCs w:val="28"/>
        </w:rPr>
        <w:lastRenderedPageBreak/>
        <w:t>Suggested Timeline for Systema</w:t>
      </w:r>
      <w:r>
        <w:rPr>
          <w:rFonts w:ascii="Times New Roman" w:hAnsi="Times New Roman"/>
          <w:b/>
          <w:sz w:val="28"/>
          <w:szCs w:val="28"/>
        </w:rPr>
        <w:t>tic Release of Responsibility</w:t>
      </w:r>
      <w:r w:rsidRPr="002C2C03">
        <w:rPr>
          <w:rFonts w:ascii="Times New Roman" w:hAnsi="Times New Roman"/>
          <w:b/>
          <w:sz w:val="28"/>
          <w:szCs w:val="28"/>
        </w:rPr>
        <w:t xml:space="preserve"> </w:t>
      </w:r>
    </w:p>
    <w:p w:rsidR="002C2C03" w:rsidRDefault="002C2C03" w:rsidP="002C2C03">
      <w:pPr>
        <w:jc w:val="center"/>
        <w:rPr>
          <w:rFonts w:ascii="Times New Roman" w:hAnsi="Times New Roman"/>
          <w:b/>
          <w:sz w:val="28"/>
          <w:szCs w:val="28"/>
        </w:rPr>
      </w:pPr>
    </w:p>
    <w:p w:rsidR="002C2C03" w:rsidRPr="002C2C03" w:rsidRDefault="002C2C03" w:rsidP="002C2C03">
      <w:pPr>
        <w:jc w:val="center"/>
        <w:rPr>
          <w:rFonts w:ascii="Times New Roman" w:hAnsi="Times New Roman"/>
          <w:b/>
          <w:sz w:val="28"/>
          <w:szCs w:val="28"/>
        </w:rPr>
      </w:pPr>
      <w:r w:rsidRPr="002C2C03">
        <w:rPr>
          <w:rFonts w:ascii="Times New Roman" w:hAnsi="Times New Roman"/>
          <w:b/>
          <w:sz w:val="28"/>
          <w:szCs w:val="28"/>
        </w:rPr>
        <w:t xml:space="preserve">Co-Teaching </w:t>
      </w:r>
      <w:r>
        <w:rPr>
          <w:rFonts w:ascii="Times New Roman" w:hAnsi="Times New Roman"/>
          <w:b/>
          <w:sz w:val="28"/>
          <w:szCs w:val="28"/>
        </w:rPr>
        <w:t xml:space="preserve">Timeline </w:t>
      </w:r>
    </w:p>
    <w:p w:rsidR="002C2C03" w:rsidRPr="002C2C03" w:rsidRDefault="002C2C03" w:rsidP="002C2C03">
      <w:pPr>
        <w:jc w:val="center"/>
        <w:rPr>
          <w:rFonts w:ascii="Times New Roman" w:hAnsi="Times New Roman"/>
          <w:b/>
          <w:sz w:val="28"/>
          <w:szCs w:val="28"/>
        </w:rPr>
      </w:pPr>
      <w:r w:rsidRPr="002C2C03">
        <w:rPr>
          <w:rFonts w:ascii="Times New Roman" w:hAnsi="Times New Roman"/>
          <w:b/>
          <w:sz w:val="28"/>
          <w:szCs w:val="28"/>
        </w:rPr>
        <w:t>Clinical Practice I</w:t>
      </w:r>
      <w:r>
        <w:rPr>
          <w:rFonts w:ascii="Times New Roman" w:hAnsi="Times New Roman"/>
          <w:b/>
          <w:sz w:val="28"/>
          <w:szCs w:val="28"/>
        </w:rPr>
        <w:t>I</w:t>
      </w:r>
    </w:p>
    <w:p w:rsidR="002C2B2B" w:rsidRDefault="002C2B2B"/>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4500"/>
        <w:gridCol w:w="4770"/>
      </w:tblGrid>
      <w:tr w:rsidR="002C2B2B" w:rsidRPr="00F64E8D" w:rsidTr="00785EC0">
        <w:tc>
          <w:tcPr>
            <w:tcW w:w="1440" w:type="dxa"/>
            <w:tcBorders>
              <w:top w:val="single" w:sz="4" w:space="0" w:color="auto"/>
              <w:left w:val="single" w:sz="4" w:space="0" w:color="auto"/>
              <w:bottom w:val="single" w:sz="4" w:space="0" w:color="auto"/>
              <w:right w:val="single" w:sz="4" w:space="0" w:color="auto"/>
            </w:tcBorders>
            <w:hideMark/>
          </w:tcPr>
          <w:p w:rsidR="002C2B2B" w:rsidRDefault="002C2B2B" w:rsidP="00785EC0">
            <w:pPr>
              <w:spacing w:line="276" w:lineRule="auto"/>
              <w:jc w:val="center"/>
              <w:rPr>
                <w:rFonts w:eastAsia="Times New Roman"/>
                <w:b/>
                <w:szCs w:val="24"/>
              </w:rPr>
            </w:pPr>
            <w:r>
              <w:rPr>
                <w:rFonts w:eastAsia="Times New Roman"/>
                <w:b/>
                <w:szCs w:val="24"/>
              </w:rPr>
              <w:t>Timeline</w:t>
            </w:r>
          </w:p>
          <w:p w:rsidR="002C2C03" w:rsidRDefault="002C2C03" w:rsidP="00785EC0">
            <w:pPr>
              <w:spacing w:line="276" w:lineRule="auto"/>
              <w:jc w:val="center"/>
              <w:rPr>
                <w:rFonts w:eastAsia="Times New Roman"/>
                <w:b/>
                <w:szCs w:val="24"/>
              </w:rPr>
            </w:pPr>
            <w:r>
              <w:rPr>
                <w:rFonts w:eastAsia="Times New Roman"/>
                <w:b/>
                <w:szCs w:val="24"/>
              </w:rPr>
              <w:t>CPII</w:t>
            </w:r>
          </w:p>
        </w:tc>
        <w:tc>
          <w:tcPr>
            <w:tcW w:w="4500" w:type="dxa"/>
            <w:tcBorders>
              <w:top w:val="single" w:sz="4" w:space="0" w:color="auto"/>
              <w:left w:val="single" w:sz="4" w:space="0" w:color="auto"/>
              <w:bottom w:val="single" w:sz="4" w:space="0" w:color="auto"/>
              <w:right w:val="single" w:sz="4" w:space="0" w:color="auto"/>
            </w:tcBorders>
            <w:hideMark/>
          </w:tcPr>
          <w:p w:rsidR="002C2B2B" w:rsidRDefault="002C2B2B" w:rsidP="00785EC0">
            <w:pPr>
              <w:spacing w:line="276" w:lineRule="auto"/>
              <w:jc w:val="center"/>
              <w:rPr>
                <w:rFonts w:eastAsia="Times New Roman"/>
                <w:b/>
                <w:szCs w:val="24"/>
              </w:rPr>
            </w:pPr>
            <w:r>
              <w:rPr>
                <w:rFonts w:eastAsia="Times New Roman"/>
                <w:b/>
                <w:szCs w:val="24"/>
              </w:rPr>
              <w:t>Cooperating Teacher (CT) Actions</w:t>
            </w:r>
          </w:p>
        </w:tc>
        <w:tc>
          <w:tcPr>
            <w:tcW w:w="4770" w:type="dxa"/>
            <w:tcBorders>
              <w:top w:val="single" w:sz="4" w:space="0" w:color="auto"/>
              <w:left w:val="single" w:sz="4" w:space="0" w:color="auto"/>
              <w:bottom w:val="single" w:sz="4" w:space="0" w:color="auto"/>
              <w:right w:val="single" w:sz="4" w:space="0" w:color="auto"/>
            </w:tcBorders>
            <w:hideMark/>
          </w:tcPr>
          <w:p w:rsidR="002C2B2B" w:rsidRDefault="002C2B2B" w:rsidP="00785EC0">
            <w:pPr>
              <w:spacing w:line="276" w:lineRule="auto"/>
              <w:jc w:val="center"/>
              <w:rPr>
                <w:rFonts w:eastAsia="Times New Roman"/>
                <w:b/>
                <w:szCs w:val="24"/>
              </w:rPr>
            </w:pPr>
            <w:r>
              <w:rPr>
                <w:rFonts w:eastAsia="Times New Roman"/>
                <w:b/>
                <w:szCs w:val="24"/>
              </w:rPr>
              <w:t>Teacher Candidate (TC) Actions</w:t>
            </w:r>
          </w:p>
        </w:tc>
      </w:tr>
      <w:tr w:rsidR="00F531B5" w:rsidRPr="00F64E8D" w:rsidTr="00326522">
        <w:trPr>
          <w:trHeight w:val="2876"/>
        </w:trPr>
        <w:tc>
          <w:tcPr>
            <w:tcW w:w="1440" w:type="dxa"/>
            <w:tcBorders>
              <w:top w:val="single" w:sz="4" w:space="0" w:color="auto"/>
              <w:left w:val="single" w:sz="4" w:space="0" w:color="auto"/>
              <w:right w:val="single" w:sz="4" w:space="0" w:color="auto"/>
            </w:tcBorders>
            <w:shd w:val="clear" w:color="auto" w:fill="EEECE1"/>
          </w:tcPr>
          <w:p w:rsidR="00F531B5" w:rsidRPr="00F531B5" w:rsidRDefault="00F531B5" w:rsidP="00785EC0">
            <w:pPr>
              <w:spacing w:line="276" w:lineRule="auto"/>
              <w:rPr>
                <w:rFonts w:ascii="Times New Roman" w:eastAsia="Times New Roman" w:hAnsi="Times New Roman"/>
                <w:szCs w:val="24"/>
              </w:rPr>
            </w:pPr>
          </w:p>
          <w:p w:rsidR="00F531B5" w:rsidRPr="00F531B5" w:rsidRDefault="00F531B5" w:rsidP="00785EC0">
            <w:pPr>
              <w:spacing w:line="276" w:lineRule="auto"/>
              <w:rPr>
                <w:rFonts w:ascii="Times New Roman" w:eastAsia="Times New Roman" w:hAnsi="Times New Roman"/>
                <w:b/>
                <w:szCs w:val="24"/>
              </w:rPr>
            </w:pPr>
          </w:p>
          <w:p w:rsidR="00F531B5" w:rsidRPr="00F531B5" w:rsidRDefault="00F531B5" w:rsidP="00785EC0">
            <w:pPr>
              <w:spacing w:line="276" w:lineRule="auto"/>
              <w:rPr>
                <w:rFonts w:ascii="Times New Roman" w:eastAsia="Times New Roman" w:hAnsi="Times New Roman"/>
                <w:szCs w:val="24"/>
              </w:rPr>
            </w:pPr>
            <w:r w:rsidRPr="00F531B5">
              <w:rPr>
                <w:rFonts w:ascii="Times New Roman" w:eastAsia="Times New Roman" w:hAnsi="Times New Roman"/>
                <w:b/>
                <w:szCs w:val="24"/>
              </w:rPr>
              <w:t>Beginning CPII</w:t>
            </w:r>
          </w:p>
        </w:tc>
        <w:tc>
          <w:tcPr>
            <w:tcW w:w="4500" w:type="dxa"/>
            <w:tcBorders>
              <w:top w:val="single" w:sz="4" w:space="0" w:color="auto"/>
              <w:left w:val="single" w:sz="4" w:space="0" w:color="auto"/>
              <w:bottom w:val="single" w:sz="4" w:space="0" w:color="auto"/>
              <w:right w:val="single" w:sz="4" w:space="0" w:color="auto"/>
            </w:tcBorders>
          </w:tcPr>
          <w:p w:rsidR="002C2C03" w:rsidRDefault="002C2C03" w:rsidP="00785EC0">
            <w:pPr>
              <w:spacing w:line="276" w:lineRule="auto"/>
              <w:rPr>
                <w:rFonts w:eastAsia="Times New Roman"/>
                <w:sz w:val="22"/>
                <w:szCs w:val="22"/>
              </w:rPr>
            </w:pPr>
          </w:p>
          <w:p w:rsidR="00F531B5" w:rsidRDefault="00F531B5" w:rsidP="00785EC0">
            <w:pPr>
              <w:spacing w:line="276" w:lineRule="auto"/>
              <w:rPr>
                <w:rFonts w:eastAsia="Times New Roman"/>
                <w:sz w:val="22"/>
                <w:szCs w:val="22"/>
              </w:rPr>
            </w:pPr>
            <w:r>
              <w:rPr>
                <w:rFonts w:eastAsia="Times New Roman"/>
                <w:sz w:val="22"/>
                <w:szCs w:val="22"/>
              </w:rPr>
              <w:t>CT leads some of the time and prompts TC to take the lead in instruction, planning and reflection. Prompts TC to take ownership of the daily routines.</w:t>
            </w:r>
          </w:p>
          <w:p w:rsidR="00F531B5" w:rsidRDefault="00F531B5" w:rsidP="00785EC0">
            <w:pPr>
              <w:spacing w:line="276" w:lineRule="auto"/>
              <w:rPr>
                <w:rFonts w:eastAsia="Times New Roman"/>
                <w:i/>
                <w:sz w:val="22"/>
                <w:szCs w:val="22"/>
              </w:rPr>
            </w:pPr>
          </w:p>
          <w:p w:rsidR="00F531B5" w:rsidRDefault="00F531B5" w:rsidP="00785EC0">
            <w:pPr>
              <w:spacing w:line="276" w:lineRule="auto"/>
              <w:rPr>
                <w:rFonts w:eastAsia="Times New Roman"/>
                <w:b/>
                <w:sz w:val="22"/>
                <w:szCs w:val="22"/>
              </w:rPr>
            </w:pPr>
            <w:r>
              <w:rPr>
                <w:rFonts w:eastAsia="Times New Roman"/>
                <w:i/>
                <w:sz w:val="22"/>
                <w:szCs w:val="22"/>
              </w:rPr>
              <w:t>Supportive</w:t>
            </w:r>
            <w:r>
              <w:rPr>
                <w:rFonts w:eastAsia="Times New Roman"/>
                <w:sz w:val="22"/>
                <w:szCs w:val="22"/>
              </w:rPr>
              <w:t xml:space="preserve">:  CT leads and supports </w:t>
            </w:r>
          </w:p>
          <w:p w:rsidR="00F531B5" w:rsidRDefault="00F531B5" w:rsidP="00785EC0">
            <w:pPr>
              <w:spacing w:line="276" w:lineRule="auto"/>
              <w:rPr>
                <w:rFonts w:eastAsia="Times New Roman"/>
                <w:sz w:val="22"/>
                <w:szCs w:val="22"/>
              </w:rPr>
            </w:pPr>
            <w:r>
              <w:rPr>
                <w:rFonts w:eastAsia="Times New Roman"/>
                <w:i/>
                <w:sz w:val="22"/>
                <w:szCs w:val="22"/>
              </w:rPr>
              <w:t>Parallel</w:t>
            </w:r>
            <w:r>
              <w:rPr>
                <w:rFonts w:eastAsia="Times New Roman"/>
                <w:sz w:val="22"/>
                <w:szCs w:val="22"/>
              </w:rPr>
              <w:t>:      CT plans for most groups</w:t>
            </w:r>
          </w:p>
          <w:p w:rsidR="00F531B5" w:rsidRDefault="00F531B5" w:rsidP="00785EC0">
            <w:pPr>
              <w:spacing w:line="276" w:lineRule="auto"/>
              <w:rPr>
                <w:rFonts w:eastAsia="Times New Roman"/>
                <w:i/>
                <w:sz w:val="22"/>
                <w:szCs w:val="22"/>
              </w:rPr>
            </w:pPr>
            <w:r>
              <w:rPr>
                <w:rFonts w:eastAsia="Times New Roman"/>
                <w:i/>
                <w:sz w:val="22"/>
                <w:szCs w:val="22"/>
              </w:rPr>
              <w:t xml:space="preserve">Complementary: </w:t>
            </w:r>
            <w:r>
              <w:rPr>
                <w:rFonts w:eastAsia="Times New Roman"/>
                <w:sz w:val="22"/>
                <w:szCs w:val="22"/>
              </w:rPr>
              <w:t>CT usually leads</w:t>
            </w:r>
          </w:p>
          <w:p w:rsidR="00F531B5" w:rsidRDefault="00F531B5" w:rsidP="00785EC0">
            <w:pPr>
              <w:spacing w:line="276" w:lineRule="auto"/>
              <w:rPr>
                <w:rFonts w:eastAsia="Times New Roman"/>
                <w:sz w:val="20"/>
              </w:rPr>
            </w:pPr>
            <w:r>
              <w:rPr>
                <w:rFonts w:eastAsia="Times New Roman"/>
                <w:i/>
                <w:sz w:val="22"/>
                <w:szCs w:val="22"/>
              </w:rPr>
              <w:t>Team</w:t>
            </w:r>
            <w:r>
              <w:rPr>
                <w:rFonts w:eastAsia="Times New Roman"/>
                <w:sz w:val="22"/>
                <w:szCs w:val="22"/>
              </w:rPr>
              <w:t>:                  CT prompts TC role</w:t>
            </w:r>
          </w:p>
        </w:tc>
        <w:tc>
          <w:tcPr>
            <w:tcW w:w="4770" w:type="dxa"/>
            <w:tcBorders>
              <w:top w:val="single" w:sz="4" w:space="0" w:color="auto"/>
              <w:left w:val="single" w:sz="4" w:space="0" w:color="auto"/>
              <w:bottom w:val="single" w:sz="4" w:space="0" w:color="auto"/>
              <w:right w:val="single" w:sz="4" w:space="0" w:color="auto"/>
            </w:tcBorders>
          </w:tcPr>
          <w:p w:rsidR="002C2C03" w:rsidRDefault="002C2C03" w:rsidP="00785EC0">
            <w:pPr>
              <w:spacing w:line="276" w:lineRule="auto"/>
              <w:rPr>
                <w:rFonts w:eastAsia="Times New Roman"/>
                <w:sz w:val="22"/>
                <w:szCs w:val="22"/>
              </w:rPr>
            </w:pPr>
          </w:p>
          <w:p w:rsidR="00F531B5" w:rsidRDefault="00F531B5" w:rsidP="00785EC0">
            <w:pPr>
              <w:spacing w:line="276" w:lineRule="auto"/>
              <w:rPr>
                <w:rFonts w:eastAsia="Times New Roman"/>
                <w:sz w:val="22"/>
                <w:szCs w:val="22"/>
              </w:rPr>
            </w:pPr>
            <w:r>
              <w:rPr>
                <w:rFonts w:eastAsia="Times New Roman"/>
                <w:sz w:val="22"/>
                <w:szCs w:val="22"/>
              </w:rPr>
              <w:t>TC begins taking the lead regularly: leading in one or more areas of instruction, planning and reflection conversations. TC begins to take ownership of daily classroom routines.</w:t>
            </w:r>
          </w:p>
          <w:p w:rsidR="00F531B5" w:rsidRDefault="00F531B5" w:rsidP="00785EC0">
            <w:pPr>
              <w:spacing w:line="276" w:lineRule="auto"/>
              <w:rPr>
                <w:rFonts w:eastAsia="Times New Roman"/>
                <w:i/>
                <w:sz w:val="22"/>
                <w:szCs w:val="22"/>
              </w:rPr>
            </w:pPr>
          </w:p>
          <w:p w:rsidR="00F531B5" w:rsidRDefault="00F531B5" w:rsidP="00785EC0">
            <w:pPr>
              <w:spacing w:line="276" w:lineRule="auto"/>
              <w:rPr>
                <w:rFonts w:eastAsia="Times New Roman"/>
                <w:b/>
                <w:sz w:val="22"/>
                <w:szCs w:val="22"/>
              </w:rPr>
            </w:pPr>
            <w:r>
              <w:rPr>
                <w:rFonts w:eastAsia="Times New Roman"/>
                <w:i/>
                <w:sz w:val="22"/>
                <w:szCs w:val="22"/>
              </w:rPr>
              <w:t>Supportive</w:t>
            </w:r>
            <w:r>
              <w:rPr>
                <w:rFonts w:eastAsia="Times New Roman"/>
                <w:sz w:val="22"/>
                <w:szCs w:val="22"/>
              </w:rPr>
              <w:t>:   TC leads and supports</w:t>
            </w:r>
          </w:p>
          <w:p w:rsidR="00F531B5" w:rsidRDefault="00F531B5" w:rsidP="00785EC0">
            <w:pPr>
              <w:spacing w:line="276" w:lineRule="auto"/>
              <w:rPr>
                <w:rFonts w:eastAsia="Times New Roman"/>
                <w:sz w:val="22"/>
                <w:szCs w:val="22"/>
              </w:rPr>
            </w:pPr>
            <w:r>
              <w:rPr>
                <w:rFonts w:eastAsia="Times New Roman"/>
                <w:i/>
                <w:sz w:val="22"/>
                <w:szCs w:val="22"/>
              </w:rPr>
              <w:t>Parallel</w:t>
            </w:r>
            <w:r>
              <w:rPr>
                <w:rFonts w:eastAsia="Times New Roman"/>
                <w:sz w:val="22"/>
                <w:szCs w:val="22"/>
              </w:rPr>
              <w:t>: TC  plans some instruction for groups</w:t>
            </w:r>
          </w:p>
          <w:p w:rsidR="00F531B5" w:rsidRDefault="00F531B5" w:rsidP="00785EC0">
            <w:pPr>
              <w:spacing w:line="276" w:lineRule="auto"/>
              <w:rPr>
                <w:rFonts w:eastAsia="Times New Roman"/>
                <w:sz w:val="22"/>
                <w:szCs w:val="22"/>
              </w:rPr>
            </w:pPr>
            <w:r>
              <w:rPr>
                <w:rFonts w:eastAsia="Times New Roman"/>
                <w:i/>
                <w:sz w:val="22"/>
                <w:szCs w:val="22"/>
              </w:rPr>
              <w:t>Complementary</w:t>
            </w:r>
            <w:r>
              <w:rPr>
                <w:rFonts w:eastAsia="Times New Roman"/>
                <w:sz w:val="22"/>
                <w:szCs w:val="22"/>
              </w:rPr>
              <w:t>: TC complements</w:t>
            </w:r>
          </w:p>
          <w:p w:rsidR="00F531B5" w:rsidRDefault="00F531B5" w:rsidP="00785EC0">
            <w:pPr>
              <w:spacing w:line="276" w:lineRule="auto"/>
              <w:rPr>
                <w:rFonts w:eastAsia="Times New Roman"/>
                <w:sz w:val="22"/>
                <w:szCs w:val="22"/>
              </w:rPr>
            </w:pPr>
            <w:r>
              <w:rPr>
                <w:rFonts w:eastAsia="Times New Roman"/>
                <w:i/>
                <w:sz w:val="22"/>
                <w:szCs w:val="22"/>
              </w:rPr>
              <w:t xml:space="preserve">Team:    </w:t>
            </w:r>
            <w:r>
              <w:rPr>
                <w:rFonts w:eastAsia="Times New Roman"/>
                <w:sz w:val="22"/>
                <w:szCs w:val="22"/>
              </w:rPr>
              <w:t>TC team teaches with guidance from CT</w:t>
            </w:r>
          </w:p>
          <w:p w:rsidR="002C2C03" w:rsidRDefault="002C2C03" w:rsidP="00785EC0">
            <w:pPr>
              <w:spacing w:line="276" w:lineRule="auto"/>
              <w:rPr>
                <w:rFonts w:eastAsia="Times New Roman"/>
                <w:sz w:val="20"/>
              </w:rPr>
            </w:pPr>
          </w:p>
        </w:tc>
      </w:tr>
      <w:tr w:rsidR="00F531B5" w:rsidRPr="00F64E8D" w:rsidTr="00803D3D">
        <w:trPr>
          <w:trHeight w:val="3180"/>
        </w:trPr>
        <w:tc>
          <w:tcPr>
            <w:tcW w:w="1440" w:type="dxa"/>
            <w:tcBorders>
              <w:top w:val="single" w:sz="4" w:space="0" w:color="auto"/>
              <w:left w:val="single" w:sz="4" w:space="0" w:color="auto"/>
              <w:right w:val="single" w:sz="4" w:space="0" w:color="auto"/>
            </w:tcBorders>
            <w:shd w:val="clear" w:color="auto" w:fill="EEECE1"/>
          </w:tcPr>
          <w:p w:rsidR="00F531B5" w:rsidRPr="00F531B5" w:rsidRDefault="00F531B5" w:rsidP="00785EC0">
            <w:pPr>
              <w:spacing w:line="276" w:lineRule="auto"/>
              <w:rPr>
                <w:rFonts w:ascii="Times New Roman" w:eastAsia="Times New Roman" w:hAnsi="Times New Roman"/>
                <w:szCs w:val="24"/>
              </w:rPr>
            </w:pPr>
          </w:p>
          <w:p w:rsidR="00F531B5" w:rsidRPr="00F531B5" w:rsidRDefault="00F531B5" w:rsidP="00785EC0">
            <w:pPr>
              <w:spacing w:line="276" w:lineRule="auto"/>
              <w:rPr>
                <w:rFonts w:ascii="Times New Roman" w:eastAsia="Times New Roman" w:hAnsi="Times New Roman"/>
                <w:b/>
                <w:szCs w:val="24"/>
              </w:rPr>
            </w:pPr>
          </w:p>
          <w:p w:rsidR="00F531B5" w:rsidRPr="00F531B5" w:rsidRDefault="00F531B5" w:rsidP="00785EC0">
            <w:pPr>
              <w:spacing w:line="276" w:lineRule="auto"/>
              <w:rPr>
                <w:rFonts w:ascii="Times New Roman" w:eastAsia="Times New Roman" w:hAnsi="Times New Roman"/>
                <w:b/>
                <w:szCs w:val="24"/>
              </w:rPr>
            </w:pPr>
            <w:r w:rsidRPr="00F531B5">
              <w:rPr>
                <w:rFonts w:ascii="Times New Roman" w:eastAsia="Times New Roman" w:hAnsi="Times New Roman"/>
                <w:b/>
                <w:szCs w:val="24"/>
              </w:rPr>
              <w:t>Middle of CPII</w:t>
            </w:r>
          </w:p>
        </w:tc>
        <w:tc>
          <w:tcPr>
            <w:tcW w:w="4500" w:type="dxa"/>
            <w:tcBorders>
              <w:top w:val="single" w:sz="4" w:space="0" w:color="auto"/>
              <w:left w:val="single" w:sz="4" w:space="0" w:color="auto"/>
              <w:bottom w:val="single" w:sz="4" w:space="0" w:color="auto"/>
              <w:right w:val="single" w:sz="4" w:space="0" w:color="auto"/>
            </w:tcBorders>
          </w:tcPr>
          <w:p w:rsidR="002C2C03" w:rsidRDefault="002C2C03" w:rsidP="00785EC0">
            <w:pPr>
              <w:spacing w:line="276" w:lineRule="auto"/>
              <w:rPr>
                <w:rFonts w:eastAsia="Times New Roman"/>
                <w:sz w:val="22"/>
                <w:szCs w:val="22"/>
              </w:rPr>
            </w:pPr>
          </w:p>
          <w:p w:rsidR="00F531B5" w:rsidRDefault="00F531B5" w:rsidP="00785EC0">
            <w:pPr>
              <w:spacing w:line="276" w:lineRule="auto"/>
              <w:rPr>
                <w:rFonts w:eastAsia="Times New Roman"/>
                <w:sz w:val="22"/>
                <w:szCs w:val="22"/>
              </w:rPr>
            </w:pPr>
            <w:r>
              <w:rPr>
                <w:rFonts w:eastAsia="Times New Roman"/>
                <w:sz w:val="22"/>
                <w:szCs w:val="22"/>
              </w:rPr>
              <w:t>CT and TC equally share taking the lead in co-teaching approaches, share leadership of planning and reflection. Prompts TC to take increasing ownership of running classroom</w:t>
            </w:r>
          </w:p>
          <w:p w:rsidR="00F531B5" w:rsidRDefault="00F531B5" w:rsidP="00785EC0">
            <w:pPr>
              <w:spacing w:line="276" w:lineRule="auto"/>
              <w:rPr>
                <w:rFonts w:eastAsia="Times New Roman"/>
                <w:i/>
                <w:sz w:val="22"/>
                <w:szCs w:val="22"/>
              </w:rPr>
            </w:pPr>
          </w:p>
          <w:p w:rsidR="00F531B5" w:rsidRDefault="00F531B5" w:rsidP="00785EC0">
            <w:pPr>
              <w:spacing w:line="276" w:lineRule="auto"/>
              <w:ind w:right="-108"/>
              <w:rPr>
                <w:rFonts w:eastAsia="Times New Roman"/>
                <w:b/>
                <w:sz w:val="22"/>
                <w:szCs w:val="22"/>
              </w:rPr>
            </w:pPr>
            <w:r>
              <w:rPr>
                <w:rFonts w:eastAsia="Times New Roman"/>
                <w:i/>
                <w:sz w:val="22"/>
                <w:szCs w:val="22"/>
              </w:rPr>
              <w:t>Supportive:</w:t>
            </w:r>
            <w:r>
              <w:rPr>
                <w:rFonts w:eastAsia="Times New Roman"/>
                <w:sz w:val="22"/>
                <w:szCs w:val="22"/>
              </w:rPr>
              <w:t xml:space="preserve">  CT in lead and support roles</w:t>
            </w:r>
          </w:p>
          <w:p w:rsidR="00F531B5" w:rsidRDefault="00F531B5" w:rsidP="00785EC0">
            <w:pPr>
              <w:spacing w:line="276" w:lineRule="auto"/>
              <w:rPr>
                <w:rFonts w:eastAsia="Times New Roman"/>
                <w:sz w:val="22"/>
                <w:szCs w:val="22"/>
              </w:rPr>
            </w:pPr>
            <w:r>
              <w:rPr>
                <w:rFonts w:eastAsia="Times New Roman"/>
                <w:i/>
                <w:sz w:val="22"/>
                <w:szCs w:val="22"/>
              </w:rPr>
              <w:t>Parallel</w:t>
            </w:r>
            <w:r>
              <w:rPr>
                <w:rFonts w:eastAsia="Times New Roman"/>
                <w:sz w:val="22"/>
                <w:szCs w:val="22"/>
              </w:rPr>
              <w:t>:      CT plans for some groups</w:t>
            </w:r>
          </w:p>
          <w:p w:rsidR="00F531B5" w:rsidRDefault="00F531B5" w:rsidP="00785EC0">
            <w:pPr>
              <w:spacing w:line="276" w:lineRule="auto"/>
              <w:ind w:right="-108"/>
              <w:rPr>
                <w:rFonts w:eastAsia="Times New Roman"/>
                <w:sz w:val="22"/>
                <w:szCs w:val="22"/>
              </w:rPr>
            </w:pPr>
            <w:r>
              <w:rPr>
                <w:rFonts w:eastAsia="Times New Roman"/>
                <w:i/>
                <w:sz w:val="22"/>
                <w:szCs w:val="22"/>
              </w:rPr>
              <w:t>Complementary</w:t>
            </w:r>
            <w:r>
              <w:rPr>
                <w:rFonts w:eastAsia="Times New Roman"/>
                <w:sz w:val="22"/>
                <w:szCs w:val="22"/>
              </w:rPr>
              <w:t>:  CT leads, complements</w:t>
            </w:r>
          </w:p>
          <w:p w:rsidR="00F531B5" w:rsidRDefault="00F531B5" w:rsidP="00785EC0">
            <w:pPr>
              <w:spacing w:line="276" w:lineRule="auto"/>
              <w:rPr>
                <w:rFonts w:eastAsia="Times New Roman"/>
                <w:sz w:val="20"/>
              </w:rPr>
            </w:pPr>
            <w:r>
              <w:rPr>
                <w:rFonts w:eastAsia="Times New Roman"/>
                <w:i/>
                <w:sz w:val="22"/>
                <w:szCs w:val="22"/>
              </w:rPr>
              <w:t>Team:</w:t>
            </w:r>
            <w:r>
              <w:rPr>
                <w:rFonts w:eastAsia="Times New Roman"/>
                <w:sz w:val="22"/>
                <w:szCs w:val="22"/>
              </w:rPr>
              <w:t xml:space="preserve">          CT and TC jointly instruct</w:t>
            </w:r>
          </w:p>
        </w:tc>
        <w:tc>
          <w:tcPr>
            <w:tcW w:w="4770" w:type="dxa"/>
            <w:tcBorders>
              <w:top w:val="single" w:sz="4" w:space="0" w:color="auto"/>
              <w:left w:val="single" w:sz="4" w:space="0" w:color="auto"/>
              <w:bottom w:val="single" w:sz="4" w:space="0" w:color="auto"/>
              <w:right w:val="single" w:sz="4" w:space="0" w:color="auto"/>
            </w:tcBorders>
          </w:tcPr>
          <w:p w:rsidR="002C2C03" w:rsidRDefault="002C2C03" w:rsidP="00785EC0">
            <w:pPr>
              <w:spacing w:line="276" w:lineRule="auto"/>
              <w:rPr>
                <w:rFonts w:eastAsia="Times New Roman"/>
                <w:sz w:val="22"/>
                <w:szCs w:val="22"/>
              </w:rPr>
            </w:pPr>
          </w:p>
          <w:p w:rsidR="00F531B5" w:rsidRDefault="00F531B5" w:rsidP="00785EC0">
            <w:pPr>
              <w:spacing w:line="276" w:lineRule="auto"/>
              <w:rPr>
                <w:rFonts w:eastAsia="Times New Roman"/>
                <w:b/>
                <w:sz w:val="22"/>
                <w:szCs w:val="22"/>
              </w:rPr>
            </w:pPr>
            <w:r>
              <w:rPr>
                <w:rFonts w:eastAsia="Times New Roman"/>
                <w:sz w:val="22"/>
                <w:szCs w:val="22"/>
              </w:rPr>
              <w:t>TC and CT equally share taking the lead in co-teaching approaches, share leadership of planning and reflection. TC takes increasing ownership of running classroom.</w:t>
            </w:r>
          </w:p>
          <w:p w:rsidR="00F531B5" w:rsidRDefault="00F531B5" w:rsidP="00785EC0">
            <w:pPr>
              <w:spacing w:line="276" w:lineRule="auto"/>
              <w:rPr>
                <w:rFonts w:eastAsia="Times New Roman"/>
                <w:i/>
                <w:sz w:val="22"/>
                <w:szCs w:val="22"/>
              </w:rPr>
            </w:pPr>
          </w:p>
          <w:p w:rsidR="00F531B5" w:rsidRDefault="00F531B5" w:rsidP="00785EC0">
            <w:pPr>
              <w:spacing w:line="276" w:lineRule="auto"/>
              <w:rPr>
                <w:rFonts w:eastAsia="Times New Roman"/>
                <w:b/>
                <w:sz w:val="22"/>
                <w:szCs w:val="22"/>
              </w:rPr>
            </w:pPr>
            <w:r>
              <w:rPr>
                <w:rFonts w:eastAsia="Times New Roman"/>
                <w:i/>
                <w:sz w:val="22"/>
                <w:szCs w:val="22"/>
              </w:rPr>
              <w:t>Supportive</w:t>
            </w:r>
            <w:r>
              <w:rPr>
                <w:rFonts w:eastAsia="Times New Roman"/>
                <w:sz w:val="22"/>
                <w:szCs w:val="22"/>
              </w:rPr>
              <w:t>:   TC in lead and support roles</w:t>
            </w:r>
          </w:p>
          <w:p w:rsidR="00F531B5" w:rsidRDefault="00F531B5" w:rsidP="00785EC0">
            <w:pPr>
              <w:spacing w:line="276" w:lineRule="auto"/>
              <w:rPr>
                <w:rFonts w:eastAsia="Times New Roman"/>
                <w:sz w:val="22"/>
                <w:szCs w:val="22"/>
              </w:rPr>
            </w:pPr>
            <w:r>
              <w:rPr>
                <w:rFonts w:eastAsia="Times New Roman"/>
                <w:i/>
                <w:sz w:val="22"/>
                <w:szCs w:val="22"/>
              </w:rPr>
              <w:t>Parallel</w:t>
            </w:r>
            <w:r>
              <w:rPr>
                <w:rFonts w:eastAsia="Times New Roman"/>
                <w:sz w:val="22"/>
                <w:szCs w:val="22"/>
              </w:rPr>
              <w:t>: TC designs, teaches own plans for groups</w:t>
            </w:r>
          </w:p>
          <w:p w:rsidR="00F531B5" w:rsidRDefault="00F531B5" w:rsidP="00785EC0">
            <w:pPr>
              <w:spacing w:line="276" w:lineRule="auto"/>
              <w:rPr>
                <w:rFonts w:eastAsia="Times New Roman"/>
                <w:sz w:val="22"/>
                <w:szCs w:val="22"/>
              </w:rPr>
            </w:pPr>
            <w:r>
              <w:rPr>
                <w:rFonts w:eastAsia="Times New Roman"/>
                <w:i/>
                <w:sz w:val="22"/>
                <w:szCs w:val="22"/>
              </w:rPr>
              <w:t>Complementary</w:t>
            </w:r>
            <w:r>
              <w:rPr>
                <w:rFonts w:eastAsia="Times New Roman"/>
                <w:sz w:val="22"/>
                <w:szCs w:val="22"/>
              </w:rPr>
              <w:t>: TC leads, complements</w:t>
            </w:r>
          </w:p>
          <w:p w:rsidR="00F531B5" w:rsidRDefault="00F531B5" w:rsidP="00785EC0">
            <w:pPr>
              <w:spacing w:line="276" w:lineRule="auto"/>
              <w:rPr>
                <w:rFonts w:eastAsia="Times New Roman"/>
                <w:sz w:val="20"/>
              </w:rPr>
            </w:pPr>
            <w:r>
              <w:rPr>
                <w:rFonts w:eastAsia="Times New Roman"/>
                <w:i/>
                <w:sz w:val="22"/>
                <w:szCs w:val="22"/>
              </w:rPr>
              <w:t>Team:</w:t>
            </w:r>
            <w:r>
              <w:rPr>
                <w:rFonts w:eastAsia="Times New Roman"/>
                <w:sz w:val="22"/>
                <w:szCs w:val="22"/>
              </w:rPr>
              <w:t xml:space="preserve">           CT and TC jointly instruct</w:t>
            </w:r>
          </w:p>
        </w:tc>
      </w:tr>
      <w:tr w:rsidR="002C2B2B" w:rsidRPr="00F64E8D" w:rsidTr="00F531B5">
        <w:trPr>
          <w:trHeight w:val="3032"/>
        </w:trPr>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tcPr>
          <w:p w:rsidR="002C2B2B" w:rsidRPr="00F531B5" w:rsidRDefault="002C2B2B" w:rsidP="00785EC0">
            <w:pPr>
              <w:spacing w:line="276" w:lineRule="auto"/>
              <w:rPr>
                <w:rFonts w:ascii="Times New Roman" w:eastAsia="Times New Roman" w:hAnsi="Times New Roman"/>
                <w:color w:val="000000" w:themeColor="text1"/>
                <w:szCs w:val="24"/>
              </w:rPr>
            </w:pPr>
          </w:p>
          <w:p w:rsidR="002C2B2B" w:rsidRPr="00F531B5" w:rsidRDefault="002C2B2B" w:rsidP="00785EC0">
            <w:pPr>
              <w:spacing w:line="276" w:lineRule="auto"/>
              <w:rPr>
                <w:rFonts w:ascii="Times New Roman" w:eastAsia="Times New Roman" w:hAnsi="Times New Roman"/>
                <w:b/>
                <w:color w:val="000000" w:themeColor="text1"/>
                <w:szCs w:val="24"/>
              </w:rPr>
            </w:pPr>
            <w:r w:rsidRPr="00F531B5">
              <w:rPr>
                <w:rFonts w:ascii="Times New Roman" w:eastAsia="Times New Roman" w:hAnsi="Times New Roman"/>
                <w:b/>
                <w:color w:val="000000" w:themeColor="text1"/>
                <w:szCs w:val="24"/>
              </w:rPr>
              <w:t xml:space="preserve">End of </w:t>
            </w:r>
          </w:p>
          <w:p w:rsidR="002C2B2B" w:rsidRPr="00F531B5" w:rsidRDefault="002C2B2B" w:rsidP="00785EC0">
            <w:pPr>
              <w:spacing w:line="276" w:lineRule="auto"/>
              <w:rPr>
                <w:rFonts w:ascii="Times New Roman" w:eastAsia="Times New Roman" w:hAnsi="Times New Roman"/>
                <w:b/>
                <w:color w:val="000000" w:themeColor="text1"/>
                <w:szCs w:val="24"/>
              </w:rPr>
            </w:pPr>
            <w:r w:rsidRPr="00F531B5">
              <w:rPr>
                <w:rFonts w:ascii="Times New Roman" w:eastAsia="Times New Roman" w:hAnsi="Times New Roman"/>
                <w:b/>
                <w:color w:val="000000" w:themeColor="text1"/>
                <w:szCs w:val="24"/>
              </w:rPr>
              <w:t>CPII</w:t>
            </w:r>
          </w:p>
          <w:p w:rsidR="002C2B2B" w:rsidRPr="00F531B5" w:rsidRDefault="002C2B2B" w:rsidP="00785EC0">
            <w:pPr>
              <w:spacing w:line="276" w:lineRule="auto"/>
              <w:rPr>
                <w:rFonts w:ascii="Times New Roman" w:eastAsia="Times New Roman" w:hAnsi="Times New Roman"/>
                <w:color w:val="000000" w:themeColor="text1"/>
                <w:szCs w:val="24"/>
              </w:rPr>
            </w:pPr>
          </w:p>
          <w:p w:rsidR="002C2B2B" w:rsidRPr="00F531B5" w:rsidRDefault="002C2B2B" w:rsidP="00785EC0">
            <w:pPr>
              <w:spacing w:line="276" w:lineRule="auto"/>
              <w:rPr>
                <w:rFonts w:ascii="Times New Roman" w:eastAsia="Times New Roman" w:hAnsi="Times New Roman"/>
                <w:szCs w:val="24"/>
              </w:rPr>
            </w:pPr>
          </w:p>
        </w:tc>
        <w:tc>
          <w:tcPr>
            <w:tcW w:w="4500" w:type="dxa"/>
            <w:tcBorders>
              <w:top w:val="single" w:sz="4" w:space="0" w:color="auto"/>
              <w:left w:val="single" w:sz="4" w:space="0" w:color="auto"/>
              <w:bottom w:val="single" w:sz="4" w:space="0" w:color="auto"/>
              <w:right w:val="single" w:sz="4" w:space="0" w:color="auto"/>
            </w:tcBorders>
          </w:tcPr>
          <w:p w:rsidR="002C2C03" w:rsidRDefault="002C2C03" w:rsidP="00785EC0">
            <w:pPr>
              <w:spacing w:line="276" w:lineRule="auto"/>
              <w:ind w:right="-108"/>
              <w:rPr>
                <w:rFonts w:eastAsia="Times New Roman"/>
                <w:sz w:val="22"/>
                <w:szCs w:val="22"/>
              </w:rPr>
            </w:pPr>
          </w:p>
          <w:p w:rsidR="002C2B2B" w:rsidRDefault="002C2B2B" w:rsidP="00785EC0">
            <w:pPr>
              <w:spacing w:line="276" w:lineRule="auto"/>
              <w:ind w:right="-108"/>
              <w:rPr>
                <w:rFonts w:eastAsia="Times New Roman"/>
                <w:sz w:val="22"/>
                <w:szCs w:val="22"/>
              </w:rPr>
            </w:pPr>
            <w:r>
              <w:rPr>
                <w:rFonts w:eastAsia="Times New Roman"/>
                <w:sz w:val="22"/>
                <w:szCs w:val="22"/>
              </w:rPr>
              <w:t>CT follows the TCs lead and shares the lead in team co-teaching. CT participates in planning and reflection. May lead periodically.</w:t>
            </w:r>
            <w:r w:rsidR="00333050">
              <w:rPr>
                <w:rFonts w:eastAsia="Times New Roman"/>
                <w:sz w:val="22"/>
                <w:szCs w:val="22"/>
              </w:rPr>
              <w:t xml:space="preserve"> CT should provide TC a few solo teaching experiences.</w:t>
            </w:r>
          </w:p>
          <w:p w:rsidR="002C2B2B" w:rsidRDefault="002C2B2B" w:rsidP="00785EC0">
            <w:pPr>
              <w:spacing w:line="276" w:lineRule="auto"/>
              <w:rPr>
                <w:rFonts w:eastAsia="Times New Roman"/>
                <w:sz w:val="22"/>
                <w:szCs w:val="22"/>
              </w:rPr>
            </w:pPr>
          </w:p>
          <w:p w:rsidR="002C2B2B" w:rsidRDefault="002C2B2B" w:rsidP="00785EC0">
            <w:pPr>
              <w:spacing w:line="276" w:lineRule="auto"/>
              <w:rPr>
                <w:rFonts w:eastAsia="Times New Roman"/>
                <w:b/>
                <w:sz w:val="22"/>
                <w:szCs w:val="22"/>
              </w:rPr>
            </w:pPr>
            <w:r>
              <w:rPr>
                <w:rFonts w:eastAsia="Times New Roman"/>
                <w:i/>
                <w:sz w:val="22"/>
                <w:szCs w:val="22"/>
              </w:rPr>
              <w:t>Supportive</w:t>
            </w:r>
            <w:r>
              <w:rPr>
                <w:rFonts w:eastAsia="Times New Roman"/>
                <w:sz w:val="22"/>
                <w:szCs w:val="22"/>
              </w:rPr>
              <w:t>:   CT supports</w:t>
            </w:r>
          </w:p>
          <w:p w:rsidR="002C2B2B" w:rsidRDefault="002C2B2B" w:rsidP="00785EC0">
            <w:pPr>
              <w:spacing w:line="276" w:lineRule="auto"/>
              <w:rPr>
                <w:rFonts w:eastAsia="Times New Roman"/>
                <w:sz w:val="22"/>
                <w:szCs w:val="22"/>
              </w:rPr>
            </w:pPr>
            <w:r>
              <w:rPr>
                <w:rFonts w:eastAsia="Times New Roman"/>
                <w:i/>
                <w:sz w:val="22"/>
                <w:szCs w:val="22"/>
              </w:rPr>
              <w:t>Parallel</w:t>
            </w:r>
            <w:r>
              <w:rPr>
                <w:rFonts w:eastAsia="Times New Roman"/>
                <w:sz w:val="22"/>
                <w:szCs w:val="22"/>
              </w:rPr>
              <w:t>:       CT teaches own group(s)</w:t>
            </w:r>
          </w:p>
          <w:p w:rsidR="002C2B2B" w:rsidRDefault="002C2B2B" w:rsidP="00785EC0">
            <w:pPr>
              <w:spacing w:line="276" w:lineRule="auto"/>
              <w:rPr>
                <w:rFonts w:eastAsia="Times New Roman"/>
                <w:sz w:val="22"/>
                <w:szCs w:val="22"/>
              </w:rPr>
            </w:pPr>
            <w:r>
              <w:rPr>
                <w:rFonts w:eastAsia="Times New Roman"/>
                <w:i/>
                <w:sz w:val="22"/>
                <w:szCs w:val="22"/>
              </w:rPr>
              <w:t>Complementary</w:t>
            </w:r>
            <w:r>
              <w:rPr>
                <w:rFonts w:eastAsia="Times New Roman"/>
                <w:sz w:val="22"/>
                <w:szCs w:val="22"/>
              </w:rPr>
              <w:t xml:space="preserve">: CT complements </w:t>
            </w:r>
          </w:p>
          <w:p w:rsidR="002C2B2B" w:rsidRDefault="002C2B2B" w:rsidP="00785EC0">
            <w:pPr>
              <w:spacing w:line="276" w:lineRule="auto"/>
              <w:rPr>
                <w:rFonts w:eastAsia="Times New Roman"/>
                <w:i/>
                <w:sz w:val="20"/>
              </w:rPr>
            </w:pPr>
            <w:r>
              <w:rPr>
                <w:rFonts w:eastAsia="Times New Roman"/>
                <w:i/>
                <w:sz w:val="22"/>
                <w:szCs w:val="22"/>
              </w:rPr>
              <w:t>Team</w:t>
            </w:r>
            <w:r>
              <w:rPr>
                <w:rFonts w:eastAsia="Times New Roman"/>
                <w:sz w:val="22"/>
                <w:szCs w:val="22"/>
              </w:rPr>
              <w:t>:           CT and TC jointly instruct</w:t>
            </w:r>
          </w:p>
        </w:tc>
        <w:tc>
          <w:tcPr>
            <w:tcW w:w="4770" w:type="dxa"/>
            <w:tcBorders>
              <w:top w:val="single" w:sz="4" w:space="0" w:color="auto"/>
              <w:left w:val="single" w:sz="4" w:space="0" w:color="auto"/>
              <w:bottom w:val="single" w:sz="4" w:space="0" w:color="auto"/>
              <w:right w:val="single" w:sz="4" w:space="0" w:color="auto"/>
            </w:tcBorders>
          </w:tcPr>
          <w:p w:rsidR="002C2C03" w:rsidRDefault="002C2C03" w:rsidP="00785EC0">
            <w:pPr>
              <w:spacing w:line="276" w:lineRule="auto"/>
              <w:rPr>
                <w:rFonts w:eastAsia="Times New Roman"/>
                <w:sz w:val="22"/>
                <w:szCs w:val="22"/>
              </w:rPr>
            </w:pPr>
          </w:p>
          <w:p w:rsidR="002C2B2B" w:rsidRDefault="002C2B2B" w:rsidP="00785EC0">
            <w:pPr>
              <w:spacing w:line="276" w:lineRule="auto"/>
              <w:rPr>
                <w:rFonts w:eastAsia="Times New Roman"/>
                <w:sz w:val="22"/>
                <w:szCs w:val="22"/>
              </w:rPr>
            </w:pPr>
            <w:r>
              <w:rPr>
                <w:rFonts w:eastAsia="Times New Roman"/>
                <w:sz w:val="22"/>
                <w:szCs w:val="22"/>
              </w:rPr>
              <w:t xml:space="preserve">The TC takes the lead (and shares the lead in team co-teaching) in co-teaching roles. TC leads most or all planning and reflection. </w:t>
            </w:r>
            <w:r w:rsidR="00333050">
              <w:rPr>
                <w:rFonts w:eastAsia="Times New Roman"/>
                <w:sz w:val="22"/>
                <w:szCs w:val="22"/>
              </w:rPr>
              <w:t>TC should have some solo teaching experiences.</w:t>
            </w:r>
          </w:p>
          <w:p w:rsidR="002C2B2B" w:rsidRDefault="002C2B2B" w:rsidP="00785EC0">
            <w:pPr>
              <w:spacing w:line="276" w:lineRule="auto"/>
              <w:rPr>
                <w:rFonts w:eastAsia="Times New Roman"/>
                <w:i/>
                <w:sz w:val="22"/>
                <w:szCs w:val="22"/>
              </w:rPr>
            </w:pPr>
          </w:p>
          <w:p w:rsidR="002C2B2B" w:rsidRDefault="002C2B2B" w:rsidP="00785EC0">
            <w:pPr>
              <w:spacing w:line="276" w:lineRule="auto"/>
              <w:rPr>
                <w:rFonts w:eastAsia="Times New Roman"/>
                <w:b/>
                <w:sz w:val="22"/>
                <w:szCs w:val="22"/>
              </w:rPr>
            </w:pPr>
            <w:r>
              <w:rPr>
                <w:rFonts w:eastAsia="Times New Roman"/>
                <w:i/>
                <w:sz w:val="22"/>
                <w:szCs w:val="22"/>
              </w:rPr>
              <w:t>Supportive</w:t>
            </w:r>
            <w:r>
              <w:rPr>
                <w:rFonts w:eastAsia="Times New Roman"/>
                <w:sz w:val="22"/>
                <w:szCs w:val="22"/>
              </w:rPr>
              <w:t>:  TC in lead role</w:t>
            </w:r>
          </w:p>
          <w:p w:rsidR="002C2B2B" w:rsidRDefault="002C2B2B" w:rsidP="00785EC0">
            <w:pPr>
              <w:spacing w:line="276" w:lineRule="auto"/>
              <w:rPr>
                <w:rFonts w:eastAsia="Times New Roman"/>
                <w:sz w:val="22"/>
                <w:szCs w:val="22"/>
              </w:rPr>
            </w:pPr>
            <w:r>
              <w:rPr>
                <w:rFonts w:eastAsia="Times New Roman"/>
                <w:i/>
                <w:sz w:val="22"/>
                <w:szCs w:val="22"/>
              </w:rPr>
              <w:t>Parallel</w:t>
            </w:r>
            <w:r>
              <w:rPr>
                <w:rFonts w:eastAsia="Times New Roman"/>
                <w:sz w:val="22"/>
                <w:szCs w:val="22"/>
              </w:rPr>
              <w:t>:      TC teaches own plans/groups</w:t>
            </w:r>
          </w:p>
          <w:p w:rsidR="002C2B2B" w:rsidRDefault="002C2B2B" w:rsidP="00785EC0">
            <w:pPr>
              <w:spacing w:line="276" w:lineRule="auto"/>
              <w:rPr>
                <w:rFonts w:eastAsia="Times New Roman"/>
                <w:sz w:val="22"/>
                <w:szCs w:val="22"/>
              </w:rPr>
            </w:pPr>
            <w:r>
              <w:rPr>
                <w:rFonts w:eastAsia="Times New Roman"/>
                <w:i/>
                <w:sz w:val="22"/>
                <w:szCs w:val="22"/>
              </w:rPr>
              <w:t>Complementary</w:t>
            </w:r>
            <w:r>
              <w:rPr>
                <w:rFonts w:eastAsia="Times New Roman"/>
                <w:sz w:val="22"/>
                <w:szCs w:val="22"/>
              </w:rPr>
              <w:t>: TC leads</w:t>
            </w:r>
          </w:p>
          <w:p w:rsidR="002C2B2B" w:rsidRDefault="002C2B2B" w:rsidP="00785EC0">
            <w:pPr>
              <w:spacing w:line="276" w:lineRule="auto"/>
              <w:rPr>
                <w:rFonts w:eastAsia="Times New Roman"/>
                <w:sz w:val="20"/>
              </w:rPr>
            </w:pPr>
            <w:r>
              <w:rPr>
                <w:rFonts w:eastAsia="Times New Roman"/>
                <w:i/>
                <w:sz w:val="22"/>
                <w:szCs w:val="22"/>
              </w:rPr>
              <w:t>Team</w:t>
            </w:r>
            <w:r>
              <w:rPr>
                <w:rFonts w:eastAsia="Times New Roman"/>
                <w:sz w:val="22"/>
                <w:szCs w:val="22"/>
              </w:rPr>
              <w:t>:            CT and TC jointly instruct</w:t>
            </w:r>
          </w:p>
        </w:tc>
      </w:tr>
    </w:tbl>
    <w:p w:rsidR="002C2B2B" w:rsidRDefault="002C2B2B"/>
    <w:p w:rsidR="00333050" w:rsidRDefault="00333050"/>
    <w:p w:rsidR="00333050" w:rsidRDefault="00333050"/>
    <w:p w:rsidR="00333050" w:rsidRDefault="00333050"/>
    <w:p w:rsidR="00333050" w:rsidRPr="00333050" w:rsidRDefault="00333050" w:rsidP="00333050">
      <w:pPr>
        <w:jc w:val="center"/>
        <w:rPr>
          <w:rFonts w:ascii="Times New Roman" w:eastAsia="Times New Roman" w:hAnsi="Times New Roman"/>
          <w:b/>
          <w:sz w:val="28"/>
          <w:szCs w:val="28"/>
        </w:rPr>
      </w:pPr>
      <w:r w:rsidRPr="00333050">
        <w:rPr>
          <w:rFonts w:ascii="Times New Roman" w:eastAsia="Times New Roman" w:hAnsi="Times New Roman"/>
          <w:b/>
          <w:sz w:val="28"/>
          <w:szCs w:val="28"/>
        </w:rPr>
        <w:lastRenderedPageBreak/>
        <w:t>Multiple Subjects (full time program</w:t>
      </w:r>
      <w:r>
        <w:rPr>
          <w:rFonts w:ascii="Times New Roman" w:eastAsia="Times New Roman" w:hAnsi="Times New Roman"/>
          <w:b/>
          <w:sz w:val="28"/>
          <w:szCs w:val="28"/>
        </w:rPr>
        <w:t>) Clinical Practice Description</w:t>
      </w:r>
    </w:p>
    <w:p w:rsidR="00333050" w:rsidRPr="00333050" w:rsidRDefault="00333050" w:rsidP="00333050">
      <w:pPr>
        <w:jc w:val="center"/>
        <w:rPr>
          <w:rFonts w:ascii="Times New Roman" w:eastAsia="Times New Roman" w:hAnsi="Times New Roman"/>
          <w:b/>
          <w:sz w:val="28"/>
          <w:szCs w:val="28"/>
        </w:rPr>
      </w:pPr>
      <w:r w:rsidRPr="00333050">
        <w:rPr>
          <w:rFonts w:ascii="Times New Roman" w:eastAsia="Times New Roman" w:hAnsi="Times New Roman"/>
          <w:b/>
          <w:sz w:val="28"/>
          <w:szCs w:val="28"/>
        </w:rPr>
        <w:t>For CP II in Co-Teaching Contexts</w:t>
      </w:r>
    </w:p>
    <w:p w:rsidR="00333050" w:rsidRPr="00333050" w:rsidRDefault="00333050" w:rsidP="00333050">
      <w:pPr>
        <w:jc w:val="center"/>
        <w:rPr>
          <w:rFonts w:ascii="Times New Roman" w:eastAsia="Times New Roman" w:hAnsi="Times New Roman"/>
          <w:b/>
          <w:sz w:val="28"/>
          <w:szCs w:val="28"/>
        </w:rPr>
      </w:pPr>
    </w:p>
    <w:p w:rsidR="00333050" w:rsidRPr="00333050" w:rsidRDefault="00333050" w:rsidP="00333050">
      <w:pPr>
        <w:rPr>
          <w:rFonts w:ascii="Times New Roman" w:eastAsia="Times New Roman" w:hAnsi="Times New Roman"/>
          <w:b/>
          <w:szCs w:val="24"/>
        </w:rPr>
      </w:pPr>
      <w:r w:rsidRPr="00333050">
        <w:rPr>
          <w:rFonts w:ascii="Times New Roman" w:eastAsia="Times New Roman" w:hAnsi="Times New Roman"/>
          <w:b/>
          <w:szCs w:val="24"/>
          <w:highlight w:val="yellow"/>
        </w:rPr>
        <w:t>CP II</w:t>
      </w:r>
      <w:r w:rsidRPr="00333050">
        <w:rPr>
          <w:rFonts w:ascii="Times New Roman" w:eastAsia="Times New Roman" w:hAnsi="Times New Roman"/>
          <w:b/>
          <w:szCs w:val="24"/>
        </w:rPr>
        <w:t xml:space="preserve"> Teacher Candidate Responsibilities: (Co-Teaching in Clinical Practice description)</w:t>
      </w:r>
    </w:p>
    <w:p w:rsidR="00333050" w:rsidRPr="00333050" w:rsidRDefault="00333050" w:rsidP="00333050">
      <w:pPr>
        <w:rPr>
          <w:rFonts w:ascii="Times New Roman" w:eastAsia="Times New Roman" w:hAnsi="Times New Roman"/>
          <w:b/>
          <w:sz w:val="22"/>
          <w:szCs w:val="22"/>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8190"/>
      </w:tblGrid>
      <w:tr w:rsidR="00333050" w:rsidRPr="00333050" w:rsidTr="00221894">
        <w:tc>
          <w:tcPr>
            <w:tcW w:w="1620" w:type="dxa"/>
          </w:tcPr>
          <w:p w:rsidR="00333050" w:rsidRPr="00333050" w:rsidRDefault="00333050" w:rsidP="00333050">
            <w:pPr>
              <w:jc w:val="center"/>
              <w:rPr>
                <w:rFonts w:ascii="Times New Roman" w:eastAsiaTheme="minorEastAsia" w:hAnsi="Times New Roman" w:cstheme="minorBidi"/>
                <w:sz w:val="22"/>
                <w:szCs w:val="22"/>
                <w:lang w:eastAsia="zh-CN"/>
              </w:rPr>
            </w:pPr>
          </w:p>
          <w:p w:rsidR="00333050" w:rsidRPr="00333050" w:rsidRDefault="00333050" w:rsidP="00333050">
            <w:pPr>
              <w:jc w:val="center"/>
              <w:rPr>
                <w:rFonts w:ascii="Times New Roman" w:eastAsiaTheme="minorEastAsia" w:hAnsi="Times New Roman" w:cstheme="minorBidi"/>
                <w:sz w:val="22"/>
                <w:szCs w:val="22"/>
                <w:lang w:eastAsia="zh-CN"/>
              </w:rPr>
            </w:pPr>
          </w:p>
          <w:p w:rsidR="00333050" w:rsidRPr="00333050" w:rsidRDefault="00333050" w:rsidP="00333050">
            <w:pPr>
              <w:jc w:val="center"/>
              <w:rPr>
                <w:rFonts w:ascii="Times New Roman" w:eastAsiaTheme="minorEastAsia" w:hAnsi="Times New Roman" w:cstheme="minorBidi"/>
                <w:b/>
                <w:sz w:val="22"/>
                <w:szCs w:val="22"/>
                <w:lang w:eastAsia="zh-CN"/>
              </w:rPr>
            </w:pPr>
            <w:r w:rsidRPr="00333050">
              <w:rPr>
                <w:rFonts w:ascii="Times New Roman" w:eastAsiaTheme="minorEastAsia" w:hAnsi="Times New Roman" w:cstheme="minorBidi"/>
                <w:b/>
                <w:sz w:val="22"/>
                <w:szCs w:val="22"/>
                <w:lang w:eastAsia="zh-CN"/>
              </w:rPr>
              <w:t>CPII</w:t>
            </w:r>
          </w:p>
          <w:p w:rsidR="00333050" w:rsidRPr="00333050" w:rsidRDefault="00333050" w:rsidP="00333050">
            <w:pPr>
              <w:jc w:val="center"/>
              <w:rPr>
                <w:rFonts w:ascii="Times New Roman" w:eastAsiaTheme="minorEastAsia" w:hAnsi="Times New Roman" w:cstheme="minorBidi"/>
                <w:b/>
                <w:sz w:val="22"/>
                <w:szCs w:val="22"/>
                <w:lang w:eastAsia="zh-CN"/>
              </w:rPr>
            </w:pPr>
            <w:r w:rsidRPr="00333050">
              <w:rPr>
                <w:rFonts w:ascii="Times New Roman" w:eastAsiaTheme="minorEastAsia" w:hAnsi="Times New Roman" w:cstheme="minorBidi"/>
                <w:b/>
                <w:sz w:val="22"/>
                <w:szCs w:val="22"/>
                <w:lang w:eastAsia="zh-CN"/>
              </w:rPr>
              <w:t xml:space="preserve">Week 1 </w:t>
            </w:r>
          </w:p>
          <w:p w:rsidR="00333050" w:rsidRPr="00333050" w:rsidRDefault="00333050" w:rsidP="00333050">
            <w:pPr>
              <w:jc w:val="center"/>
              <w:rPr>
                <w:rFonts w:ascii="Times New Roman" w:eastAsiaTheme="minorEastAsia" w:hAnsi="Times New Roman" w:cstheme="minorBidi"/>
                <w:b/>
                <w:sz w:val="22"/>
                <w:szCs w:val="22"/>
                <w:lang w:eastAsia="zh-CN"/>
              </w:rPr>
            </w:pPr>
          </w:p>
          <w:p w:rsidR="00333050" w:rsidRPr="00333050" w:rsidRDefault="00333050" w:rsidP="00333050">
            <w:pPr>
              <w:jc w:val="center"/>
              <w:rPr>
                <w:rFonts w:ascii="Times New Roman" w:eastAsiaTheme="minorEastAsia" w:hAnsi="Times New Roman" w:cstheme="minorBidi"/>
                <w:b/>
                <w:sz w:val="22"/>
                <w:szCs w:val="22"/>
                <w:lang w:eastAsia="zh-CN"/>
              </w:rPr>
            </w:pPr>
            <w:r w:rsidRPr="00333050">
              <w:rPr>
                <w:rFonts w:ascii="Times New Roman" w:eastAsiaTheme="minorEastAsia" w:hAnsi="Times New Roman" w:cstheme="minorBidi"/>
                <w:b/>
                <w:sz w:val="22"/>
                <w:szCs w:val="22"/>
                <w:lang w:eastAsia="zh-CN"/>
              </w:rPr>
              <w:t xml:space="preserve">Start going to classroom one day per week. </w:t>
            </w:r>
          </w:p>
          <w:p w:rsidR="00333050" w:rsidRPr="00333050" w:rsidRDefault="00333050" w:rsidP="00333050">
            <w:pPr>
              <w:jc w:val="center"/>
              <w:rPr>
                <w:rFonts w:ascii="Times New Roman" w:eastAsiaTheme="minorEastAsia" w:hAnsi="Times New Roman" w:cstheme="minorBidi"/>
                <w:sz w:val="22"/>
                <w:szCs w:val="22"/>
                <w:lang w:eastAsia="zh-CN"/>
              </w:rPr>
            </w:pPr>
          </w:p>
        </w:tc>
        <w:tc>
          <w:tcPr>
            <w:tcW w:w="8190" w:type="dxa"/>
          </w:tcPr>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 xml:space="preserve">Meet with your University Supervisor (US), Cooperating Teacher (CT), and On-Site Liaison (OSL) </w:t>
            </w:r>
          </w:p>
          <w:p w:rsidR="00333050" w:rsidRPr="00333050" w:rsidRDefault="00333050" w:rsidP="00333050">
            <w:pPr>
              <w:numPr>
                <w:ilvl w:val="0"/>
                <w:numId w:val="2"/>
              </w:numPr>
              <w:ind w:left="360"/>
              <w:rPr>
                <w:rFonts w:ascii="Times New Roman" w:eastAsiaTheme="minorEastAsia" w:hAnsi="Times New Roman" w:cstheme="minorBidi"/>
                <w:szCs w:val="24"/>
                <w:highlight w:val="yellow"/>
                <w:lang w:eastAsia="zh-CN"/>
              </w:rPr>
            </w:pPr>
            <w:r w:rsidRPr="00333050">
              <w:rPr>
                <w:rFonts w:ascii="Times New Roman" w:eastAsiaTheme="minorEastAsia" w:hAnsi="Times New Roman" w:cstheme="minorBidi"/>
                <w:szCs w:val="24"/>
                <w:highlight w:val="yellow"/>
                <w:lang w:eastAsia="zh-CN"/>
              </w:rPr>
              <w:t>Attend the “Getting the Partnership Started” session with your CT lead by the OSL on your school site.</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Give a copy of your Clinical Practice I TPE form to your advanced supervisor.</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Gather info on the school &amp; meet with OSL to get oriented to the school site.</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Review your observation and participation schedule with your CT</w:t>
            </w:r>
          </w:p>
        </w:tc>
      </w:tr>
      <w:tr w:rsidR="00333050" w:rsidRPr="00333050" w:rsidTr="00221894">
        <w:tc>
          <w:tcPr>
            <w:tcW w:w="1620" w:type="dxa"/>
          </w:tcPr>
          <w:p w:rsidR="00333050" w:rsidRPr="00333050" w:rsidRDefault="00333050" w:rsidP="00333050">
            <w:pPr>
              <w:jc w:val="center"/>
              <w:rPr>
                <w:rFonts w:ascii="Times New Roman" w:eastAsiaTheme="minorEastAsia" w:hAnsi="Times New Roman" w:cstheme="minorBidi"/>
                <w:sz w:val="22"/>
                <w:szCs w:val="22"/>
                <w:lang w:eastAsia="zh-CN"/>
              </w:rPr>
            </w:pPr>
          </w:p>
          <w:p w:rsidR="00333050" w:rsidRPr="00333050" w:rsidRDefault="00333050" w:rsidP="00333050">
            <w:pPr>
              <w:jc w:val="center"/>
              <w:rPr>
                <w:rFonts w:ascii="Times New Roman" w:eastAsia="Times New Roman" w:hAnsi="Times New Roman"/>
                <w:b/>
                <w:szCs w:val="24"/>
              </w:rPr>
            </w:pPr>
            <w:r w:rsidRPr="00333050">
              <w:rPr>
                <w:rFonts w:ascii="Times New Roman" w:eastAsia="Times New Roman" w:hAnsi="Times New Roman"/>
                <w:b/>
                <w:szCs w:val="24"/>
              </w:rPr>
              <w:t>CPII</w:t>
            </w:r>
          </w:p>
          <w:p w:rsidR="00333050" w:rsidRPr="00333050" w:rsidRDefault="00333050" w:rsidP="00333050">
            <w:pPr>
              <w:jc w:val="center"/>
              <w:rPr>
                <w:rFonts w:ascii="Times New Roman" w:eastAsia="Times New Roman" w:hAnsi="Times New Roman"/>
                <w:b/>
                <w:szCs w:val="24"/>
              </w:rPr>
            </w:pPr>
            <w:r w:rsidRPr="00333050">
              <w:rPr>
                <w:rFonts w:ascii="Times New Roman" w:eastAsia="Times New Roman" w:hAnsi="Times New Roman"/>
                <w:b/>
                <w:szCs w:val="24"/>
              </w:rPr>
              <w:t>Weeks 2 – 8</w:t>
            </w:r>
          </w:p>
          <w:p w:rsidR="00333050" w:rsidRPr="00333050" w:rsidRDefault="00333050" w:rsidP="00333050">
            <w:pPr>
              <w:jc w:val="center"/>
              <w:rPr>
                <w:rFonts w:ascii="Times New Roman" w:eastAsia="Times New Roman" w:hAnsi="Times New Roman"/>
                <w:b/>
                <w:szCs w:val="24"/>
              </w:rPr>
            </w:pPr>
          </w:p>
          <w:p w:rsidR="00333050" w:rsidRPr="00333050" w:rsidRDefault="00333050" w:rsidP="00333050">
            <w:pPr>
              <w:jc w:val="center"/>
              <w:rPr>
                <w:rFonts w:ascii="Times New Roman" w:eastAsiaTheme="minorEastAsia" w:hAnsi="Times New Roman" w:cstheme="minorBidi"/>
                <w:sz w:val="22"/>
                <w:szCs w:val="22"/>
                <w:lang w:eastAsia="zh-CN"/>
              </w:rPr>
            </w:pPr>
            <w:r w:rsidRPr="00333050">
              <w:rPr>
                <w:rFonts w:ascii="Times New Roman" w:eastAsia="Times New Roman" w:hAnsi="Times New Roman"/>
                <w:b/>
                <w:szCs w:val="24"/>
              </w:rPr>
              <w:t>One day per week in classroom</w:t>
            </w:r>
          </w:p>
        </w:tc>
        <w:tc>
          <w:tcPr>
            <w:tcW w:w="8190" w:type="dxa"/>
          </w:tcPr>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Confer with CT for co-teaching responsibilities based on TPE requirements.</w:t>
            </w:r>
          </w:p>
          <w:p w:rsidR="00333050" w:rsidRPr="00333050" w:rsidRDefault="00333050" w:rsidP="00333050">
            <w:pPr>
              <w:numPr>
                <w:ilvl w:val="0"/>
                <w:numId w:val="2"/>
              </w:numPr>
              <w:ind w:left="360"/>
              <w:rPr>
                <w:rFonts w:ascii="Times New Roman" w:eastAsiaTheme="minorEastAsia" w:hAnsi="Times New Roman" w:cstheme="minorBidi"/>
                <w:szCs w:val="24"/>
                <w:highlight w:val="yellow"/>
                <w:lang w:eastAsia="zh-CN"/>
              </w:rPr>
            </w:pPr>
            <w:r w:rsidRPr="00333050">
              <w:rPr>
                <w:rFonts w:ascii="Times New Roman" w:eastAsiaTheme="minorEastAsia" w:hAnsi="Times New Roman" w:cstheme="minorBidi"/>
                <w:szCs w:val="24"/>
                <w:highlight w:val="yellow"/>
                <w:lang w:eastAsia="zh-CN"/>
              </w:rPr>
              <w:t>Begin co-teaching as appropriate during your observation day.</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Communicate with US on a weekly basis: meetings, phone calls, or email.</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Meet with US to discuss the required lesson plan format.</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Attend professional development opportunities throughout the semester.</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Confer regularly with CT, setting short and long-range goals, planning units and topics to be utilized during the full-time experience based upon the TPEs.</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 xml:space="preserve">Meet with CT to discuss the co-teaching planning and implementation of the entire curriculum, </w:t>
            </w:r>
            <w:r w:rsidRPr="00333050">
              <w:rPr>
                <w:rFonts w:ascii="Times New Roman" w:eastAsiaTheme="minorEastAsia" w:hAnsi="Times New Roman" w:cstheme="minorBidi"/>
                <w:szCs w:val="24"/>
                <w:highlight w:val="yellow"/>
                <w:lang w:eastAsia="zh-CN"/>
              </w:rPr>
              <w:t>refer to the co-teaching timeline</w:t>
            </w:r>
            <w:r w:rsidRPr="00333050">
              <w:rPr>
                <w:rFonts w:ascii="Times New Roman" w:eastAsiaTheme="minorEastAsia" w:hAnsi="Times New Roman" w:cstheme="minorBidi"/>
                <w:szCs w:val="24"/>
                <w:lang w:eastAsia="zh-CN"/>
              </w:rPr>
              <w:t>.  In addition to teaching English Language Arts and mathematics, planning and teaching in social studies and science is an emphasis of the Advanced Student teaching experience.</w:t>
            </w:r>
            <w:bookmarkStart w:id="0" w:name="_GoBack"/>
            <w:bookmarkEnd w:id="0"/>
          </w:p>
        </w:tc>
      </w:tr>
      <w:tr w:rsidR="00333050" w:rsidRPr="00333050" w:rsidTr="00221894">
        <w:tc>
          <w:tcPr>
            <w:tcW w:w="1620" w:type="dxa"/>
          </w:tcPr>
          <w:p w:rsidR="00333050" w:rsidRPr="00333050" w:rsidRDefault="00333050" w:rsidP="00333050">
            <w:pPr>
              <w:jc w:val="center"/>
              <w:rPr>
                <w:rFonts w:ascii="Times New Roman" w:eastAsia="Times New Roman" w:hAnsi="Times New Roman"/>
                <w:b/>
                <w:szCs w:val="24"/>
              </w:rPr>
            </w:pPr>
          </w:p>
          <w:p w:rsidR="00333050" w:rsidRPr="00333050" w:rsidRDefault="00333050" w:rsidP="00333050">
            <w:pPr>
              <w:jc w:val="center"/>
              <w:rPr>
                <w:rFonts w:ascii="Times New Roman" w:eastAsia="Times New Roman" w:hAnsi="Times New Roman"/>
                <w:b/>
                <w:szCs w:val="24"/>
              </w:rPr>
            </w:pPr>
            <w:r w:rsidRPr="00333050">
              <w:rPr>
                <w:rFonts w:ascii="Times New Roman" w:eastAsia="Times New Roman" w:hAnsi="Times New Roman"/>
                <w:b/>
                <w:szCs w:val="24"/>
              </w:rPr>
              <w:t>CPII</w:t>
            </w:r>
          </w:p>
          <w:p w:rsidR="00333050" w:rsidRPr="00333050" w:rsidRDefault="00333050" w:rsidP="00333050">
            <w:pPr>
              <w:jc w:val="center"/>
              <w:rPr>
                <w:rFonts w:ascii="Times New Roman" w:eastAsia="Times New Roman" w:hAnsi="Times New Roman"/>
                <w:b/>
                <w:szCs w:val="24"/>
              </w:rPr>
            </w:pPr>
            <w:r w:rsidRPr="00333050">
              <w:rPr>
                <w:rFonts w:ascii="Times New Roman" w:eastAsia="Times New Roman" w:hAnsi="Times New Roman"/>
                <w:b/>
                <w:szCs w:val="24"/>
              </w:rPr>
              <w:t>Week 9 – 15</w:t>
            </w:r>
          </w:p>
          <w:p w:rsidR="00333050" w:rsidRPr="00333050" w:rsidRDefault="00333050" w:rsidP="00333050">
            <w:pPr>
              <w:jc w:val="center"/>
              <w:rPr>
                <w:rFonts w:ascii="Times New Roman" w:eastAsia="Times New Roman" w:hAnsi="Times New Roman"/>
                <w:b/>
                <w:szCs w:val="24"/>
              </w:rPr>
            </w:pPr>
          </w:p>
          <w:p w:rsidR="00333050" w:rsidRPr="00333050" w:rsidRDefault="00333050" w:rsidP="00333050">
            <w:pPr>
              <w:jc w:val="center"/>
              <w:rPr>
                <w:rFonts w:ascii="Times New Roman" w:eastAsia="Times New Roman" w:hAnsi="Times New Roman"/>
                <w:b/>
                <w:szCs w:val="24"/>
              </w:rPr>
            </w:pPr>
            <w:r w:rsidRPr="00333050">
              <w:rPr>
                <w:rFonts w:ascii="Times New Roman" w:eastAsia="Times New Roman" w:hAnsi="Times New Roman"/>
                <w:b/>
                <w:szCs w:val="24"/>
              </w:rPr>
              <w:t>Full Time in classroom</w:t>
            </w:r>
          </w:p>
          <w:p w:rsidR="00333050" w:rsidRPr="00333050" w:rsidRDefault="00333050" w:rsidP="00333050">
            <w:pPr>
              <w:jc w:val="center"/>
              <w:rPr>
                <w:rFonts w:ascii="Times New Roman" w:eastAsiaTheme="minorEastAsia" w:hAnsi="Times New Roman" w:cstheme="minorBidi"/>
                <w:b/>
                <w:sz w:val="22"/>
                <w:szCs w:val="22"/>
                <w:lang w:eastAsia="zh-CN"/>
              </w:rPr>
            </w:pPr>
          </w:p>
        </w:tc>
        <w:tc>
          <w:tcPr>
            <w:tcW w:w="8190" w:type="dxa"/>
          </w:tcPr>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 xml:space="preserve">Work according to your CT’s </w:t>
            </w:r>
            <w:r w:rsidRPr="00333050">
              <w:rPr>
                <w:rFonts w:ascii="Times New Roman" w:eastAsiaTheme="minorEastAsia" w:hAnsi="Times New Roman" w:cstheme="minorBidi"/>
                <w:b/>
                <w:szCs w:val="24"/>
                <w:lang w:eastAsia="zh-CN"/>
              </w:rPr>
              <w:t>contract hours</w:t>
            </w:r>
            <w:r w:rsidRPr="00333050">
              <w:rPr>
                <w:rFonts w:ascii="Times New Roman" w:eastAsiaTheme="minorEastAsia" w:hAnsi="Times New Roman" w:cstheme="minorBidi"/>
                <w:szCs w:val="24"/>
                <w:lang w:eastAsia="zh-CN"/>
              </w:rPr>
              <w:t xml:space="preserve">. You will serve duty with your CT, attend faculty/staff meetings, in-services (as permitted), and other appropriate professional activities.  </w:t>
            </w:r>
            <w:r w:rsidRPr="00333050">
              <w:rPr>
                <w:rFonts w:ascii="Times New Roman" w:eastAsiaTheme="minorEastAsia" w:hAnsi="Times New Roman" w:cstheme="minorBidi"/>
                <w:b/>
                <w:i/>
                <w:szCs w:val="24"/>
                <w:lang w:eastAsia="zh-CN"/>
              </w:rPr>
              <w:t xml:space="preserve">If you must be absent or leave early, inform your CT in a timely manner.  </w:t>
            </w:r>
            <w:r w:rsidRPr="00333050">
              <w:rPr>
                <w:rFonts w:ascii="Times New Roman" w:eastAsiaTheme="minorEastAsia" w:hAnsi="Times New Roman" w:cstheme="minorBidi"/>
                <w:b/>
                <w:i/>
                <w:szCs w:val="24"/>
                <w:u w:val="single"/>
                <w:lang w:eastAsia="zh-CN"/>
              </w:rPr>
              <w:t>Time missed will be made up.</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Confer regularly with your US, CT and On-Site Liaison regarding your performance, lesson planning, and other appropriate topics based</w:t>
            </w:r>
            <w:r w:rsidRPr="00333050">
              <w:rPr>
                <w:rFonts w:ascii="Times New Roman" w:eastAsia="Times New Roman" w:hAnsi="Times New Roman"/>
                <w:szCs w:val="24"/>
              </w:rPr>
              <w:t xml:space="preserve"> upon the requirements of the TPEs. Meet periodically with OSL during lunch.</w:t>
            </w:r>
          </w:p>
          <w:p w:rsidR="00333050" w:rsidRPr="00333050" w:rsidRDefault="00333050" w:rsidP="00333050">
            <w:pPr>
              <w:numPr>
                <w:ilvl w:val="0"/>
                <w:numId w:val="2"/>
              </w:numPr>
              <w:ind w:left="360"/>
              <w:rPr>
                <w:rFonts w:ascii="Times New Roman" w:eastAsia="Times New Roman" w:hAnsi="Times New Roman"/>
                <w:szCs w:val="24"/>
                <w:highlight w:val="yellow"/>
              </w:rPr>
            </w:pPr>
            <w:r w:rsidRPr="00333050">
              <w:rPr>
                <w:rFonts w:ascii="Times New Roman" w:eastAsia="Times New Roman" w:hAnsi="Times New Roman"/>
                <w:szCs w:val="24"/>
                <w:highlight w:val="yellow"/>
              </w:rPr>
              <w:t>Begin co-teaching planning and implementation full time.</w:t>
            </w:r>
          </w:p>
          <w:p w:rsidR="00333050" w:rsidRPr="00333050" w:rsidRDefault="00333050" w:rsidP="00333050">
            <w:pPr>
              <w:numPr>
                <w:ilvl w:val="0"/>
                <w:numId w:val="2"/>
              </w:numPr>
              <w:ind w:left="360"/>
              <w:rPr>
                <w:rFonts w:ascii="Times New Roman" w:eastAsiaTheme="minorEastAsia" w:hAnsi="Times New Roman" w:cstheme="minorBidi"/>
                <w:szCs w:val="24"/>
                <w:highlight w:val="yellow"/>
                <w:lang w:eastAsia="zh-CN"/>
              </w:rPr>
            </w:pPr>
            <w:r w:rsidRPr="00333050">
              <w:rPr>
                <w:rFonts w:ascii="Times New Roman" w:eastAsiaTheme="minorEastAsia" w:hAnsi="Times New Roman" w:cstheme="minorBidi"/>
                <w:szCs w:val="24"/>
                <w:highlight w:val="yellow"/>
                <w:lang w:eastAsia="zh-CN"/>
              </w:rPr>
              <w:t xml:space="preserve">Gradually assume the highest level of responsibility for the co-teaching planning and implementation of the entire curriculum; this </w:t>
            </w:r>
            <w:r w:rsidRPr="00333050">
              <w:rPr>
                <w:rFonts w:ascii="Times New Roman" w:eastAsiaTheme="minorEastAsia" w:hAnsi="Times New Roman" w:cstheme="minorBidi"/>
                <w:i/>
                <w:szCs w:val="24"/>
                <w:highlight w:val="yellow"/>
                <w:u w:val="single"/>
                <w:lang w:eastAsia="zh-CN"/>
              </w:rPr>
              <w:t>should</w:t>
            </w:r>
            <w:r w:rsidRPr="00333050">
              <w:rPr>
                <w:rFonts w:ascii="Times New Roman" w:eastAsiaTheme="minorEastAsia" w:hAnsi="Times New Roman" w:cstheme="minorBidi"/>
                <w:szCs w:val="24"/>
                <w:highlight w:val="yellow"/>
                <w:u w:val="single"/>
                <w:lang w:eastAsia="zh-CN"/>
              </w:rPr>
              <w:t xml:space="preserve"> include some solo teaching experiences</w:t>
            </w:r>
            <w:r w:rsidRPr="00333050">
              <w:rPr>
                <w:rFonts w:ascii="Times New Roman" w:eastAsiaTheme="minorEastAsia" w:hAnsi="Times New Roman" w:cstheme="minorBidi"/>
                <w:szCs w:val="24"/>
                <w:highlight w:val="yellow"/>
                <w:lang w:eastAsia="zh-CN"/>
              </w:rPr>
              <w:t>. Refer to the co-teaching timeline.</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 xml:space="preserve">Your US will conduct formal observations, including at least </w:t>
            </w:r>
            <w:r w:rsidRPr="00333050">
              <w:rPr>
                <w:rFonts w:ascii="Times New Roman" w:eastAsiaTheme="minorEastAsia" w:hAnsi="Times New Roman" w:cstheme="minorBidi"/>
                <w:szCs w:val="24"/>
                <w:highlight w:val="yellow"/>
                <w:lang w:eastAsia="zh-CN"/>
              </w:rPr>
              <w:t>one planning session</w:t>
            </w:r>
            <w:r w:rsidRPr="00333050">
              <w:rPr>
                <w:rFonts w:ascii="Times New Roman" w:eastAsiaTheme="minorEastAsia" w:hAnsi="Times New Roman" w:cstheme="minorBidi"/>
                <w:szCs w:val="24"/>
                <w:lang w:eastAsia="zh-CN"/>
              </w:rPr>
              <w:t>.   At least one observed lesson sh</w:t>
            </w:r>
            <w:r>
              <w:rPr>
                <w:rFonts w:ascii="Times New Roman" w:eastAsiaTheme="minorEastAsia" w:hAnsi="Times New Roman" w:cstheme="minorBidi"/>
                <w:szCs w:val="24"/>
                <w:lang w:eastAsia="zh-CN"/>
              </w:rPr>
              <w:t>ould occur in Social Studies and</w:t>
            </w:r>
            <w:r w:rsidRPr="00333050">
              <w:rPr>
                <w:rFonts w:ascii="Times New Roman" w:eastAsiaTheme="minorEastAsia" w:hAnsi="Times New Roman" w:cstheme="minorBidi"/>
                <w:szCs w:val="24"/>
                <w:lang w:eastAsia="zh-CN"/>
              </w:rPr>
              <w:t xml:space="preserve"> at least one in science. </w:t>
            </w:r>
          </w:p>
        </w:tc>
      </w:tr>
      <w:tr w:rsidR="00333050" w:rsidRPr="00333050" w:rsidTr="00221894">
        <w:tc>
          <w:tcPr>
            <w:tcW w:w="1620" w:type="dxa"/>
          </w:tcPr>
          <w:p w:rsidR="00333050" w:rsidRPr="00333050" w:rsidRDefault="00333050" w:rsidP="00333050">
            <w:pPr>
              <w:jc w:val="center"/>
              <w:outlineLvl w:val="4"/>
              <w:rPr>
                <w:rFonts w:ascii="Times New Roman" w:eastAsia="Times New Roman" w:hAnsi="Times New Roman"/>
                <w:b/>
                <w:bCs/>
                <w:iCs/>
                <w:szCs w:val="24"/>
              </w:rPr>
            </w:pPr>
            <w:r w:rsidRPr="00333050">
              <w:rPr>
                <w:rFonts w:ascii="Times New Roman" w:eastAsia="Times New Roman" w:hAnsi="Times New Roman"/>
                <w:b/>
                <w:bCs/>
                <w:iCs/>
                <w:szCs w:val="24"/>
              </w:rPr>
              <w:t>CPII</w:t>
            </w:r>
          </w:p>
          <w:p w:rsidR="00333050" w:rsidRPr="00333050" w:rsidRDefault="00333050" w:rsidP="00333050">
            <w:pPr>
              <w:jc w:val="center"/>
              <w:outlineLvl w:val="4"/>
              <w:rPr>
                <w:rFonts w:ascii="Times New Roman" w:eastAsia="Times New Roman" w:hAnsi="Times New Roman"/>
                <w:b/>
                <w:bCs/>
                <w:iCs/>
                <w:szCs w:val="24"/>
              </w:rPr>
            </w:pPr>
            <w:r w:rsidRPr="00333050">
              <w:rPr>
                <w:rFonts w:ascii="Times New Roman" w:eastAsia="Times New Roman" w:hAnsi="Times New Roman"/>
                <w:b/>
                <w:bCs/>
                <w:iCs/>
                <w:szCs w:val="24"/>
              </w:rPr>
              <w:t>Week 16</w:t>
            </w:r>
          </w:p>
          <w:p w:rsidR="00333050" w:rsidRPr="00333050" w:rsidRDefault="00333050" w:rsidP="00333050">
            <w:pPr>
              <w:keepNext/>
              <w:ind w:left="720" w:hanging="720"/>
              <w:jc w:val="center"/>
              <w:outlineLvl w:val="4"/>
              <w:rPr>
                <w:rFonts w:ascii="Times New Roman" w:eastAsia="Times New Roman" w:hAnsi="Times New Roman"/>
                <w:sz w:val="22"/>
                <w:szCs w:val="22"/>
              </w:rPr>
            </w:pPr>
          </w:p>
        </w:tc>
        <w:tc>
          <w:tcPr>
            <w:tcW w:w="8190" w:type="dxa"/>
          </w:tcPr>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 xml:space="preserve">This is your last week full time co-teaching &amp; solo teaching in the classroom. </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Your US and OSL will arrange for an exit interview.</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All signed documents will be returned to the university by the US</w:t>
            </w:r>
          </w:p>
          <w:p w:rsidR="00333050" w:rsidRPr="00333050" w:rsidRDefault="00333050" w:rsidP="00333050">
            <w:pPr>
              <w:numPr>
                <w:ilvl w:val="0"/>
                <w:numId w:val="2"/>
              </w:numPr>
              <w:ind w:left="360"/>
              <w:rPr>
                <w:rFonts w:ascii="Times New Roman" w:eastAsiaTheme="minorEastAsia" w:hAnsi="Times New Roman" w:cstheme="minorBidi"/>
                <w:szCs w:val="24"/>
                <w:lang w:eastAsia="zh-CN"/>
              </w:rPr>
            </w:pPr>
            <w:r w:rsidRPr="00333050">
              <w:rPr>
                <w:rFonts w:ascii="Times New Roman" w:eastAsiaTheme="minorEastAsia" w:hAnsi="Times New Roman" w:cstheme="minorBidi"/>
                <w:szCs w:val="24"/>
                <w:lang w:eastAsia="zh-CN"/>
              </w:rPr>
              <w:t xml:space="preserve">Complete all CPII end-of-semester &amp; end-of-program </w:t>
            </w:r>
            <w:r>
              <w:rPr>
                <w:rFonts w:ascii="Times New Roman" w:eastAsiaTheme="minorEastAsia" w:hAnsi="Times New Roman" w:cstheme="minorBidi"/>
                <w:szCs w:val="24"/>
                <w:lang w:eastAsia="zh-CN"/>
              </w:rPr>
              <w:t>surveys for</w:t>
            </w:r>
            <w:r w:rsidRPr="00333050">
              <w:rPr>
                <w:rFonts w:ascii="Times New Roman" w:eastAsiaTheme="minorEastAsia" w:hAnsi="Times New Roman" w:cstheme="minorBidi"/>
                <w:szCs w:val="24"/>
                <w:lang w:eastAsia="zh-CN"/>
              </w:rPr>
              <w:t xml:space="preserve"> university</w:t>
            </w:r>
          </w:p>
        </w:tc>
      </w:tr>
    </w:tbl>
    <w:p w:rsidR="00333050" w:rsidRDefault="00333050"/>
    <w:sectPr w:rsidR="00333050" w:rsidSect="00C57A9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949C5"/>
    <w:multiLevelType w:val="hybridMultilevel"/>
    <w:tmpl w:val="0F2C6E68"/>
    <w:lvl w:ilvl="0" w:tplc="04090001">
      <w:start w:val="1"/>
      <w:numFmt w:val="bullet"/>
      <w:lvlText w:val=""/>
      <w:lvlJc w:val="left"/>
      <w:pPr>
        <w:tabs>
          <w:tab w:val="num" w:pos="720"/>
        </w:tabs>
        <w:ind w:left="720" w:hanging="360"/>
      </w:pPr>
      <w:rPr>
        <w:rFonts w:ascii="Symbol" w:hAnsi="Symbol" w:hint="default"/>
      </w:rPr>
    </w:lvl>
    <w:lvl w:ilvl="1" w:tplc="9A66B56A" w:tentative="1">
      <w:start w:val="1"/>
      <w:numFmt w:val="bullet"/>
      <w:lvlText w:val="o"/>
      <w:lvlJc w:val="left"/>
      <w:pPr>
        <w:tabs>
          <w:tab w:val="num" w:pos="1440"/>
        </w:tabs>
        <w:ind w:left="1440" w:hanging="360"/>
      </w:pPr>
      <w:rPr>
        <w:rFonts w:ascii="Courier New" w:hAnsi="Courier New" w:hint="default"/>
      </w:rPr>
    </w:lvl>
    <w:lvl w:ilvl="2" w:tplc="5BD8C32E" w:tentative="1">
      <w:start w:val="1"/>
      <w:numFmt w:val="bullet"/>
      <w:lvlText w:val=""/>
      <w:lvlJc w:val="left"/>
      <w:pPr>
        <w:tabs>
          <w:tab w:val="num" w:pos="2160"/>
        </w:tabs>
        <w:ind w:left="2160" w:hanging="360"/>
      </w:pPr>
      <w:rPr>
        <w:rFonts w:ascii="Symbol" w:hAnsi="Symbol" w:hint="default"/>
      </w:rPr>
    </w:lvl>
    <w:lvl w:ilvl="3" w:tplc="398655E6" w:tentative="1">
      <w:start w:val="1"/>
      <w:numFmt w:val="bullet"/>
      <w:lvlText w:val=""/>
      <w:lvlJc w:val="left"/>
      <w:pPr>
        <w:tabs>
          <w:tab w:val="num" w:pos="2880"/>
        </w:tabs>
        <w:ind w:left="2880" w:hanging="360"/>
      </w:pPr>
      <w:rPr>
        <w:rFonts w:ascii="Symbol" w:hAnsi="Symbol" w:hint="default"/>
      </w:rPr>
    </w:lvl>
    <w:lvl w:ilvl="4" w:tplc="D2E42BEC" w:tentative="1">
      <w:start w:val="1"/>
      <w:numFmt w:val="bullet"/>
      <w:lvlText w:val="o"/>
      <w:lvlJc w:val="left"/>
      <w:pPr>
        <w:tabs>
          <w:tab w:val="num" w:pos="3600"/>
        </w:tabs>
        <w:ind w:left="3600" w:hanging="360"/>
      </w:pPr>
      <w:rPr>
        <w:rFonts w:ascii="Courier New" w:hAnsi="Courier New" w:hint="default"/>
      </w:rPr>
    </w:lvl>
    <w:lvl w:ilvl="5" w:tplc="6BD64736" w:tentative="1">
      <w:start w:val="1"/>
      <w:numFmt w:val="bullet"/>
      <w:lvlText w:val=""/>
      <w:lvlJc w:val="left"/>
      <w:pPr>
        <w:tabs>
          <w:tab w:val="num" w:pos="4320"/>
        </w:tabs>
        <w:ind w:left="4320" w:hanging="360"/>
      </w:pPr>
      <w:rPr>
        <w:rFonts w:ascii="Symbol" w:hAnsi="Symbol" w:hint="default"/>
      </w:rPr>
    </w:lvl>
    <w:lvl w:ilvl="6" w:tplc="4A6C6990" w:tentative="1">
      <w:start w:val="1"/>
      <w:numFmt w:val="bullet"/>
      <w:lvlText w:val=""/>
      <w:lvlJc w:val="left"/>
      <w:pPr>
        <w:tabs>
          <w:tab w:val="num" w:pos="5040"/>
        </w:tabs>
        <w:ind w:left="5040" w:hanging="360"/>
      </w:pPr>
      <w:rPr>
        <w:rFonts w:ascii="Symbol" w:hAnsi="Symbol" w:hint="default"/>
      </w:rPr>
    </w:lvl>
    <w:lvl w:ilvl="7" w:tplc="10D65356" w:tentative="1">
      <w:start w:val="1"/>
      <w:numFmt w:val="bullet"/>
      <w:lvlText w:val="o"/>
      <w:lvlJc w:val="left"/>
      <w:pPr>
        <w:tabs>
          <w:tab w:val="num" w:pos="5760"/>
        </w:tabs>
        <w:ind w:left="5760" w:hanging="360"/>
      </w:pPr>
      <w:rPr>
        <w:rFonts w:ascii="Courier New" w:hAnsi="Courier New" w:hint="default"/>
      </w:rPr>
    </w:lvl>
    <w:lvl w:ilvl="8" w:tplc="6DB8CC66" w:tentative="1">
      <w:start w:val="1"/>
      <w:numFmt w:val="bullet"/>
      <w:lvlText w:val=""/>
      <w:lvlJc w:val="left"/>
      <w:pPr>
        <w:tabs>
          <w:tab w:val="num" w:pos="6480"/>
        </w:tabs>
        <w:ind w:left="6480" w:hanging="360"/>
      </w:pPr>
      <w:rPr>
        <w:rFonts w:ascii="Symbol" w:hAnsi="Symbol" w:hint="default"/>
      </w:rPr>
    </w:lvl>
  </w:abstractNum>
  <w:abstractNum w:abstractNumId="1">
    <w:nsid w:val="66CF697B"/>
    <w:multiLevelType w:val="hybridMultilevel"/>
    <w:tmpl w:val="50AE75CC"/>
    <w:lvl w:ilvl="0" w:tplc="04090001">
      <w:start w:val="1"/>
      <w:numFmt w:val="bullet"/>
      <w:lvlText w:val=""/>
      <w:lvlJc w:val="left"/>
      <w:pPr>
        <w:tabs>
          <w:tab w:val="num" w:pos="720"/>
        </w:tabs>
        <w:ind w:left="720" w:hanging="360"/>
      </w:pPr>
      <w:rPr>
        <w:rFonts w:ascii="Symbol" w:hAnsi="Symbol" w:hint="default"/>
      </w:rPr>
    </w:lvl>
    <w:lvl w:ilvl="1" w:tplc="B4E2E4B8" w:tentative="1">
      <w:start w:val="1"/>
      <w:numFmt w:val="bullet"/>
      <w:lvlText w:val="o"/>
      <w:lvlJc w:val="left"/>
      <w:pPr>
        <w:tabs>
          <w:tab w:val="num" w:pos="1440"/>
        </w:tabs>
        <w:ind w:left="1440" w:hanging="360"/>
      </w:pPr>
      <w:rPr>
        <w:rFonts w:ascii="Courier New" w:hAnsi="Courier New" w:hint="default"/>
      </w:rPr>
    </w:lvl>
    <w:lvl w:ilvl="2" w:tplc="00BC9F3C" w:tentative="1">
      <w:start w:val="1"/>
      <w:numFmt w:val="bullet"/>
      <w:lvlText w:val=""/>
      <w:lvlJc w:val="left"/>
      <w:pPr>
        <w:tabs>
          <w:tab w:val="num" w:pos="2160"/>
        </w:tabs>
        <w:ind w:left="2160" w:hanging="360"/>
      </w:pPr>
      <w:rPr>
        <w:rFonts w:ascii="Symbol" w:hAnsi="Symbol" w:hint="default"/>
      </w:rPr>
    </w:lvl>
    <w:lvl w:ilvl="3" w:tplc="55621FD4" w:tentative="1">
      <w:start w:val="1"/>
      <w:numFmt w:val="bullet"/>
      <w:lvlText w:val=""/>
      <w:lvlJc w:val="left"/>
      <w:pPr>
        <w:tabs>
          <w:tab w:val="num" w:pos="2880"/>
        </w:tabs>
        <w:ind w:left="2880" w:hanging="360"/>
      </w:pPr>
      <w:rPr>
        <w:rFonts w:ascii="Symbol" w:hAnsi="Symbol" w:hint="default"/>
      </w:rPr>
    </w:lvl>
    <w:lvl w:ilvl="4" w:tplc="92A2EB36" w:tentative="1">
      <w:start w:val="1"/>
      <w:numFmt w:val="bullet"/>
      <w:lvlText w:val="o"/>
      <w:lvlJc w:val="left"/>
      <w:pPr>
        <w:tabs>
          <w:tab w:val="num" w:pos="3600"/>
        </w:tabs>
        <w:ind w:left="3600" w:hanging="360"/>
      </w:pPr>
      <w:rPr>
        <w:rFonts w:ascii="Courier New" w:hAnsi="Courier New" w:hint="default"/>
      </w:rPr>
    </w:lvl>
    <w:lvl w:ilvl="5" w:tplc="3FA2B51A" w:tentative="1">
      <w:start w:val="1"/>
      <w:numFmt w:val="bullet"/>
      <w:lvlText w:val=""/>
      <w:lvlJc w:val="left"/>
      <w:pPr>
        <w:tabs>
          <w:tab w:val="num" w:pos="4320"/>
        </w:tabs>
        <w:ind w:left="4320" w:hanging="360"/>
      </w:pPr>
      <w:rPr>
        <w:rFonts w:ascii="Symbol" w:hAnsi="Symbol" w:hint="default"/>
      </w:rPr>
    </w:lvl>
    <w:lvl w:ilvl="6" w:tplc="4E2AF8A6" w:tentative="1">
      <w:start w:val="1"/>
      <w:numFmt w:val="bullet"/>
      <w:lvlText w:val=""/>
      <w:lvlJc w:val="left"/>
      <w:pPr>
        <w:tabs>
          <w:tab w:val="num" w:pos="5040"/>
        </w:tabs>
        <w:ind w:left="5040" w:hanging="360"/>
      </w:pPr>
      <w:rPr>
        <w:rFonts w:ascii="Symbol" w:hAnsi="Symbol" w:hint="default"/>
      </w:rPr>
    </w:lvl>
    <w:lvl w:ilvl="7" w:tplc="95229C66" w:tentative="1">
      <w:start w:val="1"/>
      <w:numFmt w:val="bullet"/>
      <w:lvlText w:val="o"/>
      <w:lvlJc w:val="left"/>
      <w:pPr>
        <w:tabs>
          <w:tab w:val="num" w:pos="5760"/>
        </w:tabs>
        <w:ind w:left="5760" w:hanging="360"/>
      </w:pPr>
      <w:rPr>
        <w:rFonts w:ascii="Courier New" w:hAnsi="Courier New" w:hint="default"/>
      </w:rPr>
    </w:lvl>
    <w:lvl w:ilvl="8" w:tplc="6D76C86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E44"/>
    <w:rsid w:val="001F1E44"/>
    <w:rsid w:val="002C2B2B"/>
    <w:rsid w:val="002C2C03"/>
    <w:rsid w:val="00333050"/>
    <w:rsid w:val="00500EF7"/>
    <w:rsid w:val="005929DE"/>
    <w:rsid w:val="00601D98"/>
    <w:rsid w:val="00642A61"/>
    <w:rsid w:val="009C3412"/>
    <w:rsid w:val="00C15D26"/>
    <w:rsid w:val="00C57A91"/>
    <w:rsid w:val="00E40788"/>
    <w:rsid w:val="00F5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A91"/>
    <w:pPr>
      <w:spacing w:after="0" w:line="240" w:lineRule="auto"/>
    </w:pPr>
    <w:rPr>
      <w:rFonts w:ascii="Times" w:eastAsia="Times" w:hAnsi="Times"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A91"/>
    <w:pPr>
      <w:spacing w:after="0" w:line="240" w:lineRule="auto"/>
    </w:pPr>
    <w:rPr>
      <w:rFonts w:ascii="Times" w:eastAsia="Times" w:hAnsi="Times"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2</cp:revision>
  <dcterms:created xsi:type="dcterms:W3CDTF">2013-01-29T23:19:00Z</dcterms:created>
  <dcterms:modified xsi:type="dcterms:W3CDTF">2013-01-29T23:19:00Z</dcterms:modified>
</cp:coreProperties>
</file>