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6C8B5" w14:textId="4B82043E" w:rsidR="000E5EFE" w:rsidRDefault="00871DB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Report from BLP, </w:t>
      </w:r>
      <w:r w:rsidR="002E5AD2">
        <w:rPr>
          <w:rFonts w:asciiTheme="majorHAnsi" w:hAnsiTheme="majorHAnsi"/>
          <w:b/>
          <w:sz w:val="22"/>
          <w:szCs w:val="22"/>
        </w:rPr>
        <w:t xml:space="preserve">Convergent Journalism Minor </w:t>
      </w:r>
    </w:p>
    <w:p w14:paraId="78E312AC" w14:textId="65452A7E" w:rsidR="0056480A" w:rsidRPr="0056480A" w:rsidRDefault="0092442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March 25</w:t>
      </w:r>
      <w:r w:rsidR="00871DB3">
        <w:rPr>
          <w:rFonts w:asciiTheme="majorHAnsi" w:hAnsiTheme="majorHAnsi"/>
          <w:b/>
          <w:sz w:val="22"/>
          <w:szCs w:val="22"/>
        </w:rPr>
        <w:t>, 2015</w:t>
      </w:r>
    </w:p>
    <w:p w14:paraId="297C0661" w14:textId="233AF50C" w:rsidR="00924425" w:rsidRDefault="00924425" w:rsidP="009244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correspondence</w:t>
      </w:r>
    </w:p>
    <w:p w14:paraId="160D9294" w14:textId="77777777" w:rsidR="00924425" w:rsidRDefault="00924425" w:rsidP="009244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A61F947" w14:textId="77777777" w:rsidR="00924425" w:rsidRPr="00924425" w:rsidRDefault="00924425" w:rsidP="009244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24425">
        <w:rPr>
          <w:rFonts w:ascii="Calibri" w:hAnsi="Calibri" w:cs="Calibri"/>
          <w:sz w:val="22"/>
          <w:szCs w:val="22"/>
        </w:rPr>
        <w:t>Hello Rebecca and Scott,</w:t>
      </w:r>
    </w:p>
    <w:p w14:paraId="0BA4DB8F" w14:textId="77777777" w:rsidR="00924425" w:rsidRPr="00924425" w:rsidRDefault="00924425" w:rsidP="009244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E87AA5B" w14:textId="0D3E0569" w:rsidR="00924425" w:rsidRPr="00924425" w:rsidRDefault="00924425" w:rsidP="009244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24425">
        <w:rPr>
          <w:rFonts w:ascii="Calibri" w:hAnsi="Calibri" w:cs="Calibri"/>
          <w:sz w:val="22"/>
          <w:szCs w:val="22"/>
        </w:rPr>
        <w:t>BLP has completed its review of the Convergent Journalism Minor. We gathered data on whether or not students in minor programs take a higher load than others, and that is not the case. Minors generate minimal revenue; therefore, the Convergent Journalism Minor is a costly program as written. (I have attached a version of the costs and revenues that reflect the findings from the student enrollment data.) Potentially, you would have to offer the 3 new courses in lieu of other courses in the college and those courses would need to be submitted as GE. As presented, t</w:t>
      </w:r>
      <w:r w:rsidR="00A015B7">
        <w:rPr>
          <w:rFonts w:ascii="Calibri" w:hAnsi="Calibri" w:cs="Calibri"/>
          <w:sz w:val="22"/>
          <w:szCs w:val="22"/>
        </w:rPr>
        <w:t xml:space="preserve">he Convergent Journalism minor </w:t>
      </w:r>
      <w:bookmarkStart w:id="0" w:name="_GoBack"/>
      <w:bookmarkEnd w:id="0"/>
      <w:r w:rsidRPr="00924425">
        <w:rPr>
          <w:rFonts w:ascii="Calibri" w:hAnsi="Calibri" w:cs="Calibri"/>
          <w:sz w:val="22"/>
          <w:szCs w:val="22"/>
        </w:rPr>
        <w:t>is not fiscally viable. BLP will not be recommending it to the Executive Committee.  I would be happy to answer any questions you have.  Bob Yamashita, the BLP representative from CHABBS, is also available to discuss some recommendations and our concerns. </w:t>
      </w:r>
    </w:p>
    <w:p w14:paraId="459F41BF" w14:textId="77777777" w:rsidR="00924425" w:rsidRPr="00924425" w:rsidRDefault="00924425" w:rsidP="009244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9AA0A51" w14:textId="77777777" w:rsidR="00924425" w:rsidRPr="00924425" w:rsidRDefault="00924425" w:rsidP="009244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24425">
        <w:rPr>
          <w:rFonts w:ascii="Calibri" w:hAnsi="Calibri" w:cs="Calibri"/>
          <w:sz w:val="22"/>
          <w:szCs w:val="22"/>
        </w:rPr>
        <w:t>Respectfully, </w:t>
      </w:r>
    </w:p>
    <w:p w14:paraId="03E44EB1" w14:textId="5B5A754E" w:rsidR="00871DB3" w:rsidRPr="00924425" w:rsidRDefault="00924425" w:rsidP="00924425">
      <w:pPr>
        <w:rPr>
          <w:rFonts w:asciiTheme="majorHAnsi" w:hAnsiTheme="majorHAnsi"/>
          <w:sz w:val="22"/>
          <w:szCs w:val="22"/>
        </w:rPr>
      </w:pPr>
      <w:r w:rsidRPr="00924425">
        <w:rPr>
          <w:rFonts w:ascii="Calibri" w:hAnsi="Calibri" w:cs="Calibri"/>
          <w:sz w:val="22"/>
          <w:szCs w:val="22"/>
        </w:rPr>
        <w:t>Pat Stall, BLP Chair</w:t>
      </w:r>
    </w:p>
    <w:p w14:paraId="00C034C8" w14:textId="68CAFD78" w:rsidR="00547178" w:rsidRDefault="00547178">
      <w:pPr>
        <w:rPr>
          <w:rFonts w:asciiTheme="majorHAnsi" w:hAnsiTheme="majorHAnsi"/>
          <w:sz w:val="22"/>
          <w:szCs w:val="22"/>
        </w:rPr>
      </w:pPr>
    </w:p>
    <w:p w14:paraId="75F39FB4" w14:textId="77777777" w:rsidR="0070582F" w:rsidRDefault="0070582F">
      <w:pPr>
        <w:rPr>
          <w:rFonts w:asciiTheme="majorHAnsi" w:hAnsiTheme="majorHAnsi"/>
          <w:sz w:val="22"/>
          <w:szCs w:val="22"/>
        </w:rPr>
      </w:pPr>
    </w:p>
    <w:p w14:paraId="1E42BA0C" w14:textId="77777777" w:rsidR="0070582F" w:rsidRDefault="0070582F">
      <w:pPr>
        <w:rPr>
          <w:rFonts w:asciiTheme="majorHAnsi" w:hAnsiTheme="majorHAnsi"/>
          <w:sz w:val="22"/>
          <w:szCs w:val="22"/>
        </w:rPr>
      </w:pPr>
    </w:p>
    <w:p w14:paraId="00E8295E" w14:textId="77777777" w:rsidR="0070582F" w:rsidRPr="00924425" w:rsidRDefault="0070582F">
      <w:pPr>
        <w:rPr>
          <w:rFonts w:asciiTheme="majorHAnsi" w:hAnsiTheme="majorHAnsi"/>
          <w:sz w:val="22"/>
          <w:szCs w:val="22"/>
        </w:rPr>
      </w:pPr>
    </w:p>
    <w:p w14:paraId="16727488" w14:textId="152EC844" w:rsidR="005503EC" w:rsidRPr="00924425" w:rsidRDefault="0070582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object w:dxaOrig="9920" w:dyaOrig="5900" w14:anchorId="3EC59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6pt;height:295pt" o:ole="">
            <v:imagedata r:id="rId6" o:title=""/>
          </v:shape>
          <o:OLEObject Type="Embed" ProgID="Excel.Sheet.12" ShapeID="_x0000_i1029" DrawAspect="Content" ObjectID="_1362652986" r:id="rId7"/>
        </w:object>
      </w:r>
    </w:p>
    <w:p w14:paraId="5D74065B" w14:textId="77777777" w:rsidR="0070582F" w:rsidRPr="0070582F" w:rsidRDefault="0070582F" w:rsidP="0070582F">
      <w:pPr>
        <w:rPr>
          <w:rFonts w:ascii="Calibri" w:eastAsia="Times New Roman" w:hAnsi="Calibri" w:cs="Times New Roman"/>
          <w:color w:val="000000"/>
          <w:sz w:val="16"/>
          <w:szCs w:val="16"/>
        </w:rPr>
      </w:pPr>
      <w:proofErr w:type="gramStart"/>
      <w:r w:rsidRPr="0070582F">
        <w:rPr>
          <w:rFonts w:ascii="Calibri" w:eastAsia="Times New Roman" w:hAnsi="Calibri" w:cs="Times New Roman"/>
          <w:color w:val="000000"/>
          <w:sz w:val="16"/>
          <w:szCs w:val="16"/>
        </w:rPr>
        <w:t>4. Library resource costs are not incurred by the college</w:t>
      </w:r>
      <w:proofErr w:type="gramEnd"/>
      <w:r w:rsidRPr="0070582F">
        <w:rPr>
          <w:rFonts w:ascii="Calibri" w:eastAsia="Times New Roman" w:hAnsi="Calibri" w:cs="Times New Roman"/>
          <w:color w:val="000000"/>
          <w:sz w:val="16"/>
          <w:szCs w:val="16"/>
        </w:rPr>
        <w:t>. They are included here to more accurately reflect the full cost of the program.</w:t>
      </w:r>
    </w:p>
    <w:p w14:paraId="326870C2" w14:textId="6BBA94BF" w:rsidR="00020D24" w:rsidRDefault="00020D24">
      <w:pPr>
        <w:rPr>
          <w:rFonts w:asciiTheme="majorHAnsi" w:hAnsiTheme="majorHAnsi"/>
          <w:sz w:val="22"/>
          <w:szCs w:val="22"/>
        </w:rPr>
      </w:pPr>
    </w:p>
    <w:p w14:paraId="4724AB32" w14:textId="57BC1F8F" w:rsidR="0070582F" w:rsidRDefault="0070582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object w:dxaOrig="9640" w:dyaOrig="6180" w14:anchorId="67139979">
          <v:shape id="_x0000_i1034" type="#_x0000_t75" style="width:482pt;height:309pt" o:ole="">
            <v:imagedata r:id="rId8" o:title=""/>
          </v:shape>
          <o:OLEObject Type="Embed" ProgID="Excel.Sheet.12" ShapeID="_x0000_i1034" DrawAspect="Content" ObjectID="_1362652987" r:id="rId9"/>
        </w:object>
      </w:r>
    </w:p>
    <w:p w14:paraId="7D5BE68C" w14:textId="56870DE9" w:rsidR="00E33399" w:rsidRDefault="00E33399">
      <w:pPr>
        <w:rPr>
          <w:rFonts w:asciiTheme="majorHAnsi" w:hAnsiTheme="majorHAnsi"/>
          <w:sz w:val="22"/>
          <w:szCs w:val="22"/>
        </w:rPr>
      </w:pPr>
    </w:p>
    <w:p w14:paraId="2D0C40CA" w14:textId="543E18D1" w:rsidR="00100623" w:rsidRPr="00100623" w:rsidRDefault="00100623" w:rsidP="00100623">
      <w:pPr>
        <w:rPr>
          <w:rFonts w:ascii="Calibri" w:hAnsi="Calibri" w:cs="Calibri"/>
          <w:color w:val="000000"/>
          <w:sz w:val="18"/>
          <w:szCs w:val="18"/>
        </w:rPr>
      </w:pPr>
      <w:r w:rsidRPr="00100623">
        <w:rPr>
          <w:rFonts w:asciiTheme="majorHAnsi" w:hAnsiTheme="majorHAnsi"/>
          <w:sz w:val="22"/>
          <w:szCs w:val="22"/>
        </w:rPr>
        <w:br w:type="page"/>
      </w:r>
    </w:p>
    <w:sectPr w:rsidR="00100623" w:rsidRPr="00100623" w:rsidSect="00020D24">
      <w:pgSz w:w="12240" w:h="15840"/>
      <w:pgMar w:top="720" w:right="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D80"/>
    <w:multiLevelType w:val="hybridMultilevel"/>
    <w:tmpl w:val="3ECC6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433E"/>
    <w:multiLevelType w:val="hybridMultilevel"/>
    <w:tmpl w:val="8E362596"/>
    <w:lvl w:ilvl="0" w:tplc="68E2278C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0A"/>
    <w:rsid w:val="00020D24"/>
    <w:rsid w:val="000E5EFE"/>
    <w:rsid w:val="00100623"/>
    <w:rsid w:val="00177DC2"/>
    <w:rsid w:val="001B74D6"/>
    <w:rsid w:val="002826AE"/>
    <w:rsid w:val="00291E90"/>
    <w:rsid w:val="002D3360"/>
    <w:rsid w:val="002E5AD2"/>
    <w:rsid w:val="00305C0A"/>
    <w:rsid w:val="00330D03"/>
    <w:rsid w:val="003760A4"/>
    <w:rsid w:val="00386633"/>
    <w:rsid w:val="00391CE9"/>
    <w:rsid w:val="003B769B"/>
    <w:rsid w:val="004121B5"/>
    <w:rsid w:val="00441006"/>
    <w:rsid w:val="00470533"/>
    <w:rsid w:val="00495569"/>
    <w:rsid w:val="004A554E"/>
    <w:rsid w:val="004F27C5"/>
    <w:rsid w:val="00547178"/>
    <w:rsid w:val="005503EC"/>
    <w:rsid w:val="0056480A"/>
    <w:rsid w:val="005D75AB"/>
    <w:rsid w:val="00627D59"/>
    <w:rsid w:val="00686378"/>
    <w:rsid w:val="006B6392"/>
    <w:rsid w:val="0070582F"/>
    <w:rsid w:val="00716910"/>
    <w:rsid w:val="0072391D"/>
    <w:rsid w:val="00724231"/>
    <w:rsid w:val="00795525"/>
    <w:rsid w:val="00871DB3"/>
    <w:rsid w:val="008A18A3"/>
    <w:rsid w:val="008B1C94"/>
    <w:rsid w:val="008E614F"/>
    <w:rsid w:val="0091140D"/>
    <w:rsid w:val="00924425"/>
    <w:rsid w:val="00931CAD"/>
    <w:rsid w:val="00951AF0"/>
    <w:rsid w:val="00A015B7"/>
    <w:rsid w:val="00A233E6"/>
    <w:rsid w:val="00A72A5F"/>
    <w:rsid w:val="00A9001C"/>
    <w:rsid w:val="00A9135B"/>
    <w:rsid w:val="00AA1F35"/>
    <w:rsid w:val="00AF71B0"/>
    <w:rsid w:val="00B334D2"/>
    <w:rsid w:val="00BC0D6C"/>
    <w:rsid w:val="00C15C44"/>
    <w:rsid w:val="00C32C28"/>
    <w:rsid w:val="00D0506A"/>
    <w:rsid w:val="00D05965"/>
    <w:rsid w:val="00D17E8F"/>
    <w:rsid w:val="00DC4B99"/>
    <w:rsid w:val="00DD149C"/>
    <w:rsid w:val="00E33399"/>
    <w:rsid w:val="00E74AB3"/>
    <w:rsid w:val="00E91A21"/>
    <w:rsid w:val="00F56B20"/>
    <w:rsid w:val="00F60D12"/>
    <w:rsid w:val="00FC2A24"/>
    <w:rsid w:val="00FC424B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06B3FA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package" Target="embeddings/Microsoft_Excel_Sheet1.xlsx"/><Relationship Id="rId8" Type="http://schemas.openxmlformats.org/officeDocument/2006/relationships/image" Target="media/image2.emf"/><Relationship Id="rId9" Type="http://schemas.openxmlformats.org/officeDocument/2006/relationships/package" Target="embeddings/Microsoft_Excel_Sheet2.xlsx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180</Words>
  <Characters>1027</Characters>
  <Application>Microsoft Macintosh Word</Application>
  <DocSecurity>0</DocSecurity>
  <Lines>8</Lines>
  <Paragraphs>2</Paragraphs>
  <ScaleCrop>false</ScaleCrop>
  <Company>csusm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Stall</dc:creator>
  <cp:keywords/>
  <dc:description/>
  <cp:lastModifiedBy>Pat Stall</cp:lastModifiedBy>
  <cp:revision>3</cp:revision>
  <dcterms:created xsi:type="dcterms:W3CDTF">2015-03-25T20:29:00Z</dcterms:created>
  <dcterms:modified xsi:type="dcterms:W3CDTF">2015-03-25T20:56:00Z</dcterms:modified>
</cp:coreProperties>
</file>