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4E33F" w14:textId="38647AB7" w:rsidR="00BF3C1C" w:rsidRDefault="00204F2A">
      <w:r>
        <w:t>January-</w:t>
      </w:r>
      <w:r w:rsidR="00616242">
        <w:t>February, 2015</w:t>
      </w:r>
    </w:p>
    <w:p w14:paraId="038EAED9" w14:textId="77777777" w:rsidR="000E5EFE" w:rsidRDefault="00BF3C1C">
      <w:r>
        <w:t>BLP Report to Senate</w:t>
      </w:r>
    </w:p>
    <w:p w14:paraId="13D66ED6" w14:textId="77777777" w:rsidR="00BF3C1C" w:rsidRDefault="00BF3C1C"/>
    <w:p w14:paraId="68FFC836" w14:textId="74F8FE13" w:rsidR="00616242" w:rsidRDefault="00616242" w:rsidP="00406B3F">
      <w:r>
        <w:t xml:space="preserve">BLP has </w:t>
      </w:r>
      <w:r w:rsidR="00A9296D">
        <w:t>completed</w:t>
      </w:r>
      <w:r>
        <w:t xml:space="preserve"> its</w:t>
      </w:r>
      <w:r w:rsidR="00A9296D">
        <w:t xml:space="preserve"> </w:t>
      </w:r>
      <w:r w:rsidR="00BF3C1C">
        <w:t xml:space="preserve">review of the </w:t>
      </w:r>
      <w:r w:rsidR="00907DA5">
        <w:t xml:space="preserve">Certificate of Specialized Study in </w:t>
      </w:r>
      <w:r>
        <w:t xml:space="preserve">Military Science (approved 1/27/15). We are in the process of reviewing the </w:t>
      </w:r>
      <w:r w:rsidR="00907DA5">
        <w:t xml:space="preserve">Master of Science in </w:t>
      </w:r>
      <w:r>
        <w:t>Health Information Management pro</w:t>
      </w:r>
      <w:r w:rsidR="00907DA5">
        <w:t>gram and a re-review of the Master of Science</w:t>
      </w:r>
      <w:r>
        <w:t xml:space="preserve"> in Kinesiology for state support resource implications. BLP and AALC conducted a joint meeting to discuss the 3-year rolling plans and the budget strategy for academic affairs. BLP reviewed the Extended Learning Commission grants to make recomm</w:t>
      </w:r>
      <w:r w:rsidR="00761FF5">
        <w:t>endations to the Provost. BLP i</w:t>
      </w:r>
      <w:bookmarkStart w:id="0" w:name="_GoBack"/>
      <w:bookmarkEnd w:id="0"/>
      <w:r>
        <w:t xml:space="preserve">s also revising the “Procedure for Moving Self-Support Programs to State-Support.” The document was approved by the Senate last year and has been referred back to committee by the Provost primarily for structural changes to look more like other policy and procedure documents. </w:t>
      </w:r>
    </w:p>
    <w:p w14:paraId="37B0A05A" w14:textId="77777777" w:rsidR="00616242" w:rsidRDefault="00616242" w:rsidP="00406B3F"/>
    <w:p w14:paraId="11367B81" w14:textId="77777777" w:rsidR="00BF3C1C" w:rsidRDefault="00BF3C1C"/>
    <w:p w14:paraId="722CC32D" w14:textId="77777777" w:rsidR="008B66A4" w:rsidRPr="00BF3C1C" w:rsidRDefault="008B66A4">
      <w:pPr>
        <w:rPr>
          <w:b/>
          <w:i/>
        </w:rPr>
      </w:pPr>
    </w:p>
    <w:sectPr w:rsidR="008B66A4" w:rsidRPr="00BF3C1C" w:rsidSect="007955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B0397"/>
    <w:multiLevelType w:val="hybridMultilevel"/>
    <w:tmpl w:val="C728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1C"/>
    <w:rsid w:val="000E5EFE"/>
    <w:rsid w:val="00177341"/>
    <w:rsid w:val="001B43D1"/>
    <w:rsid w:val="00204F2A"/>
    <w:rsid w:val="00381E57"/>
    <w:rsid w:val="003A05A4"/>
    <w:rsid w:val="003C662F"/>
    <w:rsid w:val="00406B3F"/>
    <w:rsid w:val="00616242"/>
    <w:rsid w:val="00761FF5"/>
    <w:rsid w:val="00795525"/>
    <w:rsid w:val="008B66A4"/>
    <w:rsid w:val="00907DA5"/>
    <w:rsid w:val="00A9296D"/>
    <w:rsid w:val="00BF3C1C"/>
    <w:rsid w:val="00CE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A1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Macintosh Word</Application>
  <DocSecurity>0</DocSecurity>
  <Lines>6</Lines>
  <Paragraphs>1</Paragraphs>
  <ScaleCrop>false</ScaleCrop>
  <Company>csusm</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5</cp:revision>
  <cp:lastPrinted>2014-10-01T18:45:00Z</cp:lastPrinted>
  <dcterms:created xsi:type="dcterms:W3CDTF">2015-02-01T21:10:00Z</dcterms:created>
  <dcterms:modified xsi:type="dcterms:W3CDTF">2015-03-02T21:41:00Z</dcterms:modified>
</cp:coreProperties>
</file>