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1904E" w14:textId="77777777" w:rsidR="009B2D59" w:rsidRDefault="009B2D59" w:rsidP="00E2792C">
      <w:pPr>
        <w:rPr>
          <w:b/>
        </w:rPr>
      </w:pPr>
      <w:bookmarkStart w:id="0" w:name="_GoBack"/>
      <w:bookmarkEnd w:id="0"/>
      <w:r>
        <w:rPr>
          <w:b/>
        </w:rPr>
        <w:t>DRAFT</w:t>
      </w:r>
    </w:p>
    <w:p w14:paraId="6119FDB0" w14:textId="77777777" w:rsidR="009B2D59" w:rsidRDefault="009B2D59" w:rsidP="00E2792C">
      <w:pPr>
        <w:rPr>
          <w:b/>
        </w:rPr>
      </w:pPr>
    </w:p>
    <w:p w14:paraId="3D2644CB" w14:textId="77777777" w:rsidR="009B2D59" w:rsidRDefault="009B2D59" w:rsidP="009B2D59">
      <w:r>
        <w:t>Date:</w:t>
      </w:r>
      <w:r>
        <w:tab/>
      </w:r>
      <w:r>
        <w:tab/>
      </w:r>
      <w:r>
        <w:tab/>
        <w:t>October 15, 2014</w:t>
      </w:r>
    </w:p>
    <w:p w14:paraId="002A0341" w14:textId="77777777" w:rsidR="00E2792C" w:rsidRDefault="009B2D59" w:rsidP="00E2792C">
      <w:r>
        <w:t xml:space="preserve">Submitted by: </w:t>
      </w:r>
      <w:r>
        <w:tab/>
        <w:t>Pat Stall and Sue Moineau</w:t>
      </w:r>
    </w:p>
    <w:p w14:paraId="66CB907B" w14:textId="77777777" w:rsidR="009B2D59" w:rsidRDefault="009B2D59" w:rsidP="009B2D59">
      <w:pPr>
        <w:rPr>
          <w:b/>
        </w:rPr>
      </w:pPr>
      <w:r>
        <w:t>Re:</w:t>
      </w:r>
      <w:r>
        <w:tab/>
      </w:r>
      <w:r>
        <w:tab/>
      </w:r>
      <w:r>
        <w:tab/>
        <w:t xml:space="preserve">Opposition to </w:t>
      </w:r>
      <w:r w:rsidRPr="009B2D59">
        <w:t>Suspension of the Physical Education Option in Kinesiology</w:t>
      </w:r>
    </w:p>
    <w:p w14:paraId="2A729D8C" w14:textId="77777777" w:rsidR="009B2D59" w:rsidRDefault="009B2D59" w:rsidP="00E2792C"/>
    <w:p w14:paraId="0A12C414" w14:textId="77777777" w:rsidR="00ED09EE" w:rsidRDefault="00ED09EE" w:rsidP="00E2792C">
      <w:r>
        <w:t xml:space="preserve">As per the Academic Program Discontinuance Policy (APC353-09) when there is an objection to a recommendation to discontinue or suspend an academic program, an Ad-Hoc Viability Review Committee is formed to “conduct a special program review focused on issues related to potential discontinuance or enrollment suspension.” The charge of the committee is to review data and supporting documentation and to make a recommendation back to UCC and BLP.  </w:t>
      </w:r>
    </w:p>
    <w:p w14:paraId="0CF8D9EF" w14:textId="77777777" w:rsidR="00ED09EE" w:rsidRDefault="00ED09EE" w:rsidP="00E2792C"/>
    <w:p w14:paraId="41CD4ECF" w14:textId="77777777" w:rsidR="00ED09EE" w:rsidRDefault="00ED09EE" w:rsidP="00ED09EE">
      <w:r>
        <w:t>As per the Program Discontinuation or Suspension Policy, Ad-Hoc Program Viability Review Committee consisted of:</w:t>
      </w:r>
    </w:p>
    <w:p w14:paraId="7C5542BF" w14:textId="77777777" w:rsidR="00ED09EE" w:rsidRDefault="00ED09EE" w:rsidP="00ED09EE">
      <w:r>
        <w:t>Sue Moineau, UCC Chair</w:t>
      </w:r>
    </w:p>
    <w:p w14:paraId="6DEE9AA3" w14:textId="77777777" w:rsidR="00ED09EE" w:rsidRDefault="00ED09EE" w:rsidP="00ED09EE">
      <w:r>
        <w:t>Pat Stall, BLP Chair</w:t>
      </w:r>
    </w:p>
    <w:p w14:paraId="75AF45CA" w14:textId="77777777" w:rsidR="00ED09EE" w:rsidRDefault="00ED09EE" w:rsidP="00ED09EE">
      <w:r>
        <w:t>Linda Shaw, PAC Chair</w:t>
      </w:r>
    </w:p>
    <w:p w14:paraId="601549D8" w14:textId="77777777" w:rsidR="00ED09EE" w:rsidRDefault="00ED09EE" w:rsidP="00ED09EE">
      <w:r>
        <w:t xml:space="preserve">Paul </w:t>
      </w:r>
      <w:proofErr w:type="spellStart"/>
      <w:r>
        <w:t>Stuhr</w:t>
      </w:r>
      <w:proofErr w:type="spellEnd"/>
      <w:r>
        <w:t>, KIN faculty member</w:t>
      </w:r>
    </w:p>
    <w:p w14:paraId="2BBEE03A" w14:textId="77777777" w:rsidR="00ED09EE" w:rsidRDefault="00ED09EE" w:rsidP="00ED09EE">
      <w:r>
        <w:t xml:space="preserve">Jeff </w:t>
      </w:r>
      <w:proofErr w:type="spellStart"/>
      <w:r>
        <w:t>Nessler</w:t>
      </w:r>
      <w:proofErr w:type="spellEnd"/>
      <w:r>
        <w:t>, KIN Department Chair</w:t>
      </w:r>
    </w:p>
    <w:p w14:paraId="54ACD51B" w14:textId="77777777" w:rsidR="00ED09EE" w:rsidRDefault="00ED09EE" w:rsidP="00ED09EE">
      <w:r>
        <w:t>Janet Powell, Dean COEHHS</w:t>
      </w:r>
    </w:p>
    <w:p w14:paraId="057843F4" w14:textId="77777777" w:rsidR="00ED09EE" w:rsidRDefault="00ED09EE" w:rsidP="00E2792C"/>
    <w:p w14:paraId="71D3A4A1" w14:textId="77777777" w:rsidR="00ED09EE" w:rsidRDefault="00FD775C" w:rsidP="00E2792C">
      <w:r>
        <w:t>The A</w:t>
      </w:r>
      <w:r w:rsidR="00ED09EE">
        <w:t xml:space="preserve">d Hoc Committee met three times on </w:t>
      </w:r>
      <w:r w:rsidR="00ED09EE" w:rsidRPr="00ED09EE">
        <w:t>September 10, September 24 and October 22</w:t>
      </w:r>
      <w:r w:rsidR="00ED09EE">
        <w:t>, 2014.</w:t>
      </w:r>
    </w:p>
    <w:p w14:paraId="5F5FAF25" w14:textId="77777777" w:rsidR="00ED09EE" w:rsidRDefault="00ED09EE" w:rsidP="00ED09EE"/>
    <w:p w14:paraId="74CF059D" w14:textId="77777777" w:rsidR="00C86A19" w:rsidRDefault="00C86A19" w:rsidP="00E2792C">
      <w:r>
        <w:t xml:space="preserve">Following is a brief summary of the </w:t>
      </w:r>
      <w:r w:rsidR="008B1903">
        <w:t xml:space="preserve">discussion and </w:t>
      </w:r>
      <w:r>
        <w:t xml:space="preserve">findings. </w:t>
      </w:r>
    </w:p>
    <w:p w14:paraId="45175CCF" w14:textId="77777777" w:rsidR="00C86A19" w:rsidRDefault="00C86A19" w:rsidP="00E2792C"/>
    <w:p w14:paraId="2C5045F2" w14:textId="68F014D8" w:rsidR="00E2792C" w:rsidRDefault="00E2792C" w:rsidP="00E2792C">
      <w:r>
        <w:t xml:space="preserve">Due to the market-driven nature of education, there has been a decline in </w:t>
      </w:r>
      <w:r w:rsidR="00C86A19">
        <w:t xml:space="preserve">demand and </w:t>
      </w:r>
      <w:r>
        <w:t xml:space="preserve">enrollment for the Physical Education Option. </w:t>
      </w:r>
      <w:r w:rsidR="000F3EAF">
        <w:t xml:space="preserve">In Fall 2009, there were 29 students out of 475 Kinesiology majors (6.1%) electing the PE Option.  In Spring 2014, this figured dropped to 10 students out of 328 (3.0%). </w:t>
      </w:r>
      <w:r>
        <w:t xml:space="preserve">This decline mirrors the overall decline </w:t>
      </w:r>
      <w:r w:rsidR="00C86A19">
        <w:t xml:space="preserve">in employment in recent years </w:t>
      </w:r>
      <w:r>
        <w:t>in the education field. The significant</w:t>
      </w:r>
      <w:r w:rsidR="00CC23AE">
        <w:t>ly</w:t>
      </w:r>
      <w:r>
        <w:t xml:space="preserve"> reduced demand for courses in the PE option, coupled with the increased demand for other options, resulted in a proposed suspension of the PE option. </w:t>
      </w:r>
      <w:r w:rsidR="00BB67FF">
        <w:t>In the course of the conversation, the committee discovered other reasons for the suspension request, beyond quantitative measures, which are directly related to priorities of the department.</w:t>
      </w:r>
    </w:p>
    <w:p w14:paraId="1E98191A" w14:textId="77777777" w:rsidR="00E2792C" w:rsidRDefault="00E2792C" w:rsidP="00E2792C"/>
    <w:p w14:paraId="4C07B929" w14:textId="77777777" w:rsidR="00E2792C" w:rsidRPr="00BB67FF" w:rsidRDefault="00FD775C" w:rsidP="00FD775C">
      <w:r>
        <w:t xml:space="preserve">There was a consensus of opinion that the Physical Education Option is a program of high quality. Opposition to the suspension of the program focused on the importance of meeting community and societal needs for healthy living, reducing childhood obesity, and the critical role that Physical Education teachers play in that effort. </w:t>
      </w:r>
      <w:r w:rsidR="00BB67FF" w:rsidRPr="00BB67FF">
        <w:rPr>
          <w:rFonts w:cs="Calibri"/>
        </w:rPr>
        <w:t>Additionally, opposition was predicated on the regions need to comply with California Education Code in regard to the required physical education minutes and assessment practices teaches are required to follow in K-12 schools. The Kinesiology department at CSUSM will no longer offer physical education subject matter preparation for undergraduates interested in pursuing this field. To the best of our knowledge, there will be no institute of higher education in San Diego County where an individual can receive subject matter preparation in the field of physical education. Other programs in the area have been suspended for similar reasons.</w:t>
      </w:r>
    </w:p>
    <w:p w14:paraId="5F573501" w14:textId="77777777" w:rsidR="00FD775C" w:rsidRDefault="00FD775C" w:rsidP="00FD775C"/>
    <w:p w14:paraId="2F9962C6" w14:textId="0635E444" w:rsidR="00E2792C" w:rsidRDefault="00564962" w:rsidP="00E2792C">
      <w:r>
        <w:t>I</w:t>
      </w:r>
      <w:r w:rsidR="008B1903">
        <w:t>n the end, a</w:t>
      </w:r>
      <w:r w:rsidR="00E2792C">
        <w:t>ll parties agreed</w:t>
      </w:r>
      <w:r>
        <w:t>, some with reluctance,</w:t>
      </w:r>
      <w:r w:rsidR="00E2792C">
        <w:t xml:space="preserve"> to </w:t>
      </w:r>
      <w:r w:rsidR="008B1903">
        <w:t>uphold the suspension. Due to the high quality of the PE option and the societal needs for healthy living, we recommend that t</w:t>
      </w:r>
      <w:r w:rsidR="00E2792C">
        <w:t xml:space="preserve">he department </w:t>
      </w:r>
      <w:r w:rsidR="008B1903">
        <w:t xml:space="preserve">continue to discuss and implement ways in which other options include PE focused courses. This might entail some revision in courses as well as in the organization of options. We also recommend that the PE faculty continue to monitor </w:t>
      </w:r>
      <w:r w:rsidR="00ED09EE">
        <w:t>employment demand in the field (</w:t>
      </w:r>
      <w:r w:rsidR="008B1903">
        <w:t>p</w:t>
      </w:r>
      <w:r w:rsidR="00ED09EE">
        <w:t xml:space="preserve">articularly in CSUSM’s service area) and student demand to ascertain a point when the program might be reinstated. </w:t>
      </w:r>
    </w:p>
    <w:p w14:paraId="3D425BCD" w14:textId="77777777" w:rsidR="00CC23AE" w:rsidRDefault="00CC23AE" w:rsidP="00E2792C"/>
    <w:p w14:paraId="35C899D2" w14:textId="0086A0E8" w:rsidR="00CC23AE" w:rsidRDefault="00CC23AE" w:rsidP="00E2792C">
      <w:r>
        <w:t>Finally, the committee recommends that the required P-2 form for program suspension be submitted and placed ahead of other curriculum forms in the queue so that the department can make catalogue changes and advise students accordingly.</w:t>
      </w:r>
    </w:p>
    <w:p w14:paraId="2A6EFFA0" w14:textId="77777777" w:rsidR="00E2792C" w:rsidRDefault="00E2792C" w:rsidP="00E2792C"/>
    <w:p w14:paraId="7F5171B7" w14:textId="77777777" w:rsidR="000E5EFE" w:rsidRDefault="000E5EFE"/>
    <w:sectPr w:rsidR="000E5EFE" w:rsidSect="00795525">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84B4E"/>
    <w:multiLevelType w:val="hybridMultilevel"/>
    <w:tmpl w:val="44E0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92C"/>
    <w:rsid w:val="000E5EFE"/>
    <w:rsid w:val="000F3EAF"/>
    <w:rsid w:val="004B1167"/>
    <w:rsid w:val="00564962"/>
    <w:rsid w:val="00795525"/>
    <w:rsid w:val="008B1903"/>
    <w:rsid w:val="009B2D59"/>
    <w:rsid w:val="00BB67FF"/>
    <w:rsid w:val="00C86A19"/>
    <w:rsid w:val="00CC23AE"/>
    <w:rsid w:val="00E2792C"/>
    <w:rsid w:val="00ED09EE"/>
    <w:rsid w:val="00FD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A75B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9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3046</Characters>
  <Application>Microsoft Macintosh Word</Application>
  <DocSecurity>4</DocSecurity>
  <Lines>25</Lines>
  <Paragraphs>7</Paragraphs>
  <ScaleCrop>false</ScaleCrop>
  <Company>csusm</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Stall</dc:creator>
  <cp:keywords/>
  <dc:description/>
  <cp:lastModifiedBy>Pat Stall</cp:lastModifiedBy>
  <cp:revision>2</cp:revision>
  <dcterms:created xsi:type="dcterms:W3CDTF">2014-11-04T22:16:00Z</dcterms:created>
  <dcterms:modified xsi:type="dcterms:W3CDTF">2014-11-04T22:16:00Z</dcterms:modified>
</cp:coreProperties>
</file>