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BC167" w14:textId="77777777"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CALIFORNIA STATE UNIVERSITY SAN MARCOS</w:t>
      </w:r>
    </w:p>
    <w:p w14:paraId="06B7752C" w14:textId="77777777" w:rsidR="00B82F39" w:rsidRPr="00C1258B" w:rsidRDefault="00BE264F" w:rsidP="00B82F39">
      <w:pPr>
        <w:jc w:val="center"/>
        <w:rPr>
          <w:rFonts w:ascii="Arial" w:hAnsi="Arial" w:cs="Arial"/>
          <w:b/>
          <w:color w:val="A6A6A6"/>
          <w:sz w:val="20"/>
          <w:szCs w:val="22"/>
        </w:rPr>
      </w:pPr>
      <w:r>
        <w:rPr>
          <w:rFonts w:ascii="Arial" w:hAnsi="Arial" w:cs="Arial"/>
          <w:b/>
          <w:color w:val="A6A6A6"/>
          <w:sz w:val="20"/>
          <w:szCs w:val="22"/>
        </w:rPr>
        <w:t>SCHOOL</w:t>
      </w:r>
      <w:r w:rsidR="00B82F39" w:rsidRPr="00C1258B">
        <w:rPr>
          <w:rFonts w:ascii="Arial" w:hAnsi="Arial" w:cs="Arial"/>
          <w:b/>
          <w:color w:val="A6A6A6"/>
          <w:sz w:val="20"/>
          <w:szCs w:val="22"/>
        </w:rPr>
        <w:t xml:space="preserve"> OF EDUCATION</w:t>
      </w:r>
    </w:p>
    <w:p w14:paraId="4716C9EA" w14:textId="77777777" w:rsidR="00B82F39" w:rsidRPr="00254842" w:rsidRDefault="00B82F39" w:rsidP="00B82F39">
      <w:pPr>
        <w:rPr>
          <w:rFonts w:ascii="Arial" w:hAnsi="Arial" w:cs="Arial"/>
          <w:sz w:val="20"/>
          <w:szCs w:val="22"/>
        </w:rPr>
      </w:pPr>
      <w:r w:rsidRPr="00254842">
        <w:rPr>
          <w:rFonts w:ascii="Arial" w:hAnsi="Arial" w:cs="Arial"/>
          <w:sz w:val="20"/>
          <w:szCs w:val="22"/>
        </w:rPr>
        <w:t xml:space="preserve"> </w:t>
      </w:r>
    </w:p>
    <w:p w14:paraId="504CE0EF" w14:textId="77777777" w:rsidR="00B82F39" w:rsidRPr="005F5A02" w:rsidRDefault="00B82F39" w:rsidP="00B82F39">
      <w:pPr>
        <w:jc w:val="center"/>
        <w:rPr>
          <w:rFonts w:ascii="Arial" w:hAnsi="Arial" w:cs="Arial"/>
          <w:b/>
          <w:color w:val="0000FF"/>
          <w:sz w:val="20"/>
          <w:szCs w:val="28"/>
        </w:rPr>
      </w:pPr>
      <w:r>
        <w:rPr>
          <w:rFonts w:ascii="Arial" w:hAnsi="Arial" w:cs="Arial"/>
          <w:b/>
          <w:color w:val="0000FF"/>
          <w:sz w:val="20"/>
          <w:szCs w:val="28"/>
        </w:rPr>
        <w:t xml:space="preserve">EDUC </w:t>
      </w:r>
      <w:r w:rsidR="00D2254B">
        <w:rPr>
          <w:rFonts w:ascii="Arial" w:hAnsi="Arial" w:cs="Arial"/>
          <w:b/>
          <w:color w:val="0000FF"/>
          <w:sz w:val="20"/>
          <w:szCs w:val="28"/>
        </w:rPr>
        <w:t>E422</w:t>
      </w:r>
      <w:r w:rsidRPr="005F5A02">
        <w:rPr>
          <w:rFonts w:ascii="Arial" w:hAnsi="Arial" w:cs="Arial"/>
          <w:b/>
          <w:color w:val="0000FF"/>
          <w:sz w:val="20"/>
          <w:szCs w:val="28"/>
        </w:rPr>
        <w:t xml:space="preserve"> - Technology Tools for Teaching and Learning</w:t>
      </w:r>
    </w:p>
    <w:p w14:paraId="305E233E" w14:textId="77777777" w:rsidR="005B3E1F" w:rsidRDefault="00D2254B" w:rsidP="00B82F39">
      <w:pPr>
        <w:jc w:val="center"/>
        <w:rPr>
          <w:rFonts w:ascii="Arial" w:hAnsi="Arial" w:cs="Arial"/>
          <w:sz w:val="20"/>
          <w:szCs w:val="22"/>
        </w:rPr>
      </w:pPr>
      <w:r>
        <w:rPr>
          <w:rFonts w:ascii="Arial" w:hAnsi="Arial" w:cs="Arial"/>
          <w:sz w:val="20"/>
          <w:szCs w:val="28"/>
        </w:rPr>
        <w:t>Monday &amp; Wednesday 12-16:10</w:t>
      </w:r>
      <w:r>
        <w:rPr>
          <w:rFonts w:ascii="Arial" w:hAnsi="Arial" w:cs="Arial"/>
          <w:sz w:val="20"/>
          <w:szCs w:val="22"/>
        </w:rPr>
        <w:t>, June 2 to July 7, 2012, CRN 30208</w:t>
      </w:r>
    </w:p>
    <w:p w14:paraId="267AC303" w14:textId="16552870" w:rsidR="00B82F39" w:rsidRPr="00EA7AEB" w:rsidRDefault="00D2254B" w:rsidP="00B82F39">
      <w:pPr>
        <w:jc w:val="center"/>
        <w:rPr>
          <w:rFonts w:ascii="Arial" w:hAnsi="Arial" w:cs="Arial"/>
          <w:sz w:val="20"/>
          <w:szCs w:val="22"/>
        </w:rPr>
      </w:pPr>
      <w:r w:rsidRPr="00EA7AEB">
        <w:rPr>
          <w:rFonts w:ascii="Arial" w:hAnsi="Arial" w:cs="Arial"/>
          <w:sz w:val="20"/>
          <w:szCs w:val="22"/>
        </w:rPr>
        <w:t>Location:</w:t>
      </w:r>
      <w:r w:rsidR="003460CA" w:rsidRPr="00EA7AEB">
        <w:rPr>
          <w:rFonts w:ascii="Arial" w:hAnsi="Arial" w:cs="Arial"/>
          <w:sz w:val="20"/>
          <w:szCs w:val="22"/>
        </w:rPr>
        <w:t xml:space="preserve"> UNIV</w:t>
      </w:r>
      <w:r w:rsidR="007E32A4" w:rsidRPr="00EA7AEB">
        <w:rPr>
          <w:rFonts w:ascii="Arial" w:hAnsi="Arial" w:cs="Arial"/>
          <w:sz w:val="20"/>
          <w:szCs w:val="22"/>
        </w:rPr>
        <w:t xml:space="preserve"> 273</w:t>
      </w:r>
    </w:p>
    <w:p w14:paraId="4E981A7D" w14:textId="77777777" w:rsidR="00B82F39" w:rsidRPr="00254842" w:rsidRDefault="00B82F39" w:rsidP="00D113FC">
      <w:pPr>
        <w:rPr>
          <w:rFonts w:ascii="Arial" w:hAnsi="Arial" w:cs="Arial"/>
          <w:sz w:val="20"/>
          <w:szCs w:val="22"/>
        </w:rPr>
      </w:pPr>
    </w:p>
    <w:p w14:paraId="3C3D036E" w14:textId="77777777" w:rsidR="00B82F39" w:rsidRPr="00254842" w:rsidRDefault="00B82F39" w:rsidP="00B82F39">
      <w:pPr>
        <w:rPr>
          <w:rFonts w:ascii="Arial" w:hAnsi="Arial" w:cs="Arial"/>
          <w:sz w:val="20"/>
          <w:szCs w:val="22"/>
        </w:rPr>
      </w:pPr>
      <w:r w:rsidRPr="00254842">
        <w:rPr>
          <w:rFonts w:ascii="Arial" w:hAnsi="Arial" w:cs="Arial"/>
          <w:sz w:val="20"/>
          <w:szCs w:val="22"/>
        </w:rPr>
        <w:t>Instructor: Rong-Ji Chen, Ph.D.</w:t>
      </w:r>
    </w:p>
    <w:p w14:paraId="0BB95A85" w14:textId="77777777" w:rsidR="00B82F39" w:rsidRPr="00254842" w:rsidRDefault="00B82F39" w:rsidP="00B82F39">
      <w:pPr>
        <w:rPr>
          <w:rFonts w:ascii="Arial" w:hAnsi="Arial" w:cs="Arial"/>
          <w:sz w:val="20"/>
          <w:szCs w:val="22"/>
        </w:rPr>
      </w:pPr>
      <w:r w:rsidRPr="00254842">
        <w:rPr>
          <w:rFonts w:ascii="Arial" w:hAnsi="Arial" w:cs="Arial"/>
          <w:sz w:val="20"/>
          <w:szCs w:val="22"/>
        </w:rPr>
        <w:t xml:space="preserve">Phone: (760)750-8509, Email: </w:t>
      </w:r>
      <w:r w:rsidRPr="006D7A96">
        <w:rPr>
          <w:rFonts w:ascii="Arial" w:hAnsi="Arial" w:cs="Arial"/>
          <w:sz w:val="20"/>
          <w:szCs w:val="22"/>
        </w:rPr>
        <w:t>rchen@csusm.edu</w:t>
      </w:r>
      <w:r w:rsidRPr="00254842">
        <w:rPr>
          <w:rFonts w:ascii="Arial" w:hAnsi="Arial"/>
          <w:sz w:val="20"/>
        </w:rPr>
        <w:t xml:space="preserve">, </w:t>
      </w:r>
      <w:r w:rsidRPr="00254842">
        <w:rPr>
          <w:rFonts w:ascii="Arial" w:hAnsi="Arial" w:cs="Arial"/>
          <w:sz w:val="20"/>
          <w:szCs w:val="22"/>
        </w:rPr>
        <w:t>Office:  UH 309</w:t>
      </w:r>
    </w:p>
    <w:p w14:paraId="60D265B3" w14:textId="77777777" w:rsidR="00B82F39" w:rsidRDefault="00B82F39" w:rsidP="00B82F39">
      <w:pPr>
        <w:rPr>
          <w:rFonts w:ascii="Arial" w:hAnsi="Arial" w:cs="Arial"/>
          <w:sz w:val="20"/>
          <w:szCs w:val="22"/>
        </w:rPr>
      </w:pPr>
      <w:r w:rsidRPr="00254842">
        <w:rPr>
          <w:rFonts w:ascii="Arial" w:hAnsi="Arial" w:cs="Arial"/>
          <w:sz w:val="20"/>
          <w:szCs w:val="22"/>
        </w:rPr>
        <w:t>Office Hours: before &amp; after class or by appointment</w:t>
      </w:r>
    </w:p>
    <w:p w14:paraId="02946583" w14:textId="77777777" w:rsidR="00B82F39" w:rsidRPr="00A65273" w:rsidRDefault="00B82F39" w:rsidP="00B82F39">
      <w:pPr>
        <w:rPr>
          <w:rFonts w:ascii="Arial" w:hAnsi="Arial" w:cs="Arial"/>
          <w:sz w:val="20"/>
          <w:szCs w:val="22"/>
        </w:rPr>
      </w:pPr>
      <w:r>
        <w:rPr>
          <w:rFonts w:ascii="Arial" w:hAnsi="Arial" w:cs="Arial"/>
          <w:sz w:val="20"/>
          <w:szCs w:val="22"/>
        </w:rPr>
        <w:t xml:space="preserve">The class Cougar Course (Moodle) site: Access from </w:t>
      </w:r>
      <w:hyperlink r:id="rId8" w:history="1">
        <w:r w:rsidRPr="00A65273">
          <w:rPr>
            <w:rStyle w:val="Hyperlink"/>
            <w:rFonts w:ascii="Arial" w:eastAsia="PMingLiU" w:hAnsi="Arial" w:cs="Arial"/>
            <w:color w:val="auto"/>
            <w:sz w:val="20"/>
            <w:szCs w:val="22"/>
          </w:rPr>
          <w:t>https://cc.csusm.edu/</w:t>
        </w:r>
      </w:hyperlink>
    </w:p>
    <w:p w14:paraId="12071222" w14:textId="77777777" w:rsidR="00B82F39" w:rsidRDefault="00B82F39" w:rsidP="00B82F39">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2F39" w:rsidRPr="004059C9" w14:paraId="77B9886A" w14:textId="77777777">
        <w:tc>
          <w:tcPr>
            <w:tcW w:w="9576" w:type="dxa"/>
            <w:tcBorders>
              <w:top w:val="single" w:sz="4" w:space="0" w:color="auto"/>
              <w:left w:val="nil"/>
              <w:bottom w:val="single" w:sz="4" w:space="0" w:color="auto"/>
              <w:right w:val="nil"/>
            </w:tcBorders>
          </w:tcPr>
          <w:p w14:paraId="344F5708" w14:textId="77777777" w:rsidR="00B82F39" w:rsidRPr="005F5A02" w:rsidRDefault="00BE264F" w:rsidP="00B82F39">
            <w:pPr>
              <w:jc w:val="center"/>
              <w:rPr>
                <w:rFonts w:ascii="Arial" w:eastAsia="Times" w:hAnsi="Arial" w:cs="Arial"/>
                <w:b/>
                <w:color w:val="0000FF"/>
                <w:sz w:val="20"/>
                <w:szCs w:val="22"/>
              </w:rPr>
            </w:pPr>
            <w:r>
              <w:rPr>
                <w:rFonts w:ascii="Arial" w:eastAsia="Times" w:hAnsi="Arial" w:cs="Arial"/>
                <w:b/>
                <w:color w:val="0000FF"/>
                <w:sz w:val="20"/>
                <w:szCs w:val="22"/>
              </w:rPr>
              <w:t>School</w:t>
            </w:r>
            <w:r w:rsidR="00B82F39" w:rsidRPr="005F5A02">
              <w:rPr>
                <w:rFonts w:ascii="Arial" w:eastAsia="Times" w:hAnsi="Arial" w:cs="Arial"/>
                <w:b/>
                <w:color w:val="0000FF"/>
                <w:sz w:val="20"/>
                <w:szCs w:val="22"/>
              </w:rPr>
              <w:t xml:space="preserve"> of Education Mission Statement</w:t>
            </w:r>
          </w:p>
          <w:p w14:paraId="62CA8C9F" w14:textId="77777777" w:rsidR="00B82F39" w:rsidRPr="004059C9" w:rsidRDefault="00BE264F" w:rsidP="00B82F39">
            <w:pPr>
              <w:rPr>
                <w:rFonts w:ascii="Arial" w:eastAsia="Times" w:hAnsi="Arial" w:cs="Arial"/>
                <w:sz w:val="20"/>
                <w:szCs w:val="22"/>
              </w:rPr>
            </w:pPr>
            <w:r>
              <w:rPr>
                <w:rFonts w:ascii="Arial" w:eastAsia="Times" w:hAnsi="Arial" w:cs="Arial"/>
                <w:sz w:val="20"/>
                <w:szCs w:val="22"/>
              </w:rPr>
              <w:t>The mission of the School</w:t>
            </w:r>
            <w:r w:rsidR="00B82F39" w:rsidRPr="004059C9">
              <w:rPr>
                <w:rFonts w:ascii="Arial" w:eastAsia="Times" w:hAnsi="Arial" w:cs="Arial"/>
                <w:sz w:val="20"/>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00B82F39" w:rsidRPr="004059C9">
              <w:rPr>
                <w:rFonts w:ascii="Arial" w:eastAsia="Times" w:hAnsi="Arial" w:cs="Arial"/>
                <w:i/>
                <w:sz w:val="20"/>
                <w:szCs w:val="22"/>
              </w:rPr>
              <w:t>(Adopted by COE Governance Community, October, 1997).</w:t>
            </w:r>
          </w:p>
          <w:p w14:paraId="0F818AE1" w14:textId="77777777" w:rsidR="00B82F39" w:rsidRPr="004059C9" w:rsidRDefault="00B82F39" w:rsidP="00B82F39">
            <w:pPr>
              <w:rPr>
                <w:rFonts w:ascii="Arial" w:eastAsia="Times" w:hAnsi="Arial" w:cs="Arial"/>
                <w:sz w:val="20"/>
                <w:szCs w:val="22"/>
              </w:rPr>
            </w:pPr>
          </w:p>
        </w:tc>
      </w:tr>
    </w:tbl>
    <w:p w14:paraId="23B350EE" w14:textId="77777777" w:rsidR="00B82F39" w:rsidRPr="00254842" w:rsidRDefault="00B82F39" w:rsidP="00B82F39">
      <w:pPr>
        <w:rPr>
          <w:rFonts w:ascii="Arial" w:hAnsi="Arial" w:cs="Arial"/>
          <w:sz w:val="20"/>
          <w:szCs w:val="22"/>
        </w:rPr>
      </w:pPr>
    </w:p>
    <w:p w14:paraId="31348F35" w14:textId="77777777" w:rsidR="00B82F39" w:rsidRPr="005F5A02" w:rsidRDefault="00B82F39" w:rsidP="00B82F39">
      <w:pPr>
        <w:jc w:val="center"/>
        <w:rPr>
          <w:rFonts w:ascii="Arial" w:hAnsi="Arial" w:cs="Arial"/>
          <w:b/>
          <w:color w:val="0000FF"/>
          <w:sz w:val="20"/>
          <w:szCs w:val="22"/>
        </w:rPr>
      </w:pPr>
      <w:r w:rsidRPr="005F5A02">
        <w:rPr>
          <w:rFonts w:ascii="Arial" w:hAnsi="Arial" w:cs="Arial"/>
          <w:b/>
          <w:color w:val="0000FF"/>
          <w:sz w:val="20"/>
          <w:szCs w:val="22"/>
        </w:rPr>
        <w:t>COURSE DESCRIPTION</w:t>
      </w:r>
    </w:p>
    <w:p w14:paraId="4866A870" w14:textId="77777777" w:rsidR="00D2254B" w:rsidRPr="00254842" w:rsidRDefault="00D2254B" w:rsidP="00D2254B">
      <w:pPr>
        <w:rPr>
          <w:rFonts w:ascii="Arial" w:hAnsi="Arial" w:cs="Arial"/>
          <w:sz w:val="20"/>
          <w:szCs w:val="22"/>
        </w:rPr>
      </w:pPr>
      <w:r w:rsidRPr="00254842">
        <w:rPr>
          <w:rFonts w:ascii="Arial" w:hAnsi="Arial" w:cs="Arial"/>
          <w:sz w:val="20"/>
          <w:szCs w:val="22"/>
        </w:rPr>
        <w:t xml:space="preserve">This course focuses on knowledge and skills necessary to apply education-oriented productivity tools, graphic organizers, database and spreadsheets, presentation tools, school-appropriate multimedia tools, and communication tools. </w:t>
      </w:r>
      <w:r w:rsidRPr="00254842">
        <w:rPr>
          <w:rFonts w:ascii="Arial" w:hAnsi="Arial" w:cs="Arial"/>
          <w:i/>
          <w:sz w:val="20"/>
          <w:szCs w:val="22"/>
        </w:rPr>
        <w:t>The course meets the technology prerequisite skill requirement for entering the credential program.</w:t>
      </w:r>
    </w:p>
    <w:p w14:paraId="2558B5C5" w14:textId="77777777" w:rsidR="00B82F39" w:rsidRDefault="00B82F39" w:rsidP="00B82F39">
      <w:pPr>
        <w:rPr>
          <w:rFonts w:ascii="Arial" w:hAnsi="Arial" w:cs="Arial"/>
          <w:sz w:val="20"/>
          <w:szCs w:val="22"/>
        </w:rPr>
      </w:pPr>
    </w:p>
    <w:p w14:paraId="5741FB51" w14:textId="77777777" w:rsidR="00D2254B" w:rsidRDefault="00D2254B" w:rsidP="00D2254B">
      <w:pPr>
        <w:rPr>
          <w:rFonts w:ascii="Arial" w:hAnsi="Arial" w:cs="Arial"/>
          <w:sz w:val="20"/>
          <w:szCs w:val="22"/>
        </w:rPr>
      </w:pPr>
      <w:r w:rsidRPr="00254842">
        <w:rPr>
          <w:rFonts w:ascii="Arial" w:hAnsi="Arial" w:cs="Arial"/>
          <w:sz w:val="20"/>
          <w:szCs w:val="22"/>
        </w:rPr>
        <w:t xml:space="preserve">This course is designed for teacher candidates who have met the campus-wide Computer Competency Requirement (CCR) </w:t>
      </w:r>
      <w:r>
        <w:rPr>
          <w:rFonts w:ascii="Arial" w:hAnsi="Arial" w:cs="Arial"/>
          <w:sz w:val="20"/>
          <w:szCs w:val="22"/>
        </w:rPr>
        <w:t xml:space="preserve">or have pre-requisite skills equal to the CCR </w:t>
      </w:r>
      <w:r w:rsidRPr="00254842">
        <w:rPr>
          <w:rFonts w:ascii="Arial" w:hAnsi="Arial" w:cs="Arial"/>
          <w:sz w:val="20"/>
          <w:szCs w:val="22"/>
        </w:rPr>
        <w:t>and anticipate entrance into the teacher preparation program.</w:t>
      </w:r>
      <w:r>
        <w:rPr>
          <w:rFonts w:ascii="Arial" w:hAnsi="Arial" w:cs="Arial"/>
          <w:sz w:val="20"/>
          <w:szCs w:val="22"/>
        </w:rPr>
        <w:t xml:space="preserve"> </w:t>
      </w:r>
      <w:r w:rsidRPr="00254842">
        <w:rPr>
          <w:rFonts w:ascii="Arial" w:hAnsi="Arial" w:cs="Arial"/>
          <w:sz w:val="20"/>
          <w:szCs w:val="22"/>
        </w:rPr>
        <w:t xml:space="preserve">This three-unit course partially fulfills the technology competencies as identified by the California Commission on Teacher Credentialing (CCTC) and the </w:t>
      </w:r>
      <w:r>
        <w:rPr>
          <w:rFonts w:ascii="Arial" w:hAnsi="Arial" w:cs="Arial"/>
          <w:sz w:val="20"/>
          <w:szCs w:val="22"/>
        </w:rPr>
        <w:t>School</w:t>
      </w:r>
      <w:r w:rsidRPr="00254842">
        <w:rPr>
          <w:rFonts w:ascii="Arial" w:hAnsi="Arial" w:cs="Arial"/>
          <w:sz w:val="20"/>
          <w:szCs w:val="22"/>
        </w:rPr>
        <w:t xml:space="preserve"> of Education’s Teacher Performance Expectations (TPEs) in technology, and is being considered for satisfying the Computer Integration Requirement (CIR) for the Liberal Studies Program. </w:t>
      </w:r>
    </w:p>
    <w:p w14:paraId="19532779" w14:textId="77777777" w:rsidR="00D2254B" w:rsidRDefault="00D2254B" w:rsidP="00B82F39">
      <w:pPr>
        <w:rPr>
          <w:rFonts w:ascii="Arial" w:hAnsi="Arial" w:cs="Arial"/>
          <w:sz w:val="20"/>
          <w:szCs w:val="22"/>
        </w:rPr>
      </w:pPr>
    </w:p>
    <w:p w14:paraId="261E06A7" w14:textId="77777777" w:rsidR="00D2254B" w:rsidRDefault="00D2254B" w:rsidP="00B82F39">
      <w:pPr>
        <w:rPr>
          <w:rFonts w:ascii="Arial" w:hAnsi="Arial" w:cs="Arial"/>
          <w:sz w:val="20"/>
          <w:szCs w:val="22"/>
        </w:rPr>
      </w:pPr>
    </w:p>
    <w:p w14:paraId="68F20943" w14:textId="77777777" w:rsidR="00B82F39" w:rsidRDefault="003F34F8" w:rsidP="00B82F39">
      <w:pPr>
        <w:rPr>
          <w:rFonts w:ascii="Arial" w:hAnsi="Arial" w:cs="Arial"/>
          <w:sz w:val="20"/>
          <w:szCs w:val="22"/>
        </w:rPr>
      </w:pPr>
      <w:r>
        <w:rPr>
          <w:rFonts w:ascii="Arial" w:hAnsi="Arial" w:cs="Arial"/>
          <w:sz w:val="20"/>
          <w:szCs w:val="22"/>
        </w:rPr>
        <w:t>The EDUC 422</w:t>
      </w:r>
      <w:r w:rsidR="00B82F39" w:rsidRPr="00C1258B">
        <w:rPr>
          <w:rFonts w:ascii="Arial" w:hAnsi="Arial" w:cs="Arial"/>
          <w:sz w:val="20"/>
          <w:szCs w:val="22"/>
        </w:rPr>
        <w:t xml:space="preserve"> course prepares teacher candidates to apply specific educational technology-based applications in methods courses for implementation in teaching and learning with students as well as to their own professional growth.  When entering the te</w:t>
      </w:r>
      <w:r w:rsidR="00BE264F">
        <w:rPr>
          <w:rFonts w:ascii="Arial" w:hAnsi="Arial" w:cs="Arial"/>
          <w:sz w:val="20"/>
          <w:szCs w:val="22"/>
        </w:rPr>
        <w:t>acher education program, School</w:t>
      </w:r>
      <w:r w:rsidR="00B82F39" w:rsidRPr="00C1258B">
        <w:rPr>
          <w:rFonts w:ascii="Arial" w:hAnsi="Arial" w:cs="Arial"/>
          <w:sz w:val="20"/>
          <w:szCs w:val="22"/>
        </w:rPr>
        <w:t xml:space="preserve"> of Education faculty assume teacher candidates have competency in the applications covered in this course, and, therefore, will make assignments requiring teacher candidates to apply these skills.</w:t>
      </w:r>
    </w:p>
    <w:p w14:paraId="285A2BF4" w14:textId="77777777" w:rsidR="00BE264F" w:rsidRDefault="00BE264F" w:rsidP="00B82F39">
      <w:pPr>
        <w:rPr>
          <w:rFonts w:ascii="Arial" w:hAnsi="Arial" w:cs="Arial"/>
          <w:sz w:val="20"/>
          <w:szCs w:val="22"/>
        </w:rPr>
      </w:pPr>
    </w:p>
    <w:p w14:paraId="2654F69A" w14:textId="77777777" w:rsidR="00BE264F" w:rsidRPr="00E90A8D" w:rsidRDefault="00BE264F" w:rsidP="00BE264F">
      <w:pPr>
        <w:rPr>
          <w:rFonts w:ascii="Arial" w:hAnsi="Arial" w:cs="Arial"/>
          <w:b/>
          <w:color w:val="0000FF"/>
          <w:sz w:val="20"/>
          <w:szCs w:val="22"/>
        </w:rPr>
      </w:pPr>
      <w:r w:rsidRPr="00E90A8D">
        <w:rPr>
          <w:rFonts w:ascii="Arial" w:hAnsi="Arial" w:cs="Arial"/>
          <w:b/>
          <w:color w:val="0000FF"/>
          <w:sz w:val="20"/>
          <w:szCs w:val="22"/>
        </w:rPr>
        <w:t>Prerequisites</w:t>
      </w:r>
    </w:p>
    <w:p w14:paraId="248525F3" w14:textId="77777777" w:rsidR="00BE264F" w:rsidRPr="00C1258B" w:rsidRDefault="00BE264F" w:rsidP="00B82F39">
      <w:pPr>
        <w:rPr>
          <w:rFonts w:ascii="Arial" w:hAnsi="Arial" w:cs="Arial"/>
          <w:sz w:val="20"/>
          <w:szCs w:val="22"/>
        </w:rPr>
      </w:pPr>
      <w:r>
        <w:rPr>
          <w:rFonts w:ascii="Arial" w:hAnsi="Arial" w:cs="Arial"/>
          <w:sz w:val="20"/>
          <w:szCs w:val="22"/>
        </w:rPr>
        <w:t>Students need to have basic computing knowledge and skills such as word processing, file and folder organization and storage, and e-mail and the Internet, It is recommended that students complete a fundamental</w:t>
      </w:r>
      <w:r w:rsidRPr="00C1258B">
        <w:rPr>
          <w:rFonts w:ascii="Arial" w:hAnsi="Arial" w:cs="Arial"/>
          <w:sz w:val="20"/>
          <w:szCs w:val="22"/>
        </w:rPr>
        <w:t xml:space="preserve"> computer </w:t>
      </w:r>
      <w:r>
        <w:rPr>
          <w:rFonts w:ascii="Arial" w:hAnsi="Arial" w:cs="Arial"/>
          <w:sz w:val="20"/>
          <w:szCs w:val="22"/>
        </w:rPr>
        <w:t xml:space="preserve">literacy course </w:t>
      </w:r>
      <w:r w:rsidRPr="00C1258B">
        <w:rPr>
          <w:rFonts w:ascii="Arial" w:hAnsi="Arial" w:cs="Arial"/>
          <w:sz w:val="20"/>
          <w:szCs w:val="22"/>
        </w:rPr>
        <w:t>with a grade B or higher in the last 12 months.</w:t>
      </w:r>
    </w:p>
    <w:p w14:paraId="230D9101" w14:textId="77777777" w:rsidR="00B82F39" w:rsidRDefault="00B82F39" w:rsidP="00B82F39">
      <w:pPr>
        <w:rPr>
          <w:rFonts w:ascii="Arial" w:hAnsi="Arial" w:cs="Arial"/>
          <w:sz w:val="20"/>
          <w:szCs w:val="22"/>
        </w:rPr>
      </w:pPr>
    </w:p>
    <w:p w14:paraId="5A808FE7" w14:textId="77777777" w:rsidR="00B82F39" w:rsidRPr="00C1258B" w:rsidRDefault="00B82F39" w:rsidP="00B82F39">
      <w:pPr>
        <w:rPr>
          <w:rFonts w:ascii="Arial" w:hAnsi="Arial" w:cs="Arial"/>
          <w:b/>
          <w:color w:val="0000FF"/>
          <w:sz w:val="20"/>
          <w:szCs w:val="22"/>
        </w:rPr>
      </w:pPr>
      <w:r w:rsidRPr="00C1258B">
        <w:rPr>
          <w:rFonts w:ascii="Arial" w:hAnsi="Arial" w:cs="Arial"/>
          <w:b/>
          <w:color w:val="0000FF"/>
          <w:sz w:val="20"/>
          <w:szCs w:val="22"/>
        </w:rPr>
        <w:t>Course Objectives</w:t>
      </w:r>
    </w:p>
    <w:p w14:paraId="111D8822" w14:textId="77777777"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xml:space="preserve">Teacher candidates will demonstrate competency in: </w:t>
      </w:r>
    </w:p>
    <w:p w14:paraId="34FC3374" w14:textId="77777777"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Meeting the National Educational Technology Standards for Teachers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outlined below at a basic level of proficiency</w:t>
      </w:r>
      <w:r>
        <w:rPr>
          <w:rFonts w:ascii="Arial" w:hAnsi="Arial" w:cs="Arial"/>
          <w:color w:val="000000"/>
          <w:sz w:val="20"/>
          <w:szCs w:val="22"/>
        </w:rPr>
        <w:t>;</w:t>
      </w:r>
    </w:p>
    <w:p w14:paraId="4A4EBE55" w14:textId="77777777" w:rsidR="00B82F39" w:rsidRDefault="00B82F39" w:rsidP="00B82F39">
      <w:pPr>
        <w:numPr>
          <w:ilvl w:val="0"/>
          <w:numId w:val="7"/>
        </w:numPr>
        <w:rPr>
          <w:rFonts w:ascii="Arial" w:hAnsi="Arial" w:cs="Arial"/>
          <w:color w:val="000000"/>
          <w:sz w:val="20"/>
          <w:szCs w:val="22"/>
        </w:rPr>
      </w:pPr>
      <w:r w:rsidRPr="00254842">
        <w:rPr>
          <w:rFonts w:ascii="Arial" w:hAnsi="Arial" w:cs="Arial"/>
          <w:color w:val="000000"/>
          <w:sz w:val="20"/>
          <w:szCs w:val="22"/>
        </w:rPr>
        <w:t xml:space="preserve">Using a </w:t>
      </w:r>
      <w:r w:rsidRPr="00B11595">
        <w:rPr>
          <w:rFonts w:ascii="Arial" w:hAnsi="Arial" w:cs="Arial"/>
          <w:sz w:val="20"/>
          <w:szCs w:val="22"/>
        </w:rPr>
        <w:t>variety</w:t>
      </w:r>
      <w:r w:rsidRPr="00254842">
        <w:rPr>
          <w:rFonts w:ascii="Arial" w:hAnsi="Arial" w:cs="Arial"/>
          <w:color w:val="000000"/>
          <w:sz w:val="20"/>
          <w:szCs w:val="22"/>
        </w:rPr>
        <w:t xml:space="preserve"> of educational technology tools </w:t>
      </w:r>
      <w:r>
        <w:rPr>
          <w:rFonts w:ascii="Arial" w:hAnsi="Arial" w:cs="Arial"/>
          <w:color w:val="000000"/>
          <w:sz w:val="20"/>
          <w:szCs w:val="22"/>
        </w:rPr>
        <w:t xml:space="preserve">that are applied </w:t>
      </w:r>
      <w:r w:rsidRPr="00254842">
        <w:rPr>
          <w:rFonts w:ascii="Arial" w:hAnsi="Arial" w:cs="Arial"/>
          <w:color w:val="000000"/>
          <w:sz w:val="20"/>
          <w:szCs w:val="22"/>
        </w:rPr>
        <w:t xml:space="preserve">in teaching </w:t>
      </w:r>
      <w:r>
        <w:rPr>
          <w:rFonts w:ascii="Arial" w:hAnsi="Arial" w:cs="Arial"/>
          <w:color w:val="000000"/>
          <w:sz w:val="20"/>
          <w:szCs w:val="22"/>
        </w:rPr>
        <w:t xml:space="preserve">and learning within the credential program and </w:t>
      </w:r>
      <w:r w:rsidRPr="00254842">
        <w:rPr>
          <w:rFonts w:ascii="Arial" w:hAnsi="Arial" w:cs="Arial"/>
          <w:color w:val="000000"/>
          <w:sz w:val="20"/>
          <w:szCs w:val="22"/>
        </w:rPr>
        <w:t>use</w:t>
      </w:r>
      <w:r>
        <w:rPr>
          <w:rFonts w:ascii="Arial" w:hAnsi="Arial" w:cs="Arial"/>
          <w:color w:val="000000"/>
          <w:sz w:val="20"/>
          <w:szCs w:val="22"/>
        </w:rPr>
        <w:t>d</w:t>
      </w:r>
      <w:r w:rsidRPr="00254842">
        <w:rPr>
          <w:rFonts w:ascii="Arial" w:hAnsi="Arial" w:cs="Arial"/>
          <w:color w:val="000000"/>
          <w:sz w:val="20"/>
          <w:szCs w:val="22"/>
        </w:rPr>
        <w:t xml:space="preserve"> in public school settings</w:t>
      </w:r>
      <w:r w:rsidR="00D2254B">
        <w:rPr>
          <w:rFonts w:ascii="Arial" w:hAnsi="Arial" w:cs="Arial"/>
          <w:color w:val="000000"/>
          <w:sz w:val="20"/>
          <w:szCs w:val="22"/>
        </w:rPr>
        <w:t>; and</w:t>
      </w:r>
    </w:p>
    <w:p w14:paraId="49E8B0E0" w14:textId="77777777" w:rsidR="00D2254B" w:rsidRPr="00D2254B" w:rsidRDefault="00D2254B" w:rsidP="00D2254B">
      <w:pPr>
        <w:numPr>
          <w:ilvl w:val="0"/>
          <w:numId w:val="7"/>
        </w:numPr>
        <w:rPr>
          <w:rFonts w:ascii="Arial" w:hAnsi="Arial" w:cs="Arial"/>
          <w:color w:val="000000"/>
          <w:sz w:val="20"/>
          <w:szCs w:val="22"/>
        </w:rPr>
      </w:pPr>
      <w:r>
        <w:rPr>
          <w:rFonts w:ascii="Arial" w:hAnsi="Arial" w:cs="Arial"/>
          <w:color w:val="000000"/>
          <w:sz w:val="20"/>
          <w:szCs w:val="22"/>
        </w:rPr>
        <w:t>Setting up an electronic portfolio using Taskstream and demonstrating proficiencies in all five areas of NETS</w:t>
      </w:r>
      <w:r w:rsidRPr="00254842">
        <w:rPr>
          <w:rFonts w:ascii="Arial" w:hAnsi="Arial" w:cs="Arial"/>
          <w:color w:val="000000"/>
          <w:sz w:val="20"/>
          <w:szCs w:val="22"/>
          <w:lang w:eastAsia="zh-TW"/>
        </w:rPr>
        <w:t>•</w:t>
      </w:r>
      <w:r>
        <w:rPr>
          <w:rFonts w:ascii="Arial" w:hAnsi="Arial" w:cs="Arial"/>
          <w:color w:val="000000"/>
          <w:sz w:val="20"/>
          <w:szCs w:val="22"/>
          <w:lang w:eastAsia="zh-TW"/>
        </w:rPr>
        <w:t>T.</w:t>
      </w:r>
    </w:p>
    <w:p w14:paraId="7ED64DB9" w14:textId="77777777" w:rsidR="00B82F39" w:rsidRDefault="00B82F39" w:rsidP="00B82F39">
      <w:pPr>
        <w:rPr>
          <w:rFonts w:ascii="Arial" w:hAnsi="Arial" w:cs="Arial"/>
          <w:sz w:val="20"/>
          <w:szCs w:val="22"/>
        </w:rPr>
      </w:pPr>
    </w:p>
    <w:p w14:paraId="7E70B5ED" w14:textId="77777777" w:rsidR="00B82F39" w:rsidRPr="00A705AA" w:rsidRDefault="00B82F39" w:rsidP="00B82F39">
      <w:pPr>
        <w:pStyle w:val="Heading1"/>
        <w:spacing w:before="0"/>
        <w:rPr>
          <w:rFonts w:ascii="Arial" w:hAnsi="Arial" w:cs="Arial"/>
          <w:color w:val="0000FF"/>
          <w:sz w:val="20"/>
          <w:szCs w:val="22"/>
        </w:rPr>
      </w:pPr>
      <w:r w:rsidRPr="00A705AA">
        <w:rPr>
          <w:rFonts w:ascii="Arial" w:hAnsi="Arial" w:cs="Arial"/>
          <w:color w:val="0000FF"/>
          <w:sz w:val="20"/>
          <w:szCs w:val="22"/>
        </w:rPr>
        <w:lastRenderedPageBreak/>
        <w:t>Required Supplies</w:t>
      </w:r>
    </w:p>
    <w:p w14:paraId="450051E3" w14:textId="77777777"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There is no required text for this course. Instead, you will need the following:</w:t>
      </w:r>
    </w:p>
    <w:p w14:paraId="385256FE" w14:textId="77777777" w:rsidR="005B3E1F" w:rsidRDefault="005B3E1F" w:rsidP="00B82F39">
      <w:pPr>
        <w:numPr>
          <w:ilvl w:val="0"/>
          <w:numId w:val="7"/>
        </w:numPr>
        <w:rPr>
          <w:rFonts w:ascii="Arial" w:hAnsi="Arial" w:cs="Arial"/>
          <w:color w:val="000000"/>
          <w:sz w:val="20"/>
          <w:szCs w:val="22"/>
        </w:rPr>
      </w:pPr>
      <w:r>
        <w:rPr>
          <w:rFonts w:ascii="Arial" w:hAnsi="Arial" w:cs="Arial"/>
          <w:color w:val="000000"/>
          <w:sz w:val="20"/>
          <w:szCs w:val="22"/>
        </w:rPr>
        <w:t>ISTE online student membership.</w:t>
      </w:r>
    </w:p>
    <w:p w14:paraId="49E02CD5" w14:textId="77777777" w:rsidR="00B82F39" w:rsidRPr="00A65273" w:rsidRDefault="00B82F39" w:rsidP="00B82F39">
      <w:pPr>
        <w:numPr>
          <w:ilvl w:val="0"/>
          <w:numId w:val="7"/>
        </w:numPr>
        <w:rPr>
          <w:rFonts w:ascii="Arial" w:hAnsi="Arial" w:cs="Arial"/>
          <w:color w:val="000000"/>
          <w:sz w:val="20"/>
          <w:szCs w:val="22"/>
        </w:rPr>
      </w:pPr>
      <w:r>
        <w:rPr>
          <w:rFonts w:ascii="Arial" w:hAnsi="Arial" w:cs="Arial"/>
          <w:color w:val="000000"/>
          <w:sz w:val="20"/>
          <w:szCs w:val="22"/>
        </w:rPr>
        <w:t>Taskstream membership</w:t>
      </w:r>
      <w:r w:rsidRPr="00254842">
        <w:rPr>
          <w:rFonts w:ascii="Arial" w:hAnsi="Arial" w:cs="Arial"/>
          <w:color w:val="000000"/>
          <w:sz w:val="20"/>
          <w:szCs w:val="22"/>
        </w:rPr>
        <w:t xml:space="preserve">: </w:t>
      </w:r>
      <w:hyperlink r:id="rId9" w:history="1">
        <w:r w:rsidRPr="00A65273">
          <w:rPr>
            <w:rStyle w:val="Hyperlink"/>
            <w:rFonts w:ascii="Arial" w:eastAsia="PMingLiU" w:hAnsi="Arial" w:cs="Arial"/>
            <w:color w:val="auto"/>
            <w:sz w:val="20"/>
            <w:szCs w:val="22"/>
          </w:rPr>
          <w:t>http://www.taskstream.com</w:t>
        </w:r>
      </w:hyperlink>
      <w:r w:rsidR="00BE264F">
        <w:rPr>
          <w:rFonts w:ascii="Arial" w:hAnsi="Arial" w:cs="Arial"/>
          <w:color w:val="000000"/>
          <w:sz w:val="20"/>
          <w:szCs w:val="22"/>
        </w:rPr>
        <w:t>.</w:t>
      </w:r>
    </w:p>
    <w:p w14:paraId="3824CA0F" w14:textId="77777777" w:rsidR="00B82F39" w:rsidRDefault="00B82F39" w:rsidP="00B82F39">
      <w:pPr>
        <w:numPr>
          <w:ilvl w:val="0"/>
          <w:numId w:val="7"/>
        </w:numPr>
        <w:rPr>
          <w:rFonts w:ascii="Arial" w:hAnsi="Arial" w:cs="Arial"/>
          <w:color w:val="000000"/>
          <w:sz w:val="20"/>
          <w:szCs w:val="22"/>
        </w:rPr>
      </w:pPr>
      <w:r>
        <w:rPr>
          <w:rFonts w:ascii="Arial" w:hAnsi="Arial" w:cs="Arial"/>
          <w:color w:val="000000"/>
          <w:sz w:val="20"/>
          <w:szCs w:val="22"/>
        </w:rPr>
        <w:t>One mass</w:t>
      </w:r>
      <w:r w:rsidRPr="00254842">
        <w:rPr>
          <w:rFonts w:ascii="Arial" w:hAnsi="Arial" w:cs="Arial"/>
          <w:color w:val="000000"/>
          <w:sz w:val="20"/>
          <w:szCs w:val="22"/>
        </w:rPr>
        <w:t xml:space="preserve"> storage </w:t>
      </w:r>
      <w:r w:rsidRPr="00B11595">
        <w:rPr>
          <w:rFonts w:ascii="Arial" w:hAnsi="Arial" w:cs="Arial"/>
          <w:sz w:val="20"/>
          <w:szCs w:val="22"/>
        </w:rPr>
        <w:t>device</w:t>
      </w:r>
      <w:r>
        <w:rPr>
          <w:rFonts w:ascii="Arial" w:hAnsi="Arial" w:cs="Arial"/>
          <w:sz w:val="20"/>
          <w:szCs w:val="22"/>
        </w:rPr>
        <w:t>, e.g., USB flash drive</w:t>
      </w:r>
      <w:r w:rsidR="00BC7D19">
        <w:rPr>
          <w:rFonts w:ascii="Arial" w:hAnsi="Arial" w:cs="Arial"/>
          <w:color w:val="000000"/>
          <w:sz w:val="20"/>
          <w:szCs w:val="22"/>
        </w:rPr>
        <w:t xml:space="preserve"> (4</w:t>
      </w:r>
      <w:r w:rsidR="00FF76B4">
        <w:rPr>
          <w:rFonts w:ascii="Arial" w:hAnsi="Arial" w:cs="Arial"/>
          <w:color w:val="000000"/>
          <w:sz w:val="20"/>
          <w:szCs w:val="22"/>
        </w:rPr>
        <w:t xml:space="preserve"> GB</w:t>
      </w:r>
      <w:r w:rsidR="00B10BF1">
        <w:rPr>
          <w:rFonts w:ascii="Arial" w:hAnsi="Arial" w:cs="Arial"/>
          <w:color w:val="000000"/>
          <w:sz w:val="20"/>
          <w:szCs w:val="22"/>
        </w:rPr>
        <w:t xml:space="preserve"> or</w:t>
      </w:r>
      <w:r w:rsidRPr="00254842">
        <w:rPr>
          <w:rFonts w:ascii="Arial" w:hAnsi="Arial" w:cs="Arial"/>
          <w:color w:val="000000"/>
          <w:sz w:val="20"/>
          <w:szCs w:val="22"/>
        </w:rPr>
        <w:t xml:space="preserve"> l</w:t>
      </w:r>
      <w:r>
        <w:rPr>
          <w:rFonts w:ascii="Arial" w:hAnsi="Arial" w:cs="Arial"/>
          <w:color w:val="000000"/>
          <w:sz w:val="20"/>
          <w:szCs w:val="22"/>
        </w:rPr>
        <w:t>arger)</w:t>
      </w:r>
    </w:p>
    <w:p w14:paraId="766883C1" w14:textId="77777777" w:rsidR="00D2254B" w:rsidRPr="00D2254B" w:rsidRDefault="00D2254B" w:rsidP="00D2254B">
      <w:pPr>
        <w:numPr>
          <w:ilvl w:val="0"/>
          <w:numId w:val="7"/>
        </w:numPr>
        <w:rPr>
          <w:rFonts w:ascii="Arial" w:hAnsi="Arial" w:cs="Arial"/>
          <w:color w:val="000000"/>
          <w:sz w:val="20"/>
          <w:szCs w:val="22"/>
        </w:rPr>
      </w:pPr>
      <w:r w:rsidRPr="00254842">
        <w:rPr>
          <w:rFonts w:ascii="Arial" w:hAnsi="Arial" w:cs="Arial"/>
          <w:color w:val="000000"/>
          <w:sz w:val="20"/>
          <w:szCs w:val="22"/>
        </w:rPr>
        <w:t xml:space="preserve">Use of </w:t>
      </w:r>
      <w:r>
        <w:rPr>
          <w:rFonts w:ascii="Arial" w:hAnsi="Arial" w:cs="Arial"/>
          <w:color w:val="000000"/>
          <w:sz w:val="20"/>
          <w:szCs w:val="22"/>
        </w:rPr>
        <w:t xml:space="preserve">a digital </w:t>
      </w:r>
      <w:r w:rsidRPr="00B11595">
        <w:rPr>
          <w:rFonts w:ascii="Arial" w:hAnsi="Arial" w:cs="Arial"/>
          <w:sz w:val="20"/>
          <w:szCs w:val="22"/>
        </w:rPr>
        <w:t>video</w:t>
      </w:r>
      <w:r>
        <w:rPr>
          <w:rFonts w:ascii="Arial" w:hAnsi="Arial" w:cs="Arial"/>
          <w:color w:val="000000"/>
          <w:sz w:val="20"/>
          <w:szCs w:val="22"/>
        </w:rPr>
        <w:t xml:space="preserve"> camera for the </w:t>
      </w:r>
      <w:r w:rsidRPr="00254842">
        <w:rPr>
          <w:rFonts w:ascii="Arial" w:hAnsi="Arial" w:cs="Arial"/>
          <w:color w:val="000000"/>
          <w:sz w:val="20"/>
          <w:szCs w:val="22"/>
        </w:rPr>
        <w:t xml:space="preserve">video project. </w:t>
      </w:r>
      <w:r>
        <w:rPr>
          <w:rFonts w:ascii="Arial" w:hAnsi="Arial" w:cs="Arial"/>
          <w:color w:val="000000"/>
          <w:sz w:val="20"/>
          <w:szCs w:val="22"/>
        </w:rPr>
        <w:t>A p</w:t>
      </w:r>
      <w:r w:rsidRPr="00254842">
        <w:rPr>
          <w:rFonts w:ascii="Arial" w:hAnsi="Arial" w:cs="Arial"/>
          <w:color w:val="000000"/>
          <w:sz w:val="20"/>
          <w:szCs w:val="22"/>
        </w:rPr>
        <w:t>ersonal camera may be used</w:t>
      </w:r>
      <w:r>
        <w:rPr>
          <w:rFonts w:ascii="Arial" w:hAnsi="Arial" w:cs="Arial"/>
          <w:color w:val="000000"/>
          <w:sz w:val="20"/>
          <w:szCs w:val="22"/>
        </w:rPr>
        <w:t>, OR check-</w:t>
      </w:r>
      <w:r w:rsidRPr="00254842">
        <w:rPr>
          <w:rFonts w:ascii="Arial" w:hAnsi="Arial" w:cs="Arial"/>
          <w:color w:val="000000"/>
          <w:sz w:val="20"/>
          <w:szCs w:val="22"/>
        </w:rPr>
        <w:t>out is available from Kellogg library on 2</w:t>
      </w:r>
      <w:r w:rsidRPr="00254842">
        <w:rPr>
          <w:rFonts w:ascii="Arial" w:hAnsi="Arial" w:cs="Arial"/>
          <w:color w:val="000000"/>
          <w:sz w:val="20"/>
          <w:szCs w:val="22"/>
          <w:vertAlign w:val="superscript"/>
        </w:rPr>
        <w:t>nd</w:t>
      </w:r>
      <w:r w:rsidRPr="00254842">
        <w:rPr>
          <w:rFonts w:ascii="Arial" w:hAnsi="Arial" w:cs="Arial"/>
          <w:color w:val="000000"/>
          <w:sz w:val="20"/>
          <w:szCs w:val="22"/>
        </w:rPr>
        <w:t xml:space="preserve"> floor.</w:t>
      </w:r>
    </w:p>
    <w:p w14:paraId="229368F1" w14:textId="77777777"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It is not necessary to purchase the educati</w:t>
      </w:r>
      <w:r>
        <w:rPr>
          <w:rFonts w:ascii="Arial" w:hAnsi="Arial" w:cs="Arial"/>
          <w:color w:val="000000"/>
          <w:sz w:val="20"/>
          <w:szCs w:val="22"/>
        </w:rPr>
        <w:t>onal software, as many</w:t>
      </w:r>
      <w:r w:rsidRPr="00254842">
        <w:rPr>
          <w:rFonts w:ascii="Arial" w:hAnsi="Arial" w:cs="Arial"/>
          <w:color w:val="000000"/>
          <w:sz w:val="20"/>
          <w:szCs w:val="22"/>
        </w:rPr>
        <w:t xml:space="preserve"> of the specific software titles are available on the Web in demo-version and/or available on campus.</w:t>
      </w:r>
    </w:p>
    <w:p w14:paraId="5139BAD4" w14:textId="77777777" w:rsidR="005306E5" w:rsidRDefault="005306E5" w:rsidP="00B82F39">
      <w:pPr>
        <w:rPr>
          <w:rFonts w:ascii="Arial" w:hAnsi="Arial" w:cs="Arial"/>
          <w:sz w:val="20"/>
          <w:szCs w:val="22"/>
        </w:rPr>
      </w:pPr>
    </w:p>
    <w:p w14:paraId="2EC136B3" w14:textId="77777777" w:rsidR="005306E5" w:rsidRPr="009A725A" w:rsidRDefault="005306E5" w:rsidP="005306E5">
      <w:pPr>
        <w:rPr>
          <w:rFonts w:ascii="Arial" w:hAnsi="Arial" w:cs="Arial"/>
          <w:b/>
          <w:color w:val="000000"/>
          <w:sz w:val="20"/>
          <w:szCs w:val="22"/>
        </w:rPr>
      </w:pPr>
      <w:r w:rsidRPr="009A725A">
        <w:rPr>
          <w:rFonts w:ascii="Arial" w:hAnsi="Arial" w:cs="Arial"/>
          <w:b/>
          <w:color w:val="0000FF"/>
          <w:sz w:val="20"/>
          <w:szCs w:val="22"/>
        </w:rPr>
        <w:t xml:space="preserve">Recommended </w:t>
      </w:r>
      <w:r>
        <w:rPr>
          <w:rFonts w:ascii="Arial" w:hAnsi="Arial" w:cs="Arial"/>
          <w:b/>
          <w:color w:val="0000FF"/>
          <w:sz w:val="20"/>
          <w:szCs w:val="22"/>
        </w:rPr>
        <w:t>Text (optional)</w:t>
      </w:r>
    </w:p>
    <w:p w14:paraId="455C4925" w14:textId="77777777" w:rsidR="005306E5" w:rsidRDefault="005306E5" w:rsidP="005306E5">
      <w:pPr>
        <w:ind w:left="720" w:hanging="720"/>
        <w:rPr>
          <w:rFonts w:ascii="Arial" w:hAnsi="Arial" w:cs="Arial"/>
          <w:color w:val="000000"/>
          <w:sz w:val="20"/>
          <w:szCs w:val="22"/>
        </w:rPr>
      </w:pPr>
      <w:r>
        <w:rPr>
          <w:rFonts w:ascii="Arial" w:hAnsi="Arial" w:cs="Arial"/>
          <w:color w:val="000000"/>
          <w:sz w:val="20"/>
          <w:szCs w:val="22"/>
        </w:rPr>
        <w:t xml:space="preserve">Solomon, G., &amp; Schrum, L. (2010). </w:t>
      </w:r>
      <w:r w:rsidRPr="009A725A">
        <w:rPr>
          <w:rFonts w:ascii="Arial" w:hAnsi="Arial" w:cs="Arial"/>
          <w:i/>
          <w:color w:val="000000"/>
          <w:sz w:val="20"/>
          <w:szCs w:val="22"/>
        </w:rPr>
        <w:t>Web 2.0 how-to for educators</w:t>
      </w:r>
      <w:r>
        <w:rPr>
          <w:rFonts w:ascii="Arial" w:hAnsi="Arial" w:cs="Arial"/>
          <w:color w:val="000000"/>
          <w:sz w:val="20"/>
          <w:szCs w:val="22"/>
        </w:rPr>
        <w:t>. Washington, DC: International Society for Technology in Education.</w:t>
      </w:r>
    </w:p>
    <w:p w14:paraId="006EDB4D" w14:textId="77777777" w:rsidR="00B82F39" w:rsidRDefault="00B82F39" w:rsidP="00B82F39">
      <w:pPr>
        <w:rPr>
          <w:rFonts w:ascii="Arial" w:hAnsi="Arial" w:cs="Arial"/>
          <w:sz w:val="20"/>
          <w:szCs w:val="22"/>
        </w:rPr>
      </w:pPr>
    </w:p>
    <w:p w14:paraId="37DFB7B2" w14:textId="77777777"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t>STUDENT LEARNING OUTCOMES</w:t>
      </w:r>
    </w:p>
    <w:p w14:paraId="1C96ED47" w14:textId="77777777"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Teacher Performance Expectation (TPE) Competencies</w:t>
      </w:r>
    </w:p>
    <w:p w14:paraId="651971EA" w14:textId="77777777" w:rsidR="00BE264F" w:rsidRPr="00254842" w:rsidRDefault="00BE264F" w:rsidP="00BE264F">
      <w:pPr>
        <w:rPr>
          <w:rFonts w:ascii="Arial" w:hAnsi="Arial" w:cs="Arial"/>
          <w:sz w:val="20"/>
          <w:szCs w:val="22"/>
        </w:rPr>
      </w:pPr>
      <w:r w:rsidRPr="001E0DD0">
        <w:rPr>
          <w:rFonts w:ascii="Arial" w:hAnsi="Arial" w:cs="Arial"/>
          <w:sz w:val="20"/>
          <w:szCs w:val="22"/>
        </w:rPr>
        <w:t xml:space="preserve">This course is designed to help teachers seeking a California teaching credential to develop the skills, knowledge, and attitudes necessary to assist schools and district in implementing effective programs for </w:t>
      </w:r>
      <w:r>
        <w:rPr>
          <w:rFonts w:ascii="Arial" w:hAnsi="Arial" w:cs="Arial"/>
          <w:sz w:val="20"/>
          <w:szCs w:val="22"/>
        </w:rPr>
        <w:t xml:space="preserve">all students. </w:t>
      </w:r>
      <w:r w:rsidRPr="001E0DD0">
        <w:rPr>
          <w:rFonts w:ascii="Arial" w:hAnsi="Arial" w:cs="Arial"/>
          <w:sz w:val="20"/>
          <w:szCs w:val="22"/>
        </w:rPr>
        <w:t>The successful candidate will be able to merge theory and practice in order to realize a comprehensive and extensive educa</w:t>
      </w:r>
      <w:r>
        <w:rPr>
          <w:rFonts w:ascii="Arial" w:hAnsi="Arial" w:cs="Arial"/>
          <w:sz w:val="20"/>
          <w:szCs w:val="22"/>
        </w:rPr>
        <w:t xml:space="preserve">tional program for all students. </w:t>
      </w:r>
      <w:r w:rsidRPr="001E0DD0">
        <w:rPr>
          <w:rFonts w:ascii="Arial" w:hAnsi="Arial" w:cs="Arial"/>
          <w:sz w:val="20"/>
          <w:szCs w:val="22"/>
        </w:rPr>
        <w:t>You will b</w:t>
      </w:r>
      <w:r>
        <w:rPr>
          <w:rFonts w:ascii="Arial" w:hAnsi="Arial" w:cs="Arial"/>
          <w:sz w:val="20"/>
          <w:szCs w:val="22"/>
        </w:rPr>
        <w:t xml:space="preserve">e required to formally address </w:t>
      </w:r>
      <w:r w:rsidRPr="00254842">
        <w:rPr>
          <w:rFonts w:ascii="Arial" w:hAnsi="Arial" w:cs="Arial"/>
          <w:sz w:val="20"/>
          <w:szCs w:val="22"/>
        </w:rPr>
        <w:t>TPE 14</w:t>
      </w:r>
      <w:r>
        <w:rPr>
          <w:rFonts w:ascii="Arial" w:hAnsi="Arial" w:cs="Arial"/>
          <w:sz w:val="20"/>
          <w:szCs w:val="22"/>
        </w:rPr>
        <w:t>: CSUSM Educational Technology (b</w:t>
      </w:r>
      <w:r w:rsidRPr="00254842">
        <w:rPr>
          <w:rFonts w:ascii="Arial" w:hAnsi="Arial" w:cs="Arial"/>
          <w:sz w:val="20"/>
          <w:szCs w:val="22"/>
        </w:rPr>
        <w:t>ased on ISTE NETS</w:t>
      </w:r>
      <w:r w:rsidRPr="00254842">
        <w:rPr>
          <w:rFonts w:ascii="Arial" w:hAnsi="Arial" w:cs="Arial"/>
          <w:color w:val="000000"/>
          <w:sz w:val="20"/>
          <w:szCs w:val="22"/>
          <w:lang w:eastAsia="zh-TW"/>
        </w:rPr>
        <w:t>•</w:t>
      </w:r>
      <w:r>
        <w:rPr>
          <w:rFonts w:ascii="Arial" w:hAnsi="Arial" w:cs="Arial"/>
          <w:sz w:val="20"/>
          <w:szCs w:val="22"/>
        </w:rPr>
        <w:t>T</w:t>
      </w:r>
      <w:r w:rsidRPr="00254842">
        <w:rPr>
          <w:rFonts w:ascii="Arial" w:hAnsi="Arial" w:cs="Arial"/>
          <w:sz w:val="20"/>
          <w:szCs w:val="22"/>
        </w:rPr>
        <w:t>: see below)</w:t>
      </w:r>
    </w:p>
    <w:p w14:paraId="1C3415E5" w14:textId="77777777" w:rsidR="00BE264F" w:rsidRDefault="00BE264F" w:rsidP="00BE264F">
      <w:pPr>
        <w:rPr>
          <w:rFonts w:ascii="Arial" w:hAnsi="Arial" w:cs="Arial"/>
          <w:sz w:val="20"/>
          <w:szCs w:val="22"/>
        </w:rPr>
      </w:pPr>
    </w:p>
    <w:p w14:paraId="1538BDA6" w14:textId="77777777" w:rsidR="00BE264F" w:rsidRPr="00254842" w:rsidRDefault="00BE264F" w:rsidP="00BE264F">
      <w:pPr>
        <w:rPr>
          <w:rFonts w:ascii="Arial" w:hAnsi="Arial" w:cs="Arial"/>
          <w:sz w:val="20"/>
          <w:szCs w:val="22"/>
          <w:u w:val="single"/>
        </w:rPr>
      </w:pPr>
      <w:r w:rsidRPr="00254842">
        <w:rPr>
          <w:rFonts w:ascii="Arial" w:hAnsi="Arial" w:cs="Arial"/>
          <w:sz w:val="20"/>
          <w:szCs w:val="22"/>
        </w:rPr>
        <w:t xml:space="preserve">The following TPEs are </w:t>
      </w:r>
      <w:r>
        <w:rPr>
          <w:rFonts w:ascii="Arial" w:hAnsi="Arial" w:cs="Arial"/>
          <w:sz w:val="20"/>
          <w:szCs w:val="22"/>
        </w:rPr>
        <w:t>also addressed in this course:</w:t>
      </w:r>
    </w:p>
    <w:p w14:paraId="3CD03969" w14:textId="77777777" w:rsidR="00B82F39" w:rsidRPr="006E5CC6" w:rsidRDefault="00B82F39" w:rsidP="006E5CC6">
      <w:pPr>
        <w:pStyle w:val="ListParagraph"/>
        <w:numPr>
          <w:ilvl w:val="0"/>
          <w:numId w:val="40"/>
        </w:numPr>
        <w:outlineLvl w:val="0"/>
        <w:rPr>
          <w:rFonts w:ascii="Arial" w:hAnsi="Arial" w:cs="Arial"/>
          <w:color w:val="000000"/>
          <w:sz w:val="20"/>
          <w:szCs w:val="22"/>
        </w:rPr>
      </w:pPr>
      <w:r w:rsidRPr="006E5CC6">
        <w:rPr>
          <w:rFonts w:ascii="Arial" w:hAnsi="Arial" w:cs="Arial"/>
          <w:color w:val="000000"/>
          <w:sz w:val="20"/>
          <w:szCs w:val="22"/>
        </w:rPr>
        <w:t>TPE 4 - Making Content Accessible (NETS</w:t>
      </w:r>
      <w:r w:rsidRPr="006E5CC6">
        <w:rPr>
          <w:rFonts w:ascii="Arial" w:hAnsi="Arial" w:cs="Arial"/>
          <w:color w:val="000000"/>
          <w:sz w:val="20"/>
          <w:szCs w:val="22"/>
          <w:lang w:eastAsia="zh-TW"/>
        </w:rPr>
        <w:t>•</w:t>
      </w:r>
      <w:r w:rsidRPr="006E5CC6">
        <w:rPr>
          <w:rFonts w:ascii="Arial" w:hAnsi="Arial" w:cs="Arial"/>
          <w:color w:val="000000"/>
          <w:sz w:val="20"/>
          <w:szCs w:val="22"/>
        </w:rPr>
        <w:t>T I and II)</w:t>
      </w:r>
    </w:p>
    <w:p w14:paraId="1B373C26" w14:textId="77777777" w:rsidR="00B82F39" w:rsidRPr="006E5CC6" w:rsidRDefault="00B82F39" w:rsidP="006E5CC6">
      <w:pPr>
        <w:pStyle w:val="ListParagraph"/>
        <w:numPr>
          <w:ilvl w:val="0"/>
          <w:numId w:val="40"/>
        </w:numPr>
        <w:rPr>
          <w:rFonts w:ascii="Arial" w:hAnsi="Arial" w:cs="Arial"/>
          <w:color w:val="000000"/>
          <w:sz w:val="20"/>
          <w:szCs w:val="22"/>
        </w:rPr>
      </w:pPr>
      <w:r w:rsidRPr="006E5CC6">
        <w:rPr>
          <w:rFonts w:ascii="Arial" w:hAnsi="Arial" w:cs="Arial"/>
          <w:color w:val="000000"/>
          <w:sz w:val="20"/>
          <w:szCs w:val="22"/>
        </w:rPr>
        <w:t>TPE 5 - Student Engagement (NETS</w:t>
      </w:r>
      <w:r w:rsidRPr="006E5CC6">
        <w:rPr>
          <w:rFonts w:ascii="Arial" w:hAnsi="Arial" w:cs="Arial"/>
          <w:color w:val="000000"/>
          <w:sz w:val="20"/>
          <w:szCs w:val="22"/>
          <w:lang w:eastAsia="zh-TW"/>
        </w:rPr>
        <w:t>•</w:t>
      </w:r>
      <w:r w:rsidRPr="006E5CC6">
        <w:rPr>
          <w:rFonts w:ascii="Arial" w:hAnsi="Arial" w:cs="Arial"/>
          <w:color w:val="000000"/>
          <w:sz w:val="20"/>
          <w:szCs w:val="22"/>
        </w:rPr>
        <w:t>T I and II)</w:t>
      </w:r>
    </w:p>
    <w:p w14:paraId="310B50D4" w14:textId="77777777" w:rsidR="00B82F39" w:rsidRPr="006E5CC6" w:rsidRDefault="00B82F39" w:rsidP="006E5CC6">
      <w:pPr>
        <w:pStyle w:val="ListParagraph"/>
        <w:numPr>
          <w:ilvl w:val="0"/>
          <w:numId w:val="40"/>
        </w:numPr>
        <w:rPr>
          <w:rFonts w:ascii="Arial" w:hAnsi="Arial" w:cs="Arial"/>
          <w:color w:val="000000"/>
          <w:sz w:val="20"/>
          <w:szCs w:val="22"/>
        </w:rPr>
      </w:pPr>
      <w:r w:rsidRPr="006E5CC6">
        <w:rPr>
          <w:rFonts w:ascii="Arial" w:hAnsi="Arial" w:cs="Arial"/>
          <w:color w:val="000000"/>
          <w:sz w:val="20"/>
          <w:szCs w:val="22"/>
        </w:rPr>
        <w:t>TPE 6 - Developmentally Appropriate Teaching Practices (NETS</w:t>
      </w:r>
      <w:r w:rsidRPr="006E5CC6">
        <w:rPr>
          <w:rFonts w:ascii="Arial" w:hAnsi="Arial" w:cs="Arial"/>
          <w:color w:val="000000"/>
          <w:sz w:val="20"/>
          <w:szCs w:val="22"/>
          <w:lang w:eastAsia="zh-TW"/>
        </w:rPr>
        <w:t>•</w:t>
      </w:r>
      <w:r w:rsidRPr="006E5CC6">
        <w:rPr>
          <w:rFonts w:ascii="Arial" w:hAnsi="Arial" w:cs="Arial"/>
          <w:color w:val="000000"/>
          <w:sz w:val="20"/>
          <w:szCs w:val="22"/>
        </w:rPr>
        <w:t>T I, and II)</w:t>
      </w:r>
    </w:p>
    <w:p w14:paraId="1A289262" w14:textId="77777777" w:rsidR="00B82F39" w:rsidRPr="006E5CC6" w:rsidRDefault="00B82F39" w:rsidP="006E5CC6">
      <w:pPr>
        <w:pStyle w:val="ListParagraph"/>
        <w:numPr>
          <w:ilvl w:val="0"/>
          <w:numId w:val="40"/>
        </w:numPr>
        <w:rPr>
          <w:rFonts w:ascii="Arial" w:hAnsi="Arial" w:cs="Arial"/>
          <w:color w:val="000000"/>
          <w:sz w:val="20"/>
          <w:szCs w:val="22"/>
        </w:rPr>
      </w:pPr>
      <w:r w:rsidRPr="006E5CC6">
        <w:rPr>
          <w:rFonts w:ascii="Arial" w:hAnsi="Arial" w:cs="Arial"/>
          <w:color w:val="000000"/>
          <w:sz w:val="20"/>
          <w:szCs w:val="22"/>
        </w:rPr>
        <w:t>TPE 7 - Teaching English Language Learners (NETS</w:t>
      </w:r>
      <w:r w:rsidRPr="006E5CC6">
        <w:rPr>
          <w:rFonts w:ascii="Arial" w:hAnsi="Arial" w:cs="Arial"/>
          <w:color w:val="000000"/>
          <w:sz w:val="20"/>
          <w:szCs w:val="22"/>
          <w:lang w:eastAsia="zh-TW"/>
        </w:rPr>
        <w:t>•</w:t>
      </w:r>
      <w:r w:rsidRPr="006E5CC6">
        <w:rPr>
          <w:rFonts w:ascii="Arial" w:hAnsi="Arial" w:cs="Arial"/>
          <w:color w:val="000000"/>
          <w:sz w:val="20"/>
          <w:szCs w:val="22"/>
        </w:rPr>
        <w:t>T II and IV)</w:t>
      </w:r>
    </w:p>
    <w:p w14:paraId="21848A60" w14:textId="77777777" w:rsidR="00B82F39" w:rsidRPr="006E5CC6" w:rsidRDefault="00B82F39" w:rsidP="006E5CC6">
      <w:pPr>
        <w:pStyle w:val="ListParagraph"/>
        <w:numPr>
          <w:ilvl w:val="0"/>
          <w:numId w:val="40"/>
        </w:numPr>
        <w:rPr>
          <w:rFonts w:ascii="Arial" w:hAnsi="Arial" w:cs="Arial"/>
          <w:color w:val="000000"/>
          <w:sz w:val="20"/>
          <w:szCs w:val="22"/>
        </w:rPr>
      </w:pPr>
      <w:r w:rsidRPr="006E5CC6">
        <w:rPr>
          <w:rFonts w:ascii="Arial" w:hAnsi="Arial" w:cs="Arial"/>
          <w:color w:val="000000"/>
          <w:sz w:val="20"/>
          <w:szCs w:val="22"/>
        </w:rPr>
        <w:t>TPE 12 - Professional, legal and ethical (NETS</w:t>
      </w:r>
      <w:r w:rsidRPr="006E5CC6">
        <w:rPr>
          <w:rFonts w:ascii="Arial" w:hAnsi="Arial" w:cs="Arial"/>
          <w:color w:val="000000"/>
          <w:sz w:val="20"/>
          <w:szCs w:val="22"/>
          <w:lang w:eastAsia="zh-TW"/>
        </w:rPr>
        <w:t>•</w:t>
      </w:r>
      <w:r w:rsidRPr="006E5CC6">
        <w:rPr>
          <w:rFonts w:ascii="Arial" w:hAnsi="Arial" w:cs="Arial"/>
          <w:color w:val="000000"/>
          <w:sz w:val="20"/>
          <w:szCs w:val="22"/>
        </w:rPr>
        <w:t>T IV)</w:t>
      </w:r>
    </w:p>
    <w:p w14:paraId="74BD575E" w14:textId="77777777" w:rsidR="00B82F39" w:rsidRPr="006E5CC6" w:rsidRDefault="00B82F39" w:rsidP="006E5CC6">
      <w:pPr>
        <w:pStyle w:val="ListParagraph"/>
        <w:numPr>
          <w:ilvl w:val="0"/>
          <w:numId w:val="40"/>
        </w:numPr>
        <w:rPr>
          <w:rFonts w:ascii="Arial" w:hAnsi="Arial" w:cs="Arial"/>
          <w:sz w:val="20"/>
          <w:szCs w:val="22"/>
        </w:rPr>
      </w:pPr>
      <w:r w:rsidRPr="006E5CC6">
        <w:rPr>
          <w:rFonts w:ascii="Arial" w:hAnsi="Arial" w:cs="Arial"/>
          <w:sz w:val="20"/>
          <w:szCs w:val="22"/>
        </w:rPr>
        <w:t>TPE 13 - Professional Growth (NETS</w:t>
      </w:r>
      <w:r w:rsidRPr="006E5CC6">
        <w:rPr>
          <w:rFonts w:ascii="Arial" w:hAnsi="Arial" w:cs="Arial"/>
          <w:sz w:val="20"/>
          <w:szCs w:val="22"/>
          <w:lang w:eastAsia="zh-TW"/>
        </w:rPr>
        <w:t>•</w:t>
      </w:r>
      <w:r w:rsidRPr="006E5CC6">
        <w:rPr>
          <w:rFonts w:ascii="Arial" w:hAnsi="Arial" w:cs="Arial"/>
          <w:sz w:val="20"/>
          <w:szCs w:val="22"/>
        </w:rPr>
        <w:t>T V)</w:t>
      </w:r>
    </w:p>
    <w:p w14:paraId="1ECDB0D4" w14:textId="77777777" w:rsidR="00B82F39" w:rsidRDefault="00B82F39" w:rsidP="00B82F39">
      <w:pPr>
        <w:rPr>
          <w:rFonts w:ascii="Arial" w:hAnsi="Arial" w:cs="Arial"/>
          <w:sz w:val="20"/>
          <w:szCs w:val="22"/>
          <w:lang w:eastAsia="zh-TW"/>
        </w:rPr>
      </w:pPr>
    </w:p>
    <w:p w14:paraId="5AAF65DE" w14:textId="5559FC50" w:rsidR="006E5CC6" w:rsidRPr="006E5CC6" w:rsidRDefault="006E5CC6" w:rsidP="006E5CC6">
      <w:pPr>
        <w:rPr>
          <w:rFonts w:ascii="Arial" w:hAnsi="Arial" w:cs="Arial"/>
          <w:sz w:val="20"/>
          <w:szCs w:val="22"/>
          <w:lang w:eastAsia="zh-TW"/>
        </w:rPr>
      </w:pPr>
      <w:r>
        <w:rPr>
          <w:rFonts w:ascii="Arial" w:hAnsi="Arial" w:cs="Arial"/>
          <w:sz w:val="20"/>
          <w:szCs w:val="22"/>
          <w:lang w:eastAsia="zh-TW"/>
        </w:rPr>
        <w:t xml:space="preserve">The course also addresses Special Education Standards by </w:t>
      </w:r>
      <w:r w:rsidRPr="006E5CC6">
        <w:rPr>
          <w:rFonts w:ascii="Arial" w:hAnsi="Arial" w:cs="Arial"/>
          <w:sz w:val="20"/>
          <w:szCs w:val="22"/>
          <w:lang w:eastAsia="zh-TW"/>
        </w:rPr>
        <w:t>California Comm</w:t>
      </w:r>
      <w:r>
        <w:rPr>
          <w:rFonts w:ascii="Arial" w:hAnsi="Arial" w:cs="Arial"/>
          <w:sz w:val="20"/>
          <w:szCs w:val="22"/>
          <w:lang w:eastAsia="zh-TW"/>
        </w:rPr>
        <w:t>ission on Teacher Credentialing:</w:t>
      </w:r>
    </w:p>
    <w:p w14:paraId="15E3ED3D" w14:textId="77777777" w:rsidR="006E5CC6" w:rsidRPr="006E5CC6" w:rsidRDefault="006E5CC6" w:rsidP="006E5CC6">
      <w:pPr>
        <w:pStyle w:val="ListParagraph"/>
        <w:numPr>
          <w:ilvl w:val="0"/>
          <w:numId w:val="39"/>
        </w:numPr>
        <w:rPr>
          <w:rFonts w:ascii="Arial" w:hAnsi="Arial" w:cs="Arial"/>
          <w:sz w:val="20"/>
          <w:szCs w:val="22"/>
          <w:lang w:eastAsia="zh-TW"/>
        </w:rPr>
      </w:pPr>
      <w:r w:rsidRPr="006E5CC6">
        <w:rPr>
          <w:rFonts w:ascii="Arial" w:hAnsi="Arial" w:cs="Arial"/>
          <w:sz w:val="20"/>
          <w:szCs w:val="22"/>
          <w:lang w:eastAsia="zh-TW"/>
        </w:rPr>
        <w:t xml:space="preserve">Multiple and Single Subject Program Standard 13: Preparation to Teach Special Populations (Students with Special Needs) in the General Education Classroom </w:t>
      </w:r>
    </w:p>
    <w:p w14:paraId="6410ECBD" w14:textId="77777777" w:rsidR="006E5CC6" w:rsidRPr="006E5CC6" w:rsidRDefault="006E5CC6" w:rsidP="006E5CC6">
      <w:pPr>
        <w:pStyle w:val="ListParagraph"/>
        <w:numPr>
          <w:ilvl w:val="0"/>
          <w:numId w:val="39"/>
        </w:numPr>
        <w:rPr>
          <w:rFonts w:ascii="Arial" w:hAnsi="Arial" w:cs="Arial"/>
          <w:sz w:val="20"/>
          <w:szCs w:val="22"/>
          <w:lang w:eastAsia="zh-TW"/>
        </w:rPr>
      </w:pPr>
      <w:r w:rsidRPr="006E5CC6">
        <w:rPr>
          <w:rFonts w:ascii="Arial" w:hAnsi="Arial" w:cs="Arial"/>
          <w:sz w:val="20"/>
          <w:szCs w:val="22"/>
          <w:lang w:eastAsia="zh-TW"/>
        </w:rPr>
        <w:t xml:space="preserve">Preliminary Education Specialist Program Design Standard 6: Using Educational and Assistive Technology </w:t>
      </w:r>
    </w:p>
    <w:p w14:paraId="2B254AA4" w14:textId="77777777" w:rsidR="006E5CC6" w:rsidRPr="006E5CC6" w:rsidRDefault="006E5CC6" w:rsidP="00B82F39">
      <w:pPr>
        <w:rPr>
          <w:rFonts w:ascii="Arial" w:hAnsi="Arial" w:cs="Arial"/>
          <w:sz w:val="20"/>
          <w:szCs w:val="22"/>
          <w:lang w:eastAsia="zh-TW"/>
        </w:rPr>
      </w:pPr>
    </w:p>
    <w:p w14:paraId="54057C46" w14:textId="77777777" w:rsidR="00B82F39" w:rsidRPr="00695D05" w:rsidRDefault="00B82F39" w:rsidP="00B82F39">
      <w:pPr>
        <w:autoSpaceDE w:val="0"/>
        <w:autoSpaceDN w:val="0"/>
        <w:adjustRightInd w:val="0"/>
        <w:rPr>
          <w:rFonts w:ascii="Arial" w:hAnsi="Arial" w:cs="Arial"/>
          <w:b/>
          <w:color w:val="0000FF"/>
          <w:sz w:val="20"/>
          <w:szCs w:val="22"/>
          <w:lang w:eastAsia="zh-TW"/>
        </w:rPr>
      </w:pPr>
      <w:r w:rsidRPr="00695D05">
        <w:rPr>
          <w:rFonts w:ascii="Arial" w:hAnsi="Arial" w:cs="Arial"/>
          <w:b/>
          <w:color w:val="0000FF"/>
          <w:sz w:val="20"/>
          <w:szCs w:val="22"/>
          <w:lang w:eastAsia="zh-TW"/>
        </w:rPr>
        <w:t>ISTE National Educational Technology Standards (NETS•T) and Performance Indicators for Teachers</w:t>
      </w:r>
    </w:p>
    <w:p w14:paraId="717D594D" w14:textId="77777777" w:rsidR="00B82F39" w:rsidRPr="00254842" w:rsidRDefault="00B82F39" w:rsidP="00B82F39">
      <w:pPr>
        <w:autoSpaceDE w:val="0"/>
        <w:autoSpaceDN w:val="0"/>
        <w:adjustRightInd w:val="0"/>
        <w:rPr>
          <w:rFonts w:ascii="Arial" w:hAnsi="Arial" w:cs="Arial"/>
          <w:color w:val="000000"/>
          <w:sz w:val="20"/>
          <w:szCs w:val="22"/>
          <w:lang w:eastAsia="zh-TW"/>
        </w:rPr>
      </w:pPr>
      <w:r w:rsidRPr="00254842">
        <w:rPr>
          <w:rFonts w:ascii="Arial" w:hAnsi="Arial" w:cs="Arial"/>
          <w:color w:val="000000"/>
          <w:sz w:val="20"/>
          <w:szCs w:val="22"/>
          <w:lang w:eastAsia="zh-TW"/>
        </w:rPr>
        <w:t>Effective teachers model and apply the National Educational Technology Standards for Students (NETS•S) as they design, implement, and assess learning experiences to engage students and improve learning; enrich professional practice; and provide positive models for students, colleagues, and the community. All teachers should meet the following standards and performance indicators. Teachers:</w:t>
      </w:r>
    </w:p>
    <w:p w14:paraId="70D7D0F0" w14:textId="77777777" w:rsidR="00B82F39" w:rsidRPr="00254842" w:rsidRDefault="00B82F39" w:rsidP="00B82F39">
      <w:pPr>
        <w:autoSpaceDE w:val="0"/>
        <w:autoSpaceDN w:val="0"/>
        <w:adjustRightInd w:val="0"/>
        <w:rPr>
          <w:rFonts w:ascii="Arial" w:hAnsi="Arial" w:cs="Arial"/>
          <w:color w:val="000000"/>
          <w:sz w:val="20"/>
          <w:szCs w:val="22"/>
          <w:lang w:eastAsia="zh-TW"/>
        </w:rPr>
      </w:pPr>
    </w:p>
    <w:p w14:paraId="22776BAB" w14:textId="77777777"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w:t>
      </w:r>
      <w:r w:rsidRPr="00254842">
        <w:rPr>
          <w:rFonts w:ascii="Arial" w:hAnsi="Arial" w:cs="Arial"/>
          <w:b/>
          <w:bCs/>
          <w:color w:val="000000"/>
          <w:sz w:val="20"/>
          <w:szCs w:val="22"/>
          <w:lang w:eastAsia="zh-TW"/>
        </w:rPr>
        <w:t>. Facilitate and Inspire Student Learning and Creativity</w:t>
      </w:r>
    </w:p>
    <w:p w14:paraId="5A6A48ED" w14:textId="77777777"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use their knowledge of subject matter, teaching and learning, and technology to facilitate experiences that advance student learning, creativity, and innovation in both face-to-face and virtual environments. Teachers:</w:t>
      </w:r>
    </w:p>
    <w:p w14:paraId="3A7C82B7" w14:textId="77777777"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support, and model creative and innovative thinking and inventiveness</w:t>
      </w:r>
    </w:p>
    <w:p w14:paraId="55AF7F6B" w14:textId="77777777"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engage students in exploring real-world issues and solving authentic problems using digital tools and resources</w:t>
      </w:r>
    </w:p>
    <w:p w14:paraId="48B81D03" w14:textId="77777777"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student reflection using collaborative tools to reveal and clarify students’ conceptual understanding and thinking, planning, and creative processes</w:t>
      </w:r>
    </w:p>
    <w:p w14:paraId="5A3DE091" w14:textId="77777777"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collaborative knowledge construction by engaging in learning with students, colleagues, and others in face-to-face and virtual environments</w:t>
      </w:r>
    </w:p>
    <w:p w14:paraId="12DD0AC6" w14:textId="77777777" w:rsidR="00B82F39" w:rsidRPr="00254842" w:rsidRDefault="00B82F39" w:rsidP="00B82F39">
      <w:pPr>
        <w:autoSpaceDE w:val="0"/>
        <w:autoSpaceDN w:val="0"/>
        <w:adjustRightInd w:val="0"/>
        <w:rPr>
          <w:rFonts w:ascii="Arial" w:hAnsi="Arial" w:cs="Arial"/>
          <w:color w:val="000000"/>
          <w:sz w:val="20"/>
          <w:szCs w:val="22"/>
          <w:lang w:eastAsia="zh-TW"/>
        </w:rPr>
      </w:pPr>
    </w:p>
    <w:p w14:paraId="44F2F737" w14:textId="77777777"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w:t>
      </w:r>
      <w:r w:rsidRPr="00254842">
        <w:rPr>
          <w:rFonts w:ascii="Arial" w:hAnsi="Arial" w:cs="Arial"/>
          <w:b/>
          <w:bCs/>
          <w:color w:val="000000"/>
          <w:sz w:val="20"/>
          <w:szCs w:val="22"/>
          <w:lang w:eastAsia="zh-TW"/>
        </w:rPr>
        <w:t>. Design and Develop Digital-Age Learning Experiences and Assessments</w:t>
      </w:r>
    </w:p>
    <w:p w14:paraId="3802D60B" w14:textId="77777777"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design, develop, and evaluate authentic learning experiences and assessments incorporating contemporary tools and resources to maximize content learning in context and to develop the knowledge, skills, and attitudes identified in the NETS•S. Teachers:</w:t>
      </w:r>
    </w:p>
    <w:p w14:paraId="5FDA2E66" w14:textId="77777777"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design or adapt relevant learning experiences that incorporate digital tools and resources to promote student learning and creativity</w:t>
      </w:r>
    </w:p>
    <w:p w14:paraId="5032E70E" w14:textId="77777777"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technology-enriched learning environments that enable all students to pursue their individual curiosities and become active participants in setting their own educational goals, managing their own learning, and assessing their own progress</w:t>
      </w:r>
    </w:p>
    <w:p w14:paraId="4BD6E26C" w14:textId="77777777"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customize and personalize learning activities to address students’ diverse learning styles, working strategies, and abilities using digital tools and resources</w:t>
      </w:r>
    </w:p>
    <w:p w14:paraId="0DB91703" w14:textId="77777777" w:rsidR="00E94C25" w:rsidRPr="00E94C25" w:rsidRDefault="00B82F39" w:rsidP="00B82F39">
      <w:pPr>
        <w:numPr>
          <w:ilvl w:val="0"/>
          <w:numId w:val="25"/>
        </w:numPr>
        <w:autoSpaceDE w:val="0"/>
        <w:autoSpaceDN w:val="0"/>
        <w:adjustRightInd w:val="0"/>
        <w:contextualSpacing/>
        <w:rPr>
          <w:rFonts w:ascii="Arial" w:hAnsi="Arial" w:cs="Arial"/>
          <w:b/>
          <w:bCs/>
          <w:color w:val="000000"/>
          <w:sz w:val="20"/>
          <w:szCs w:val="22"/>
          <w:lang w:eastAsia="zh-TW"/>
        </w:rPr>
      </w:pPr>
      <w:r w:rsidRPr="00E94C25">
        <w:rPr>
          <w:rFonts w:ascii="Arial" w:hAnsi="Arial" w:cs="Arial"/>
          <w:color w:val="000000"/>
          <w:sz w:val="20"/>
          <w:szCs w:val="22"/>
          <w:lang w:eastAsia="zh-TW"/>
        </w:rPr>
        <w:t>provide students with multiple and varied formative and summative assessments aligned with content and technology standards and use resulting data to inform learning and teaching</w:t>
      </w:r>
    </w:p>
    <w:p w14:paraId="10B49666" w14:textId="77777777" w:rsidR="00E94C25" w:rsidRDefault="00E94C25" w:rsidP="00E94C25">
      <w:pPr>
        <w:autoSpaceDE w:val="0"/>
        <w:autoSpaceDN w:val="0"/>
        <w:adjustRightInd w:val="0"/>
        <w:contextualSpacing/>
        <w:rPr>
          <w:rFonts w:ascii="Arial" w:hAnsi="Arial" w:cs="Arial"/>
          <w:b/>
          <w:bCs/>
          <w:color w:val="000000"/>
          <w:sz w:val="20"/>
          <w:szCs w:val="22"/>
          <w:lang w:eastAsia="zh-TW"/>
        </w:rPr>
      </w:pPr>
    </w:p>
    <w:p w14:paraId="7AFA8564" w14:textId="77777777" w:rsidR="00B82F39" w:rsidRPr="00E94C25" w:rsidRDefault="00B82F39" w:rsidP="00E94C25">
      <w:pPr>
        <w:autoSpaceDE w:val="0"/>
        <w:autoSpaceDN w:val="0"/>
        <w:adjustRightInd w:val="0"/>
        <w:contextualSpacing/>
        <w:rPr>
          <w:rFonts w:ascii="Arial" w:hAnsi="Arial" w:cs="Arial"/>
          <w:b/>
          <w:bCs/>
          <w:color w:val="000000"/>
          <w:sz w:val="20"/>
          <w:szCs w:val="22"/>
          <w:lang w:eastAsia="zh-TW"/>
        </w:rPr>
      </w:pPr>
      <w:r w:rsidRPr="00E94C25">
        <w:rPr>
          <w:rFonts w:ascii="Arial" w:hAnsi="Arial" w:cs="Arial"/>
          <w:b/>
          <w:bCs/>
          <w:color w:val="000000"/>
          <w:sz w:val="20"/>
          <w:szCs w:val="22"/>
          <w:lang w:eastAsia="zh-TW"/>
        </w:rPr>
        <w:t>III. Model Digital-Age Work and Learning</w:t>
      </w:r>
    </w:p>
    <w:p w14:paraId="77DC5253" w14:textId="77777777"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exhibit knowledge, skills, and work processes representative of an innovative professional in a global and digital society. Teachers:</w:t>
      </w:r>
    </w:p>
    <w:p w14:paraId="5A4F23E0" w14:textId="77777777"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demonstrate fluency in technology systems and the transfer of current knowledge to new technologies and situations</w:t>
      </w:r>
    </w:p>
    <w:p w14:paraId="29202D9B" w14:textId="77777777"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collaborate with students, peers, parents, and community members using digital tools and resources to support student success and innovation</w:t>
      </w:r>
    </w:p>
    <w:p w14:paraId="528255FE" w14:textId="77777777"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communicate relevant information and ideas effectively to students, parents, and peers using a variety of digital-age media and formats</w:t>
      </w:r>
    </w:p>
    <w:p w14:paraId="6D29E470" w14:textId="77777777"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and facilitate effective use of current and emerging digital tools to locate, analyze, evaluate, and use information resources to support research and learning</w:t>
      </w:r>
    </w:p>
    <w:p w14:paraId="7B2D7D7E" w14:textId="77777777" w:rsidR="00B82F39" w:rsidRPr="00254842" w:rsidRDefault="00B82F39" w:rsidP="00B82F39">
      <w:pPr>
        <w:autoSpaceDE w:val="0"/>
        <w:autoSpaceDN w:val="0"/>
        <w:adjustRightInd w:val="0"/>
        <w:rPr>
          <w:rFonts w:ascii="Arial" w:hAnsi="Arial" w:cs="Arial"/>
          <w:color w:val="000000"/>
          <w:sz w:val="20"/>
          <w:szCs w:val="22"/>
          <w:lang w:eastAsia="zh-TW"/>
        </w:rPr>
      </w:pPr>
    </w:p>
    <w:p w14:paraId="1B343EB1" w14:textId="77777777"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IV</w:t>
      </w:r>
      <w:r w:rsidRPr="00254842">
        <w:rPr>
          <w:rFonts w:ascii="Arial" w:hAnsi="Arial" w:cs="Arial"/>
          <w:b/>
          <w:bCs/>
          <w:color w:val="000000"/>
          <w:sz w:val="20"/>
          <w:szCs w:val="22"/>
          <w:lang w:eastAsia="zh-TW"/>
        </w:rPr>
        <w:t>. Promote and Model Digital Citizenship and Responsibility</w:t>
      </w:r>
    </w:p>
    <w:p w14:paraId="3E55BFC7" w14:textId="77777777"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understand local and global societal issues and responsibilities in an evolving digital culture and exhibit legal and ethical behavior in their professional practices. Teachers:</w:t>
      </w:r>
    </w:p>
    <w:p w14:paraId="7AAB06F6" w14:textId="77777777"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advocate, model, and teach safe, legal, and ethical use of digital information and technology, including respect for copyright, intellectual property, and the appropriate documentation of sources</w:t>
      </w:r>
    </w:p>
    <w:p w14:paraId="0E370B20" w14:textId="77777777"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address the diverse needs of all learners by using learner-centered strategies and providing equitable access to appropriate digital tools and resources</w:t>
      </w:r>
    </w:p>
    <w:p w14:paraId="70B2728F" w14:textId="77777777"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and model digital etiquette and responsible social interactions related to the use of technology and information</w:t>
      </w:r>
    </w:p>
    <w:p w14:paraId="08E1D109" w14:textId="77777777"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and model cultural understanding and global awareness by engaging with colleagues and students of other cultures using digital-age communication and collaboration tools</w:t>
      </w:r>
    </w:p>
    <w:p w14:paraId="5A1D0E20" w14:textId="77777777" w:rsidR="00B82F39" w:rsidRPr="00254842" w:rsidRDefault="00B82F39" w:rsidP="00B82F39">
      <w:pPr>
        <w:autoSpaceDE w:val="0"/>
        <w:autoSpaceDN w:val="0"/>
        <w:adjustRightInd w:val="0"/>
        <w:rPr>
          <w:rFonts w:ascii="Arial" w:hAnsi="Arial" w:cs="Arial"/>
          <w:color w:val="000000"/>
          <w:sz w:val="20"/>
          <w:szCs w:val="22"/>
          <w:lang w:eastAsia="zh-TW"/>
        </w:rPr>
      </w:pPr>
    </w:p>
    <w:p w14:paraId="27B3C2E2" w14:textId="77777777"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V</w:t>
      </w:r>
      <w:r w:rsidRPr="00254842">
        <w:rPr>
          <w:rFonts w:ascii="Arial" w:hAnsi="Arial" w:cs="Arial"/>
          <w:b/>
          <w:bCs/>
          <w:color w:val="000000"/>
          <w:sz w:val="20"/>
          <w:szCs w:val="22"/>
          <w:lang w:eastAsia="zh-TW"/>
        </w:rPr>
        <w:t>. Engage in Professional Growth and Leadership</w:t>
      </w:r>
    </w:p>
    <w:p w14:paraId="3648291A" w14:textId="77777777"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continuously improve their professional practice, model lifelong learning, and exhibit leadership in their school and professional community by promoting and demonstrating the effective use of digital tools and resources. Teachers:</w:t>
      </w:r>
    </w:p>
    <w:p w14:paraId="095D8B7D" w14:textId="77777777"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participate in local and global learning communities to explore creative applications of technology to improve student learning</w:t>
      </w:r>
    </w:p>
    <w:p w14:paraId="64BCE0FF" w14:textId="77777777"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exhibit leadership by demonstrating a vision of technology infusion, participating in shared decision making and community building, and developing the leadership and technology skills of others</w:t>
      </w:r>
    </w:p>
    <w:p w14:paraId="3D108562" w14:textId="77777777"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evaluate and reflect on current research and professional practice on a regular basis to make effective use of existing and emerging digital tools and resources in support of student learning</w:t>
      </w:r>
    </w:p>
    <w:p w14:paraId="3DD9C5E9" w14:textId="77777777"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contribute to the effectiveness, vitality, and self-renewal of the teaching profession and of their school and community</w:t>
      </w:r>
    </w:p>
    <w:p w14:paraId="668A5628" w14:textId="77777777" w:rsidR="00B82F39" w:rsidRPr="00254842" w:rsidRDefault="00B82F39" w:rsidP="00B82F39">
      <w:pPr>
        <w:rPr>
          <w:rFonts w:ascii="Arial" w:hAnsi="Arial" w:cs="Arial"/>
          <w:sz w:val="18"/>
          <w:szCs w:val="22"/>
        </w:rPr>
      </w:pPr>
      <w:r w:rsidRPr="00254842">
        <w:rPr>
          <w:rFonts w:ascii="Arial" w:hAnsi="Arial" w:cs="Arial"/>
          <w:i/>
          <w:iCs/>
          <w:color w:val="000000"/>
          <w:sz w:val="18"/>
          <w:szCs w:val="22"/>
          <w:lang w:eastAsia="zh-TW"/>
        </w:rPr>
        <w:t>ISTE (International Society for Technology in Education), 2008</w:t>
      </w:r>
    </w:p>
    <w:p w14:paraId="6418268E" w14:textId="77777777" w:rsidR="00B82F39" w:rsidRPr="00A65273" w:rsidRDefault="006F2112" w:rsidP="00B82F39">
      <w:pPr>
        <w:rPr>
          <w:rFonts w:ascii="Arial" w:hAnsi="Arial" w:cs="Arial"/>
          <w:sz w:val="18"/>
          <w:szCs w:val="22"/>
        </w:rPr>
      </w:pPr>
      <w:hyperlink r:id="rId10" w:history="1">
        <w:r w:rsidR="00B82F39" w:rsidRPr="00A65273">
          <w:rPr>
            <w:rStyle w:val="Hyperlink"/>
            <w:rFonts w:ascii="Arial" w:eastAsia="PMingLiU" w:hAnsi="Arial" w:cs="Arial"/>
            <w:color w:val="auto"/>
            <w:sz w:val="18"/>
            <w:szCs w:val="22"/>
          </w:rPr>
          <w:t>http://www.iste.org/Content/NavigationMenu/NETS/ForTeachers/2008Standards/NETS_for_Teachers_2008.htm</w:t>
        </w:r>
      </w:hyperlink>
    </w:p>
    <w:p w14:paraId="0D8BF041" w14:textId="77777777" w:rsidR="00B82F39" w:rsidRPr="00254842" w:rsidRDefault="00B82F39" w:rsidP="00B82F39">
      <w:pPr>
        <w:rPr>
          <w:rFonts w:ascii="Arial" w:hAnsi="Arial" w:cs="Arial"/>
          <w:sz w:val="20"/>
          <w:szCs w:val="22"/>
        </w:rPr>
      </w:pPr>
    </w:p>
    <w:p w14:paraId="4C8C98D9" w14:textId="77777777" w:rsidR="00B82F39" w:rsidRPr="00695D05" w:rsidRDefault="00D2254B" w:rsidP="00B82F39">
      <w:pPr>
        <w:jc w:val="center"/>
        <w:rPr>
          <w:rFonts w:ascii="Arial" w:hAnsi="Arial" w:cs="Arial"/>
          <w:b/>
          <w:color w:val="0000FF"/>
          <w:sz w:val="20"/>
          <w:szCs w:val="22"/>
        </w:rPr>
      </w:pPr>
      <w:r>
        <w:rPr>
          <w:rFonts w:ascii="Arial" w:hAnsi="Arial" w:cs="Arial"/>
          <w:b/>
          <w:color w:val="0000FF"/>
          <w:sz w:val="20"/>
          <w:szCs w:val="22"/>
        </w:rPr>
        <w:lastRenderedPageBreak/>
        <w:t>CSUSM AND S</w:t>
      </w:r>
      <w:r w:rsidR="00B82F39" w:rsidRPr="00695D05">
        <w:rPr>
          <w:rFonts w:ascii="Arial" w:hAnsi="Arial" w:cs="Arial"/>
          <w:b/>
          <w:color w:val="0000FF"/>
          <w:sz w:val="20"/>
          <w:szCs w:val="22"/>
        </w:rPr>
        <w:t>OE POLICIES</w:t>
      </w:r>
    </w:p>
    <w:p w14:paraId="48D08F41" w14:textId="77777777" w:rsidR="00B82F39" w:rsidRPr="001B53FC" w:rsidRDefault="00891973" w:rsidP="00B82F39">
      <w:pPr>
        <w:rPr>
          <w:rFonts w:ascii="Arial" w:hAnsi="Arial" w:cs="Arial"/>
          <w:b/>
          <w:color w:val="0000FF"/>
          <w:sz w:val="20"/>
          <w:szCs w:val="22"/>
        </w:rPr>
      </w:pPr>
      <w:r>
        <w:rPr>
          <w:rFonts w:ascii="Arial" w:hAnsi="Arial" w:cs="Arial"/>
          <w:b/>
          <w:color w:val="0000FF"/>
          <w:sz w:val="20"/>
          <w:szCs w:val="22"/>
        </w:rPr>
        <w:t>School</w:t>
      </w:r>
      <w:r w:rsidR="00B82F39" w:rsidRPr="001B53FC">
        <w:rPr>
          <w:rFonts w:ascii="Arial" w:hAnsi="Arial" w:cs="Arial"/>
          <w:b/>
          <w:color w:val="0000FF"/>
          <w:sz w:val="20"/>
          <w:szCs w:val="22"/>
        </w:rPr>
        <w:t xml:space="preserve"> of Education Attendance Policy </w:t>
      </w:r>
    </w:p>
    <w:p w14:paraId="041482F7" w14:textId="77777777" w:rsidR="00B82F39" w:rsidRDefault="00B82F39" w:rsidP="00B82F39">
      <w:pPr>
        <w:rPr>
          <w:rFonts w:ascii="Arial" w:hAnsi="Arial" w:cs="Arial"/>
          <w:sz w:val="20"/>
          <w:szCs w:val="22"/>
        </w:rPr>
      </w:pPr>
      <w:r w:rsidRPr="00254842">
        <w:rPr>
          <w:rFonts w:ascii="Arial" w:hAnsi="Arial" w:cs="Arial"/>
          <w:sz w:val="20"/>
          <w:szCs w:val="22"/>
        </w:rPr>
        <w:t xml:space="preserve">Due to the dynamic and interactive </w:t>
      </w:r>
      <w:r w:rsidR="00BE264F">
        <w:rPr>
          <w:rFonts w:ascii="Arial" w:hAnsi="Arial" w:cs="Arial"/>
          <w:sz w:val="20"/>
          <w:szCs w:val="22"/>
        </w:rPr>
        <w:t>nature of courses in the School</w:t>
      </w:r>
      <w:r w:rsidRPr="00254842">
        <w:rPr>
          <w:rFonts w:ascii="Arial" w:hAnsi="Arial" w:cs="Arial"/>
          <w:sz w:val="20"/>
          <w:szCs w:val="22"/>
        </w:rPr>
        <w:t xml:space="preserv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(see below). Should the student have extenuating circumstances, s/he should contact the instructor as soon as possible. (Adopted by the COE Governance Community, December, 1997).  </w:t>
      </w:r>
    </w:p>
    <w:p w14:paraId="21F0E2BF" w14:textId="77777777" w:rsidR="00D2254B" w:rsidRDefault="00D2254B" w:rsidP="00B82F39">
      <w:pPr>
        <w:rPr>
          <w:rFonts w:ascii="Arial" w:hAnsi="Arial" w:cs="Arial"/>
          <w:sz w:val="20"/>
          <w:szCs w:val="22"/>
        </w:rPr>
      </w:pPr>
    </w:p>
    <w:p w14:paraId="313788E3" w14:textId="77777777" w:rsidR="00D2254B" w:rsidRPr="00254842" w:rsidRDefault="00D2254B" w:rsidP="00D2254B">
      <w:pPr>
        <w:rPr>
          <w:rFonts w:ascii="Arial" w:hAnsi="Arial" w:cs="Arial"/>
          <w:sz w:val="20"/>
          <w:szCs w:val="22"/>
        </w:rPr>
      </w:pPr>
      <w:r w:rsidRPr="00254842">
        <w:rPr>
          <w:rFonts w:ascii="Arial" w:hAnsi="Arial" w:cs="Arial"/>
          <w:sz w:val="20"/>
          <w:szCs w:val="22"/>
        </w:rPr>
        <w:t>If more than two class sessions are missed or there is excessive tardiness (or leave early) for more than four sessions, the teacher candidate cannot receive higher than a C+. Five points may be deducted from the attendance/participation for a missed cl</w:t>
      </w:r>
      <w:r w:rsidR="00E02C5B">
        <w:rPr>
          <w:rFonts w:ascii="Arial" w:hAnsi="Arial" w:cs="Arial"/>
          <w:sz w:val="20"/>
          <w:szCs w:val="22"/>
        </w:rPr>
        <w:t>ass.</w:t>
      </w:r>
      <w:r w:rsidRPr="00254842">
        <w:rPr>
          <w:rFonts w:ascii="Arial" w:hAnsi="Arial" w:cs="Arial"/>
          <w:sz w:val="20"/>
          <w:szCs w:val="22"/>
        </w:rPr>
        <w:t xml:space="preserve"> If extraordinary circumstances occur, please communicate with the instructor.</w:t>
      </w:r>
    </w:p>
    <w:p w14:paraId="3A8B3B97" w14:textId="77777777" w:rsidR="00B82F39" w:rsidRPr="00254842" w:rsidRDefault="00B82F39" w:rsidP="00B82F39">
      <w:pPr>
        <w:rPr>
          <w:rFonts w:ascii="Arial" w:hAnsi="Arial" w:cs="Arial"/>
          <w:sz w:val="20"/>
          <w:szCs w:val="22"/>
        </w:rPr>
      </w:pPr>
    </w:p>
    <w:p w14:paraId="0A79E281" w14:textId="77777777" w:rsidR="00B82F39" w:rsidRDefault="00B82F39" w:rsidP="00B82F39">
      <w:pPr>
        <w:rPr>
          <w:rFonts w:ascii="Arial" w:hAnsi="Arial"/>
          <w:color w:val="000000"/>
          <w:sz w:val="20"/>
        </w:rPr>
      </w:pPr>
      <w:r w:rsidRPr="00254842">
        <w:rPr>
          <w:rFonts w:ascii="Arial" w:hAnsi="Arial"/>
          <w:color w:val="000000"/>
          <w:sz w:val="20"/>
        </w:rPr>
        <w:t xml:space="preserve">In addition to attending course sessions, students </w:t>
      </w:r>
      <w:r w:rsidR="005B3E1F">
        <w:rPr>
          <w:rFonts w:ascii="Arial" w:hAnsi="Arial"/>
          <w:color w:val="000000"/>
          <w:sz w:val="20"/>
        </w:rPr>
        <w:t xml:space="preserve">may need to </w:t>
      </w:r>
      <w:r w:rsidRPr="00254842">
        <w:rPr>
          <w:rFonts w:ascii="Arial" w:hAnsi="Arial"/>
          <w:color w:val="000000"/>
          <w:sz w:val="20"/>
        </w:rPr>
        <w:t>use campus resources</w:t>
      </w:r>
      <w:r w:rsidR="005B3E1F">
        <w:rPr>
          <w:rFonts w:ascii="Arial" w:hAnsi="Arial"/>
          <w:color w:val="000000"/>
          <w:sz w:val="20"/>
        </w:rPr>
        <w:t xml:space="preserve"> for some assignments</w:t>
      </w:r>
      <w:r w:rsidRPr="00254842">
        <w:rPr>
          <w:rFonts w:ascii="Arial" w:hAnsi="Arial"/>
          <w:color w:val="000000"/>
          <w:sz w:val="20"/>
        </w:rPr>
        <w:t>. All students must plan times they can work in labs on campus. Students are required to check campus resources and availability of labs. Mac computer</w:t>
      </w:r>
      <w:r>
        <w:rPr>
          <w:rFonts w:ascii="Arial" w:hAnsi="Arial"/>
          <w:color w:val="000000"/>
          <w:sz w:val="20"/>
        </w:rPr>
        <w:t>s are available in ACD 202, ACD 211, UH 271</w:t>
      </w:r>
      <w:r w:rsidRPr="00254842">
        <w:rPr>
          <w:rFonts w:ascii="Arial" w:hAnsi="Arial"/>
          <w:color w:val="000000"/>
          <w:sz w:val="20"/>
        </w:rPr>
        <w:t>, and SCI2 306 in addition to other locations such as the library 2</w:t>
      </w:r>
      <w:r w:rsidRPr="00254842">
        <w:rPr>
          <w:rFonts w:ascii="Arial" w:hAnsi="Arial"/>
          <w:color w:val="000000"/>
          <w:sz w:val="20"/>
          <w:vertAlign w:val="superscript"/>
        </w:rPr>
        <w:t>nd</w:t>
      </w:r>
      <w:r w:rsidRPr="00254842">
        <w:rPr>
          <w:rFonts w:ascii="Arial" w:hAnsi="Arial"/>
          <w:color w:val="000000"/>
          <w:sz w:val="20"/>
        </w:rPr>
        <w:t xml:space="preserve"> floor. Students are required to use campus issued-email ac</w:t>
      </w:r>
      <w:r>
        <w:rPr>
          <w:rFonts w:ascii="Arial" w:hAnsi="Arial"/>
          <w:color w:val="000000"/>
          <w:sz w:val="20"/>
        </w:rPr>
        <w:t>counts and check email and the class Cougar Course (Moodle) site</w:t>
      </w:r>
      <w:r w:rsidRPr="00254842">
        <w:rPr>
          <w:rFonts w:ascii="Arial" w:hAnsi="Arial"/>
          <w:color w:val="000000"/>
          <w:sz w:val="20"/>
        </w:rPr>
        <w:t xml:space="preserve"> at </w:t>
      </w:r>
      <w:r w:rsidRPr="00254842">
        <w:rPr>
          <w:rFonts w:ascii="Arial" w:hAnsi="Arial"/>
          <w:sz w:val="20"/>
        </w:rPr>
        <w:t>least two times per week to</w:t>
      </w:r>
      <w:r w:rsidRPr="00254842">
        <w:rPr>
          <w:rFonts w:ascii="Arial" w:hAnsi="Arial"/>
          <w:color w:val="000000"/>
          <w:sz w:val="20"/>
        </w:rPr>
        <w:t xml:space="preserve"> communicate with instructor and peers.</w:t>
      </w:r>
    </w:p>
    <w:p w14:paraId="00F32FC1" w14:textId="77777777" w:rsidR="00B82F39" w:rsidRPr="00254842" w:rsidRDefault="00B82F39" w:rsidP="00B82F39">
      <w:pPr>
        <w:rPr>
          <w:rFonts w:ascii="Arial" w:hAnsi="Arial" w:cs="Arial"/>
          <w:sz w:val="20"/>
          <w:szCs w:val="22"/>
        </w:rPr>
      </w:pPr>
    </w:p>
    <w:p w14:paraId="0C7BBE22" w14:textId="77777777"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CSUSM Academic Honesty Policy </w:t>
      </w:r>
    </w:p>
    <w:p w14:paraId="0239C89E" w14:textId="77777777" w:rsidR="00B82F39" w:rsidRPr="00254842" w:rsidRDefault="00B82F39" w:rsidP="00B82F39">
      <w:pPr>
        <w:rPr>
          <w:rFonts w:ascii="Arial" w:hAnsi="Arial" w:cs="Arial"/>
          <w:sz w:val="20"/>
          <w:szCs w:val="22"/>
        </w:rPr>
      </w:pPr>
      <w:r w:rsidRPr="00254842">
        <w:rPr>
          <w:rFonts w:ascii="Arial" w:hAnsi="Arial" w:cs="Arial"/>
          <w:sz w:val="20"/>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7DD1FF18" w14:textId="77777777" w:rsidR="00B82F39" w:rsidRPr="00254842" w:rsidRDefault="00B82F39" w:rsidP="00B82F39">
      <w:pPr>
        <w:rPr>
          <w:rFonts w:ascii="Arial" w:hAnsi="Arial" w:cs="Arial"/>
          <w:sz w:val="20"/>
          <w:szCs w:val="22"/>
        </w:rPr>
      </w:pPr>
    </w:p>
    <w:p w14:paraId="7C342BEC" w14:textId="77777777" w:rsidR="00B82F39" w:rsidRPr="00254842" w:rsidRDefault="00B82F39" w:rsidP="00B82F39">
      <w:pPr>
        <w:rPr>
          <w:rFonts w:ascii="Arial" w:hAnsi="Arial" w:cs="Arial"/>
          <w:sz w:val="20"/>
          <w:szCs w:val="22"/>
        </w:rPr>
      </w:pPr>
      <w:r w:rsidRPr="00254842">
        <w:rPr>
          <w:rFonts w:ascii="Arial" w:hAnsi="Arial" w:cs="Arial"/>
          <w:sz w:val="20"/>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78860121" w14:textId="77777777" w:rsidR="00B82F39" w:rsidRPr="00254842" w:rsidRDefault="00B82F39" w:rsidP="00B82F39">
      <w:pPr>
        <w:rPr>
          <w:rFonts w:ascii="Arial" w:hAnsi="Arial" w:cs="Arial"/>
          <w:sz w:val="20"/>
          <w:szCs w:val="22"/>
        </w:rPr>
      </w:pPr>
    </w:p>
    <w:p w14:paraId="47E64DB1" w14:textId="77777777" w:rsidR="00B82F39" w:rsidRPr="00254842" w:rsidRDefault="00B82F39" w:rsidP="00B82F39">
      <w:pPr>
        <w:rPr>
          <w:rFonts w:ascii="Arial" w:hAnsi="Arial" w:cs="Arial"/>
          <w:sz w:val="20"/>
          <w:szCs w:val="22"/>
        </w:rPr>
      </w:pPr>
      <w:r w:rsidRPr="00254842">
        <w:rPr>
          <w:rFonts w:ascii="Arial" w:hAnsi="Arial" w:cs="Arial"/>
          <w:sz w:val="20"/>
          <w:szCs w:val="22"/>
        </w:rPr>
        <w:t>Incidents of Academic Dishonesty will be reported to the Dean of Students.  Sanctions at the University level may include suspension or expulsion from the University.</w:t>
      </w:r>
    </w:p>
    <w:p w14:paraId="693F5F22" w14:textId="77777777" w:rsidR="00B82F39" w:rsidRPr="00254842" w:rsidRDefault="00B82F39" w:rsidP="00B82F39">
      <w:pPr>
        <w:rPr>
          <w:rFonts w:ascii="Arial" w:hAnsi="Arial" w:cs="Arial"/>
          <w:sz w:val="20"/>
          <w:szCs w:val="22"/>
        </w:rPr>
      </w:pPr>
    </w:p>
    <w:p w14:paraId="3F318167" w14:textId="77777777"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Plagiarism</w:t>
      </w:r>
    </w:p>
    <w:p w14:paraId="693E3564" w14:textId="77777777" w:rsidR="00B82F39" w:rsidRPr="00254842" w:rsidRDefault="00B82F39" w:rsidP="00B82F39">
      <w:pPr>
        <w:rPr>
          <w:rFonts w:ascii="Arial" w:hAnsi="Arial" w:cs="Arial"/>
          <w:sz w:val="20"/>
          <w:szCs w:val="22"/>
        </w:rPr>
      </w:pPr>
      <w:r w:rsidRPr="00254842">
        <w:rPr>
          <w:rFonts w:ascii="Arial" w:hAnsi="Arial" w:cs="Arial"/>
          <w:sz w:val="20"/>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1" w:history="1">
        <w:r w:rsidRPr="00A65273">
          <w:rPr>
            <w:rStyle w:val="Hyperlink"/>
            <w:rFonts w:ascii="Arial" w:eastAsia="PMingLiU" w:hAnsi="Arial" w:cs="Arial"/>
            <w:color w:val="auto"/>
            <w:sz w:val="20"/>
            <w:szCs w:val="22"/>
          </w:rPr>
          <w:t>http://library.csusm.edu/plagiarism/index.html</w:t>
        </w:r>
      </w:hyperlink>
      <w:r w:rsidRPr="00A65273">
        <w:rPr>
          <w:rFonts w:ascii="Arial" w:hAnsi="Arial" w:cs="Arial"/>
          <w:sz w:val="20"/>
          <w:szCs w:val="22"/>
        </w:rPr>
        <w:t>.</w:t>
      </w:r>
      <w:r w:rsidRPr="00254842">
        <w:rPr>
          <w:rFonts w:ascii="Arial" w:hAnsi="Arial" w:cs="Arial"/>
          <w:sz w:val="20"/>
          <w:szCs w:val="22"/>
        </w:rPr>
        <w:t xml:space="preserve"> If there are questions about academic honesty, please consult the University catalog.</w:t>
      </w:r>
    </w:p>
    <w:p w14:paraId="12932987" w14:textId="77777777" w:rsidR="00B82F39" w:rsidRPr="00254842" w:rsidRDefault="00B82F39" w:rsidP="00B82F39">
      <w:pPr>
        <w:rPr>
          <w:rFonts w:ascii="Arial" w:hAnsi="Arial" w:cs="Arial"/>
          <w:sz w:val="20"/>
          <w:szCs w:val="22"/>
        </w:rPr>
      </w:pPr>
    </w:p>
    <w:p w14:paraId="32ACDE9C" w14:textId="77777777"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Students with Disabilities Requiring Reasonable Accommodations</w:t>
      </w:r>
    </w:p>
    <w:p w14:paraId="2CE4D3D9" w14:textId="77777777" w:rsidR="00B82F39" w:rsidRPr="00254842" w:rsidRDefault="00B82F39" w:rsidP="00B82F39">
      <w:pPr>
        <w:rPr>
          <w:rFonts w:ascii="Arial" w:hAnsi="Arial" w:cs="Arial"/>
          <w:sz w:val="20"/>
          <w:szCs w:val="22"/>
        </w:rPr>
      </w:pPr>
      <w:r w:rsidRPr="00254842">
        <w:rPr>
          <w:rFonts w:ascii="Arial" w:hAnsi="Arial" w:cs="Arial"/>
          <w:sz w:val="20"/>
          <w:szCs w:val="22"/>
        </w:rPr>
        <w:t>Students with disabilities who require reasonable accommodations must be approved for services by providing appropriate and recent documentation to the Office of Disable Student Services (DSS).  This offic</w:t>
      </w:r>
      <w:r w:rsidR="00BE264F">
        <w:rPr>
          <w:rFonts w:ascii="Arial" w:hAnsi="Arial" w:cs="Arial"/>
          <w:sz w:val="20"/>
          <w:szCs w:val="22"/>
        </w:rPr>
        <w:t>e is located in Craven Hall 4300</w:t>
      </w:r>
      <w:r w:rsidRPr="00254842">
        <w:rPr>
          <w:rFonts w:ascii="Arial" w:hAnsi="Arial" w:cs="Arial"/>
          <w:sz w:val="20"/>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14:paraId="61A0091E" w14:textId="77777777" w:rsidR="00B82F39" w:rsidRPr="00254842" w:rsidRDefault="00B82F39" w:rsidP="00B82F39">
      <w:pPr>
        <w:rPr>
          <w:rFonts w:ascii="Arial" w:hAnsi="Arial" w:cs="Arial"/>
          <w:sz w:val="20"/>
          <w:szCs w:val="22"/>
        </w:rPr>
      </w:pPr>
    </w:p>
    <w:p w14:paraId="538AA335" w14:textId="77777777"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CSUSM Writing Requirement</w:t>
      </w:r>
    </w:p>
    <w:p w14:paraId="08A403E5" w14:textId="77777777" w:rsidR="00B82F39" w:rsidRDefault="00B82F39" w:rsidP="00B82F39">
      <w:pPr>
        <w:rPr>
          <w:rFonts w:ascii="Arial" w:hAnsi="Arial" w:cs="Arial"/>
          <w:sz w:val="20"/>
          <w:szCs w:val="22"/>
        </w:rPr>
      </w:pPr>
      <w:r w:rsidRPr="00254842">
        <w:rPr>
          <w:rFonts w:ascii="Arial" w:hAnsi="Arial" w:cs="Arial"/>
          <w:sz w:val="20"/>
          <w:szCs w:val="22"/>
        </w:rPr>
        <w:t>The CSUSM writing requirement of 2500 words is met through the completion of course assignments. Therefore, all writing will be looked at for content, organization, grammar, spelling, and format.</w:t>
      </w:r>
    </w:p>
    <w:p w14:paraId="1736214A" w14:textId="77777777" w:rsidR="00B82F39" w:rsidRDefault="00B82F39" w:rsidP="00B82F39">
      <w:pPr>
        <w:rPr>
          <w:rFonts w:ascii="Arial" w:hAnsi="Arial" w:cs="Arial"/>
          <w:sz w:val="20"/>
          <w:szCs w:val="22"/>
        </w:rPr>
      </w:pPr>
    </w:p>
    <w:p w14:paraId="12A7D719" w14:textId="77777777" w:rsidR="00B82F39" w:rsidRDefault="00B82F39" w:rsidP="00B82F39">
      <w:pPr>
        <w:rPr>
          <w:rFonts w:ascii="Arial" w:hAnsi="Arial" w:cs="Arial"/>
          <w:sz w:val="20"/>
          <w:szCs w:val="22"/>
        </w:rPr>
      </w:pPr>
      <w:r w:rsidRPr="001B53FC">
        <w:rPr>
          <w:rFonts w:ascii="Arial" w:hAnsi="Arial" w:cs="Arial"/>
          <w:sz w:val="20"/>
          <w:szCs w:val="22"/>
        </w:rPr>
        <w:lastRenderedPageBreak/>
        <w:t xml:space="preserve">If needed, it is suggested that you make an appointment with the </w:t>
      </w:r>
      <w:r>
        <w:rPr>
          <w:rFonts w:ascii="Arial" w:hAnsi="Arial" w:cs="Arial"/>
          <w:sz w:val="20"/>
          <w:szCs w:val="22"/>
        </w:rPr>
        <w:t>Writing C</w:t>
      </w:r>
      <w:r w:rsidRPr="001B53FC">
        <w:rPr>
          <w:rFonts w:ascii="Arial" w:hAnsi="Arial" w:cs="Arial"/>
          <w:sz w:val="20"/>
          <w:szCs w:val="22"/>
        </w:rPr>
        <w:t xml:space="preserve">enter </w:t>
      </w:r>
      <w:r>
        <w:rPr>
          <w:rFonts w:ascii="Arial" w:hAnsi="Arial" w:cs="Arial"/>
          <w:sz w:val="20"/>
          <w:szCs w:val="22"/>
        </w:rPr>
        <w:t>(</w:t>
      </w:r>
      <w:hyperlink r:id="rId12" w:history="1">
        <w:r w:rsidRPr="001B53FC">
          <w:rPr>
            <w:rStyle w:val="Hyperlink"/>
            <w:rFonts w:ascii="Arial" w:eastAsia="PMingLiU" w:hAnsi="Arial" w:cs="Arial"/>
            <w:color w:val="auto"/>
            <w:sz w:val="20"/>
            <w:szCs w:val="22"/>
          </w:rPr>
          <w:t>http://www.csusm.edu/writing_center/</w:t>
        </w:r>
      </w:hyperlink>
      <w:r>
        <w:rPr>
          <w:rFonts w:ascii="Arial" w:hAnsi="Arial" w:cs="Arial"/>
          <w:sz w:val="20"/>
          <w:szCs w:val="22"/>
        </w:rPr>
        <w:t xml:space="preserve">) </w:t>
      </w:r>
      <w:r w:rsidRPr="001B53FC">
        <w:rPr>
          <w:rFonts w:ascii="Arial" w:hAnsi="Arial" w:cs="Arial"/>
          <w:sz w:val="20"/>
          <w:szCs w:val="22"/>
        </w:rPr>
        <w:t>to seek help with writing skills before submitting your written assignment</w:t>
      </w:r>
      <w:r>
        <w:rPr>
          <w:rFonts w:ascii="Arial" w:hAnsi="Arial" w:cs="Arial"/>
          <w:sz w:val="20"/>
          <w:szCs w:val="22"/>
        </w:rPr>
        <w:t>s</w:t>
      </w:r>
      <w:r w:rsidRPr="001B53FC">
        <w:rPr>
          <w:rFonts w:ascii="Arial" w:hAnsi="Arial" w:cs="Arial"/>
          <w:sz w:val="20"/>
          <w:szCs w:val="22"/>
        </w:rPr>
        <w:t>.</w:t>
      </w:r>
    </w:p>
    <w:p w14:paraId="4BF38AEF" w14:textId="54541404" w:rsidR="00B82F39" w:rsidRDefault="00B82F39" w:rsidP="00B82F39">
      <w:pPr>
        <w:rPr>
          <w:rFonts w:ascii="Arial" w:hAnsi="Arial" w:cs="Arial"/>
          <w:sz w:val="20"/>
          <w:szCs w:val="22"/>
        </w:rPr>
      </w:pPr>
    </w:p>
    <w:p w14:paraId="5925DD25" w14:textId="64B1FF62" w:rsidR="00B82F39" w:rsidRPr="00AE20C6" w:rsidRDefault="00B82F39" w:rsidP="00BE3D4F">
      <w:pPr>
        <w:jc w:val="center"/>
        <w:rPr>
          <w:rFonts w:ascii="Arial" w:hAnsi="Arial" w:cs="Arial"/>
          <w:b/>
          <w:color w:val="0000FF"/>
          <w:sz w:val="20"/>
          <w:szCs w:val="22"/>
        </w:rPr>
      </w:pPr>
      <w:r w:rsidRPr="00AE20C6">
        <w:rPr>
          <w:rFonts w:ascii="Arial" w:hAnsi="Arial" w:cs="Arial"/>
          <w:b/>
          <w:color w:val="0000FF"/>
          <w:sz w:val="20"/>
          <w:szCs w:val="22"/>
        </w:rPr>
        <w:t>AS</w:t>
      </w:r>
      <w:r w:rsidR="00C8684C">
        <w:rPr>
          <w:rFonts w:ascii="Arial" w:hAnsi="Arial" w:cs="Arial"/>
          <w:b/>
          <w:color w:val="0000FF"/>
          <w:sz w:val="20"/>
          <w:szCs w:val="22"/>
        </w:rPr>
        <w:t>SIGNMENTS, GRADING, AND DUE DATES</w:t>
      </w:r>
    </w:p>
    <w:p w14:paraId="1CA1CAFB" w14:textId="77777777" w:rsidR="00B82F39" w:rsidRPr="00C27FED" w:rsidRDefault="00B82F39" w:rsidP="00B82F39">
      <w:pPr>
        <w:rPr>
          <w:rFonts w:ascii="Arial" w:hAnsi="Arial" w:cs="Arial"/>
          <w:b/>
          <w:color w:val="0000FF"/>
          <w:sz w:val="20"/>
          <w:szCs w:val="22"/>
        </w:rPr>
      </w:pPr>
      <w:r w:rsidRPr="00C27FED">
        <w:rPr>
          <w:rFonts w:ascii="Arial" w:hAnsi="Arial" w:cs="Arial"/>
          <w:b/>
          <w:color w:val="0000FF"/>
          <w:sz w:val="20"/>
          <w:szCs w:val="22"/>
        </w:rPr>
        <w:t>Assignments</w:t>
      </w:r>
      <w:r w:rsidR="003F34F8">
        <w:rPr>
          <w:rFonts w:ascii="Arial" w:hAnsi="Arial" w:cs="Arial"/>
          <w:b/>
          <w:color w:val="0000FF"/>
          <w:sz w:val="20"/>
          <w:szCs w:val="22"/>
        </w:rPr>
        <w:t xml:space="preserve"> and Requirements</w:t>
      </w:r>
    </w:p>
    <w:p w14:paraId="05F4C04D" w14:textId="77777777" w:rsidR="003F34F8" w:rsidRDefault="00B82F39" w:rsidP="00B82F39">
      <w:pPr>
        <w:rPr>
          <w:rFonts w:ascii="Arial" w:hAnsi="Arial" w:cs="Arial"/>
          <w:sz w:val="20"/>
          <w:szCs w:val="22"/>
        </w:rPr>
      </w:pPr>
      <w:r w:rsidRPr="00254842">
        <w:rPr>
          <w:rFonts w:ascii="Arial" w:hAnsi="Arial" w:cs="Arial"/>
          <w:sz w:val="20"/>
          <w:szCs w:val="22"/>
        </w:rPr>
        <w:t xml:space="preserve">The following is a list of course assignments with a brief description of each.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65"/>
        <w:gridCol w:w="1582"/>
        <w:gridCol w:w="5781"/>
        <w:gridCol w:w="550"/>
        <w:gridCol w:w="1098"/>
      </w:tblGrid>
      <w:tr w:rsidR="003F34F8" w:rsidRPr="00254842" w14:paraId="106F66DD" w14:textId="77777777" w:rsidTr="001F358C">
        <w:tc>
          <w:tcPr>
            <w:tcW w:w="565" w:type="dxa"/>
          </w:tcPr>
          <w:p w14:paraId="1981F788" w14:textId="77777777" w:rsidR="003F34F8" w:rsidRPr="008B542F" w:rsidRDefault="003F34F8" w:rsidP="00B82F39">
            <w:pPr>
              <w:jc w:val="center"/>
              <w:rPr>
                <w:rFonts w:ascii="Arial" w:eastAsia="Times" w:hAnsi="Arial" w:cs="Arial"/>
                <w:b/>
                <w:sz w:val="20"/>
              </w:rPr>
            </w:pPr>
            <w:r w:rsidRPr="008B542F">
              <w:rPr>
                <w:rFonts w:ascii="Arial" w:eastAsia="Times" w:hAnsi="Arial" w:cs="Arial"/>
                <w:b/>
                <w:sz w:val="20"/>
                <w:szCs w:val="22"/>
              </w:rPr>
              <w:t>No</w:t>
            </w:r>
          </w:p>
        </w:tc>
        <w:tc>
          <w:tcPr>
            <w:tcW w:w="1582" w:type="dxa"/>
          </w:tcPr>
          <w:p w14:paraId="2A01E0AB" w14:textId="77777777" w:rsidR="003F34F8" w:rsidRPr="008B542F" w:rsidRDefault="003F34F8" w:rsidP="00B82F39">
            <w:pPr>
              <w:rPr>
                <w:rFonts w:ascii="Arial" w:eastAsia="Times" w:hAnsi="Arial" w:cs="Arial"/>
                <w:b/>
                <w:sz w:val="20"/>
              </w:rPr>
            </w:pPr>
            <w:r w:rsidRPr="008B542F">
              <w:rPr>
                <w:rFonts w:ascii="Arial" w:eastAsia="Times" w:hAnsi="Arial" w:cs="Arial"/>
                <w:b/>
                <w:sz w:val="20"/>
                <w:szCs w:val="22"/>
              </w:rPr>
              <w:t>Assignment</w:t>
            </w:r>
          </w:p>
        </w:tc>
        <w:tc>
          <w:tcPr>
            <w:tcW w:w="5781" w:type="dxa"/>
          </w:tcPr>
          <w:p w14:paraId="2514C5CE" w14:textId="77777777" w:rsidR="003F34F8" w:rsidRPr="008B542F" w:rsidRDefault="003F34F8" w:rsidP="00B82F39">
            <w:pPr>
              <w:jc w:val="center"/>
              <w:rPr>
                <w:rFonts w:ascii="Arial" w:eastAsia="Times" w:hAnsi="Arial" w:cs="Arial"/>
                <w:b/>
                <w:sz w:val="20"/>
              </w:rPr>
            </w:pPr>
            <w:r w:rsidRPr="008B542F">
              <w:rPr>
                <w:rFonts w:ascii="Arial" w:eastAsia="Times" w:hAnsi="Arial" w:cs="Arial"/>
                <w:b/>
                <w:sz w:val="20"/>
                <w:szCs w:val="22"/>
              </w:rPr>
              <w:t>Description</w:t>
            </w:r>
          </w:p>
        </w:tc>
        <w:tc>
          <w:tcPr>
            <w:tcW w:w="550" w:type="dxa"/>
          </w:tcPr>
          <w:p w14:paraId="28F546D4" w14:textId="77777777" w:rsidR="003F34F8" w:rsidRPr="008B542F" w:rsidRDefault="003F34F8" w:rsidP="00B82F39">
            <w:pPr>
              <w:jc w:val="center"/>
              <w:rPr>
                <w:rFonts w:ascii="Arial" w:eastAsia="Times" w:hAnsi="Arial" w:cs="Arial"/>
                <w:b/>
                <w:sz w:val="20"/>
              </w:rPr>
            </w:pPr>
            <w:r w:rsidRPr="008B542F">
              <w:rPr>
                <w:rFonts w:ascii="Arial" w:eastAsia="Times" w:hAnsi="Arial" w:cs="Arial"/>
                <w:b/>
                <w:sz w:val="20"/>
                <w:szCs w:val="22"/>
              </w:rPr>
              <w:t>Pts</w:t>
            </w:r>
          </w:p>
        </w:tc>
        <w:tc>
          <w:tcPr>
            <w:tcW w:w="1098" w:type="dxa"/>
          </w:tcPr>
          <w:p w14:paraId="64AB086F" w14:textId="77777777" w:rsidR="003F34F8" w:rsidRPr="008B542F" w:rsidRDefault="003F34F8" w:rsidP="00B82F39">
            <w:pPr>
              <w:jc w:val="center"/>
              <w:rPr>
                <w:rFonts w:ascii="Arial" w:eastAsia="Times" w:hAnsi="Arial" w:cs="Arial"/>
                <w:b/>
                <w:sz w:val="20"/>
                <w:szCs w:val="22"/>
              </w:rPr>
            </w:pPr>
            <w:r>
              <w:rPr>
                <w:rFonts w:ascii="Arial" w:eastAsia="Times" w:hAnsi="Arial" w:cs="Arial"/>
                <w:b/>
                <w:sz w:val="20"/>
                <w:szCs w:val="22"/>
              </w:rPr>
              <w:t>Due</w:t>
            </w:r>
          </w:p>
        </w:tc>
      </w:tr>
      <w:tr w:rsidR="003F34F8" w:rsidRPr="00254842" w14:paraId="18D2F5E9" w14:textId="77777777" w:rsidTr="001F358C">
        <w:tc>
          <w:tcPr>
            <w:tcW w:w="565" w:type="dxa"/>
          </w:tcPr>
          <w:p w14:paraId="1CC9EC47" w14:textId="77777777" w:rsidR="003F34F8" w:rsidRPr="00254842" w:rsidRDefault="003F34F8" w:rsidP="001C0A6A">
            <w:pPr>
              <w:jc w:val="center"/>
              <w:rPr>
                <w:rFonts w:ascii="Arial" w:hAnsi="Arial" w:cs="Arial"/>
                <w:sz w:val="20"/>
                <w:szCs w:val="22"/>
              </w:rPr>
            </w:pPr>
            <w:r w:rsidRPr="00254842">
              <w:rPr>
                <w:rFonts w:ascii="Arial" w:hAnsi="Arial" w:cs="Arial"/>
                <w:sz w:val="20"/>
                <w:szCs w:val="22"/>
              </w:rPr>
              <w:t>A</w:t>
            </w:r>
          </w:p>
        </w:tc>
        <w:tc>
          <w:tcPr>
            <w:tcW w:w="1582" w:type="dxa"/>
          </w:tcPr>
          <w:p w14:paraId="097A17EB" w14:textId="77777777" w:rsidR="003F34F8" w:rsidRPr="00254842" w:rsidRDefault="000F2B83" w:rsidP="001C0A6A">
            <w:pPr>
              <w:rPr>
                <w:rFonts w:ascii="Arial" w:hAnsi="Arial" w:cs="Arial"/>
                <w:sz w:val="20"/>
                <w:szCs w:val="22"/>
              </w:rPr>
            </w:pPr>
            <w:r>
              <w:rPr>
                <w:rFonts w:ascii="Arial" w:hAnsi="Arial" w:cs="Arial"/>
                <w:sz w:val="20"/>
                <w:szCs w:val="22"/>
              </w:rPr>
              <w:t>Professional m</w:t>
            </w:r>
            <w:r w:rsidR="003F34F8" w:rsidRPr="00254842">
              <w:rPr>
                <w:rFonts w:ascii="Arial" w:hAnsi="Arial" w:cs="Arial"/>
                <w:sz w:val="20"/>
                <w:szCs w:val="22"/>
              </w:rPr>
              <w:t>emberships</w:t>
            </w:r>
          </w:p>
        </w:tc>
        <w:tc>
          <w:tcPr>
            <w:tcW w:w="5781" w:type="dxa"/>
          </w:tcPr>
          <w:p w14:paraId="2BF447B9" w14:textId="77777777" w:rsidR="003F34F8" w:rsidRPr="00254842" w:rsidRDefault="003F34F8" w:rsidP="005E4070">
            <w:pPr>
              <w:rPr>
                <w:rFonts w:ascii="Arial" w:hAnsi="Arial" w:cs="Arial"/>
                <w:sz w:val="20"/>
                <w:szCs w:val="22"/>
              </w:rPr>
            </w:pPr>
            <w:r w:rsidRPr="00254842">
              <w:rPr>
                <w:rFonts w:ascii="Arial" w:hAnsi="Arial" w:cs="Arial"/>
                <w:sz w:val="20"/>
                <w:szCs w:val="22"/>
              </w:rPr>
              <w:t xml:space="preserve">Join ISTE </w:t>
            </w:r>
            <w:r>
              <w:rPr>
                <w:rFonts w:ascii="Arial" w:hAnsi="Arial" w:cs="Arial"/>
                <w:sz w:val="20"/>
                <w:szCs w:val="22"/>
              </w:rPr>
              <w:t xml:space="preserve">and access </w:t>
            </w:r>
            <w:r w:rsidRPr="00254842">
              <w:rPr>
                <w:rFonts w:ascii="Arial" w:hAnsi="Arial" w:cs="Arial"/>
                <w:sz w:val="20"/>
                <w:szCs w:val="22"/>
              </w:rPr>
              <w:t>resources for teaching and learning through effective use of technology.</w:t>
            </w:r>
          </w:p>
        </w:tc>
        <w:tc>
          <w:tcPr>
            <w:tcW w:w="550" w:type="dxa"/>
          </w:tcPr>
          <w:p w14:paraId="55704445" w14:textId="77777777" w:rsidR="003F34F8" w:rsidRPr="00544CDE" w:rsidRDefault="009C6CFA" w:rsidP="00B82F39">
            <w:pPr>
              <w:jc w:val="center"/>
              <w:rPr>
                <w:rFonts w:ascii="Arial" w:eastAsia="Times" w:hAnsi="Arial" w:cs="Arial"/>
                <w:sz w:val="20"/>
              </w:rPr>
            </w:pPr>
            <w:r>
              <w:rPr>
                <w:rFonts w:ascii="Arial" w:eastAsia="Times" w:hAnsi="Arial" w:cs="Arial"/>
                <w:sz w:val="20"/>
              </w:rPr>
              <w:t>NA</w:t>
            </w:r>
          </w:p>
        </w:tc>
        <w:tc>
          <w:tcPr>
            <w:tcW w:w="1098" w:type="dxa"/>
          </w:tcPr>
          <w:p w14:paraId="4EF7F085" w14:textId="77777777" w:rsidR="003F34F8" w:rsidRPr="00544CDE" w:rsidRDefault="00420D40" w:rsidP="00B82F39">
            <w:pPr>
              <w:jc w:val="center"/>
              <w:rPr>
                <w:rFonts w:ascii="Arial" w:eastAsia="Times" w:hAnsi="Arial" w:cs="Arial"/>
                <w:sz w:val="20"/>
              </w:rPr>
            </w:pPr>
            <w:r>
              <w:rPr>
                <w:rFonts w:ascii="Arial" w:eastAsia="Times" w:hAnsi="Arial" w:cs="Arial"/>
                <w:sz w:val="20"/>
              </w:rPr>
              <w:t>6/6</w:t>
            </w:r>
          </w:p>
        </w:tc>
      </w:tr>
      <w:tr w:rsidR="008B77A9" w:rsidRPr="00254842" w14:paraId="65B38FB8" w14:textId="77777777" w:rsidTr="001F358C">
        <w:tc>
          <w:tcPr>
            <w:tcW w:w="565" w:type="dxa"/>
          </w:tcPr>
          <w:p w14:paraId="7030AC15" w14:textId="77777777" w:rsidR="008B77A9" w:rsidRDefault="008B77A9" w:rsidP="001C0A6A">
            <w:pPr>
              <w:jc w:val="center"/>
              <w:rPr>
                <w:rFonts w:ascii="Arial" w:hAnsi="Arial" w:cs="Arial"/>
                <w:sz w:val="20"/>
                <w:szCs w:val="22"/>
              </w:rPr>
            </w:pPr>
            <w:r>
              <w:rPr>
                <w:rFonts w:ascii="Arial" w:hAnsi="Arial" w:cs="Arial"/>
                <w:sz w:val="20"/>
                <w:szCs w:val="22"/>
              </w:rPr>
              <w:t>1</w:t>
            </w:r>
          </w:p>
        </w:tc>
        <w:tc>
          <w:tcPr>
            <w:tcW w:w="1582" w:type="dxa"/>
          </w:tcPr>
          <w:p w14:paraId="16468390" w14:textId="77777777" w:rsidR="008B77A9" w:rsidRDefault="008B77A9" w:rsidP="001C0A6A">
            <w:pPr>
              <w:rPr>
                <w:rFonts w:ascii="Arial" w:eastAsia="Times" w:hAnsi="Arial" w:cs="Arial"/>
                <w:sz w:val="20"/>
                <w:szCs w:val="22"/>
              </w:rPr>
            </w:pPr>
            <w:r>
              <w:rPr>
                <w:rFonts w:ascii="Arial" w:eastAsia="Times" w:hAnsi="Arial" w:cs="Arial"/>
                <w:sz w:val="20"/>
                <w:szCs w:val="22"/>
              </w:rPr>
              <w:t>Introduction</w:t>
            </w:r>
          </w:p>
        </w:tc>
        <w:tc>
          <w:tcPr>
            <w:tcW w:w="5781" w:type="dxa"/>
          </w:tcPr>
          <w:p w14:paraId="2A31EE60" w14:textId="77777777" w:rsidR="008B77A9" w:rsidRPr="000D10BE" w:rsidRDefault="00420D40" w:rsidP="00420D40">
            <w:pPr>
              <w:rPr>
                <w:rFonts w:ascii="Arial" w:eastAsia="Times" w:hAnsi="Arial" w:cs="Arial"/>
                <w:sz w:val="20"/>
                <w:szCs w:val="22"/>
              </w:rPr>
            </w:pPr>
            <w:r>
              <w:rPr>
                <w:rFonts w:ascii="Arial" w:eastAsia="Times" w:hAnsi="Arial" w:cs="Arial"/>
                <w:sz w:val="20"/>
                <w:szCs w:val="22"/>
              </w:rPr>
              <w:t>Post</w:t>
            </w:r>
            <w:r w:rsidR="008B77A9">
              <w:rPr>
                <w:rFonts w:ascii="Arial" w:eastAsia="Times" w:hAnsi="Arial" w:cs="Arial"/>
                <w:sz w:val="20"/>
                <w:szCs w:val="22"/>
              </w:rPr>
              <w:t xml:space="preserve"> a self-</w:t>
            </w:r>
            <w:r w:rsidR="008B77A9" w:rsidRPr="00E057AB">
              <w:rPr>
                <w:rFonts w:ascii="Arial" w:eastAsia="Times" w:hAnsi="Arial" w:cs="Arial"/>
                <w:sz w:val="20"/>
                <w:szCs w:val="22"/>
              </w:rPr>
              <w:t>introduction</w:t>
            </w:r>
            <w:r>
              <w:rPr>
                <w:rFonts w:ascii="Arial" w:eastAsia="Times" w:hAnsi="Arial" w:cs="Arial"/>
                <w:sz w:val="20"/>
                <w:szCs w:val="22"/>
              </w:rPr>
              <w:t xml:space="preserve"> o</w:t>
            </w:r>
            <w:r w:rsidR="008B77A9">
              <w:rPr>
                <w:rFonts w:ascii="Arial" w:eastAsia="Times" w:hAnsi="Arial" w:cs="Arial"/>
                <w:sz w:val="20"/>
                <w:szCs w:val="22"/>
              </w:rPr>
              <w:t>n the class discussion forum. Respond to peers’ postings. This is for community building.</w:t>
            </w:r>
          </w:p>
        </w:tc>
        <w:tc>
          <w:tcPr>
            <w:tcW w:w="550" w:type="dxa"/>
          </w:tcPr>
          <w:p w14:paraId="5892A227" w14:textId="2102FD73" w:rsidR="006F2112" w:rsidRPr="003B3AF0" w:rsidRDefault="008B77A9" w:rsidP="003B3AF0">
            <w:pPr>
              <w:jc w:val="center"/>
              <w:rPr>
                <w:rFonts w:ascii="Arial" w:eastAsia="Times" w:hAnsi="Arial" w:cs="Arial"/>
                <w:sz w:val="20"/>
              </w:rPr>
            </w:pPr>
            <w:r>
              <w:rPr>
                <w:rFonts w:ascii="Arial" w:eastAsia="Times" w:hAnsi="Arial" w:cs="Arial"/>
                <w:sz w:val="20"/>
              </w:rPr>
              <w:t>5</w:t>
            </w:r>
          </w:p>
        </w:tc>
        <w:tc>
          <w:tcPr>
            <w:tcW w:w="1098" w:type="dxa"/>
          </w:tcPr>
          <w:p w14:paraId="0C63A4BD" w14:textId="77777777" w:rsidR="008B77A9" w:rsidRDefault="00214C35" w:rsidP="00BE264F">
            <w:pPr>
              <w:jc w:val="center"/>
              <w:rPr>
                <w:rFonts w:ascii="Arial" w:eastAsia="Times" w:hAnsi="Arial" w:cs="Arial"/>
                <w:sz w:val="20"/>
              </w:rPr>
            </w:pPr>
            <w:r>
              <w:rPr>
                <w:rFonts w:ascii="Arial" w:eastAsia="Times" w:hAnsi="Arial" w:cs="Arial"/>
                <w:sz w:val="20"/>
              </w:rPr>
              <w:t>6/6</w:t>
            </w:r>
          </w:p>
        </w:tc>
      </w:tr>
      <w:tr w:rsidR="008B77A9" w:rsidRPr="00254842" w14:paraId="2B843045" w14:textId="77777777" w:rsidTr="001F358C">
        <w:tc>
          <w:tcPr>
            <w:tcW w:w="565" w:type="dxa"/>
          </w:tcPr>
          <w:p w14:paraId="349D745D" w14:textId="77777777" w:rsidR="008B77A9" w:rsidRDefault="008B77A9" w:rsidP="001C0A6A">
            <w:pPr>
              <w:jc w:val="center"/>
              <w:rPr>
                <w:rFonts w:ascii="Arial" w:hAnsi="Arial" w:cs="Arial"/>
                <w:sz w:val="20"/>
                <w:szCs w:val="22"/>
              </w:rPr>
            </w:pPr>
            <w:r>
              <w:rPr>
                <w:rFonts w:ascii="Arial" w:hAnsi="Arial" w:cs="Arial"/>
                <w:sz w:val="20"/>
                <w:szCs w:val="22"/>
              </w:rPr>
              <w:t>2</w:t>
            </w:r>
          </w:p>
        </w:tc>
        <w:tc>
          <w:tcPr>
            <w:tcW w:w="1582" w:type="dxa"/>
          </w:tcPr>
          <w:p w14:paraId="1785EA8E" w14:textId="77777777" w:rsidR="008B77A9" w:rsidRDefault="008B77A9" w:rsidP="001C0A6A">
            <w:pPr>
              <w:rPr>
                <w:rFonts w:ascii="Arial" w:eastAsia="Times" w:hAnsi="Arial" w:cs="Arial"/>
                <w:sz w:val="20"/>
                <w:szCs w:val="22"/>
              </w:rPr>
            </w:pPr>
            <w:r>
              <w:rPr>
                <w:rFonts w:ascii="Arial" w:eastAsia="Times" w:hAnsi="Arial" w:cs="Arial"/>
                <w:sz w:val="20"/>
                <w:szCs w:val="22"/>
              </w:rPr>
              <w:t>Journal blog &amp; comments</w:t>
            </w:r>
          </w:p>
        </w:tc>
        <w:tc>
          <w:tcPr>
            <w:tcW w:w="5781" w:type="dxa"/>
          </w:tcPr>
          <w:p w14:paraId="07840A1A" w14:textId="77777777" w:rsidR="008B77A9" w:rsidRPr="00544CDE" w:rsidRDefault="008B77A9" w:rsidP="001C0A6A">
            <w:pPr>
              <w:rPr>
                <w:rFonts w:ascii="Arial" w:eastAsia="Times" w:hAnsi="Arial" w:cs="Arial"/>
                <w:sz w:val="20"/>
                <w:szCs w:val="22"/>
              </w:rPr>
            </w:pPr>
            <w:r w:rsidRPr="000D10BE">
              <w:rPr>
                <w:rFonts w:ascii="Arial" w:eastAsia="Times" w:hAnsi="Arial" w:cs="Arial"/>
                <w:sz w:val="20"/>
                <w:szCs w:val="22"/>
              </w:rPr>
              <w:t>Students</w:t>
            </w:r>
            <w:r>
              <w:rPr>
                <w:rFonts w:ascii="Arial" w:eastAsia="Times" w:hAnsi="Arial" w:cs="Arial"/>
                <w:sz w:val="20"/>
                <w:szCs w:val="22"/>
              </w:rPr>
              <w:t xml:space="preserve"> reflect on course readings </w:t>
            </w:r>
            <w:r w:rsidRPr="000D10BE">
              <w:rPr>
                <w:rFonts w:ascii="Arial" w:eastAsia="Times" w:hAnsi="Arial" w:cs="Arial"/>
                <w:sz w:val="20"/>
                <w:szCs w:val="22"/>
              </w:rPr>
              <w:t>related to NETS and current issues in</w:t>
            </w:r>
            <w:r>
              <w:rPr>
                <w:rFonts w:ascii="Arial" w:eastAsia="Times" w:hAnsi="Arial" w:cs="Arial"/>
                <w:sz w:val="20"/>
                <w:szCs w:val="22"/>
              </w:rPr>
              <w:t xml:space="preserve"> educational technology. </w:t>
            </w:r>
            <w:r>
              <w:rPr>
                <w:rFonts w:ascii="Arial" w:hAnsi="Arial" w:cs="Arial"/>
                <w:sz w:val="20"/>
                <w:szCs w:val="22"/>
              </w:rPr>
              <w:t xml:space="preserve">Students maintain professional blogs, </w:t>
            </w:r>
            <w:r w:rsidRPr="000D10BE">
              <w:rPr>
                <w:rFonts w:ascii="Arial" w:hAnsi="Arial" w:cs="Arial"/>
                <w:sz w:val="20"/>
                <w:szCs w:val="22"/>
              </w:rPr>
              <w:t xml:space="preserve">demonstrate the ability to contribute to online </w:t>
            </w:r>
            <w:r>
              <w:rPr>
                <w:rFonts w:ascii="Arial" w:hAnsi="Arial" w:cs="Arial"/>
                <w:sz w:val="20"/>
                <w:szCs w:val="22"/>
              </w:rPr>
              <w:t>discussions, and</w:t>
            </w:r>
            <w:r w:rsidRPr="000D10BE">
              <w:rPr>
                <w:rFonts w:ascii="Arial" w:hAnsi="Arial" w:cs="Arial"/>
                <w:sz w:val="20"/>
                <w:szCs w:val="22"/>
              </w:rPr>
              <w:t xml:space="preserve"> apply Netiquette in the process.</w:t>
            </w:r>
          </w:p>
        </w:tc>
        <w:tc>
          <w:tcPr>
            <w:tcW w:w="550" w:type="dxa"/>
          </w:tcPr>
          <w:p w14:paraId="6F8449FB" w14:textId="4ADD0700" w:rsidR="006F2112" w:rsidRPr="003B3AF0" w:rsidRDefault="003B3AF0" w:rsidP="003B3AF0">
            <w:pPr>
              <w:jc w:val="center"/>
              <w:rPr>
                <w:rFonts w:ascii="Arial" w:eastAsia="Times" w:hAnsi="Arial" w:cs="Arial"/>
                <w:sz w:val="20"/>
              </w:rPr>
            </w:pPr>
            <w:r>
              <w:rPr>
                <w:rFonts w:ascii="Arial" w:eastAsia="Times" w:hAnsi="Arial" w:cs="Arial"/>
                <w:sz w:val="20"/>
              </w:rPr>
              <w:t>32</w:t>
            </w:r>
          </w:p>
        </w:tc>
        <w:tc>
          <w:tcPr>
            <w:tcW w:w="1098" w:type="dxa"/>
          </w:tcPr>
          <w:p w14:paraId="41170769" w14:textId="77777777" w:rsidR="008B77A9" w:rsidRDefault="008B77A9" w:rsidP="00BE264F">
            <w:pPr>
              <w:jc w:val="center"/>
              <w:rPr>
                <w:rFonts w:ascii="Arial" w:eastAsia="Times" w:hAnsi="Arial" w:cs="Arial"/>
                <w:sz w:val="20"/>
              </w:rPr>
            </w:pPr>
            <w:r>
              <w:rPr>
                <w:rFonts w:ascii="Arial" w:eastAsia="Times" w:hAnsi="Arial" w:cs="Arial"/>
                <w:sz w:val="20"/>
              </w:rPr>
              <w:t>varies</w:t>
            </w:r>
          </w:p>
        </w:tc>
      </w:tr>
      <w:tr w:rsidR="008B77A9" w:rsidRPr="00254842" w14:paraId="7A55D22E" w14:textId="77777777" w:rsidTr="001F358C">
        <w:tc>
          <w:tcPr>
            <w:tcW w:w="565" w:type="dxa"/>
          </w:tcPr>
          <w:p w14:paraId="5C727264" w14:textId="7F9A98DB" w:rsidR="008B77A9" w:rsidRDefault="00D12794" w:rsidP="001C0A6A">
            <w:pPr>
              <w:jc w:val="center"/>
              <w:rPr>
                <w:rFonts w:ascii="Arial" w:hAnsi="Arial" w:cs="Arial"/>
                <w:sz w:val="20"/>
                <w:szCs w:val="22"/>
              </w:rPr>
            </w:pPr>
            <w:r>
              <w:rPr>
                <w:rFonts w:ascii="Arial" w:hAnsi="Arial" w:cs="Arial"/>
                <w:sz w:val="20"/>
                <w:szCs w:val="22"/>
              </w:rPr>
              <w:t>3</w:t>
            </w:r>
          </w:p>
        </w:tc>
        <w:tc>
          <w:tcPr>
            <w:tcW w:w="1582" w:type="dxa"/>
          </w:tcPr>
          <w:p w14:paraId="2D9B41AB" w14:textId="77777777" w:rsidR="008B77A9" w:rsidRDefault="008B77A9" w:rsidP="001C0A6A">
            <w:pPr>
              <w:rPr>
                <w:rFonts w:ascii="Arial" w:eastAsia="Times" w:hAnsi="Arial" w:cs="Arial"/>
                <w:sz w:val="20"/>
                <w:szCs w:val="22"/>
              </w:rPr>
            </w:pPr>
            <w:r>
              <w:rPr>
                <w:rFonts w:ascii="Arial" w:hAnsi="Arial" w:cs="Arial"/>
                <w:sz w:val="20"/>
                <w:szCs w:val="22"/>
              </w:rPr>
              <w:t>Internet Resources</w:t>
            </w:r>
          </w:p>
        </w:tc>
        <w:tc>
          <w:tcPr>
            <w:tcW w:w="5781" w:type="dxa"/>
          </w:tcPr>
          <w:p w14:paraId="383300B5" w14:textId="77777777" w:rsidR="008B77A9" w:rsidRDefault="008B77A9" w:rsidP="001C0A6A">
            <w:pPr>
              <w:rPr>
                <w:rFonts w:ascii="Arial" w:eastAsia="Times" w:hAnsi="Arial" w:cs="Arial"/>
                <w:sz w:val="20"/>
                <w:szCs w:val="22"/>
              </w:rPr>
            </w:pPr>
            <w:r w:rsidRPr="000D10BE">
              <w:rPr>
                <w:rFonts w:ascii="Arial" w:hAnsi="Arial" w:cs="Arial"/>
                <w:sz w:val="20"/>
                <w:szCs w:val="22"/>
              </w:rPr>
              <w:t>Through use of a web-based resource/tool, students will organize and manage online resources for projects and share with others. The assignment requires evaluation and review of educational web sites and reflection on classroom use.</w:t>
            </w:r>
          </w:p>
        </w:tc>
        <w:tc>
          <w:tcPr>
            <w:tcW w:w="550" w:type="dxa"/>
          </w:tcPr>
          <w:p w14:paraId="17AEF374" w14:textId="38628CE8" w:rsidR="006F2112" w:rsidRPr="003B3AF0" w:rsidRDefault="003B3AF0" w:rsidP="003B3AF0">
            <w:pPr>
              <w:jc w:val="center"/>
              <w:rPr>
                <w:rFonts w:ascii="Arial" w:eastAsia="Times" w:hAnsi="Arial" w:cs="Arial"/>
                <w:sz w:val="20"/>
              </w:rPr>
            </w:pPr>
            <w:r>
              <w:rPr>
                <w:rFonts w:ascii="Arial" w:eastAsia="Times" w:hAnsi="Arial" w:cs="Arial"/>
                <w:sz w:val="20"/>
              </w:rPr>
              <w:t>10</w:t>
            </w:r>
          </w:p>
        </w:tc>
        <w:tc>
          <w:tcPr>
            <w:tcW w:w="1098" w:type="dxa"/>
          </w:tcPr>
          <w:p w14:paraId="2DBE587F" w14:textId="77777777" w:rsidR="0056011C" w:rsidRDefault="0056011C" w:rsidP="00BE264F">
            <w:pPr>
              <w:jc w:val="center"/>
              <w:rPr>
                <w:rFonts w:ascii="Arial" w:eastAsia="Times" w:hAnsi="Arial" w:cs="Arial"/>
                <w:sz w:val="20"/>
              </w:rPr>
            </w:pPr>
            <w:r>
              <w:rPr>
                <w:rFonts w:ascii="Arial" w:eastAsia="Times" w:hAnsi="Arial" w:cs="Arial"/>
                <w:sz w:val="20"/>
              </w:rPr>
              <w:t>6/15</w:t>
            </w:r>
          </w:p>
        </w:tc>
      </w:tr>
      <w:tr w:rsidR="008B77A9" w:rsidRPr="00254842" w14:paraId="3F92E41E" w14:textId="77777777" w:rsidTr="001F358C">
        <w:tc>
          <w:tcPr>
            <w:tcW w:w="565" w:type="dxa"/>
          </w:tcPr>
          <w:p w14:paraId="496D2AF1" w14:textId="7F1E55A9" w:rsidR="008B77A9" w:rsidRDefault="00D12794" w:rsidP="001C0A6A">
            <w:pPr>
              <w:jc w:val="center"/>
              <w:rPr>
                <w:rFonts w:ascii="Arial" w:hAnsi="Arial" w:cs="Arial"/>
                <w:sz w:val="20"/>
                <w:szCs w:val="22"/>
              </w:rPr>
            </w:pPr>
            <w:r>
              <w:rPr>
                <w:rFonts w:ascii="Arial" w:hAnsi="Arial" w:cs="Arial"/>
                <w:sz w:val="20"/>
                <w:szCs w:val="22"/>
              </w:rPr>
              <w:t>4</w:t>
            </w:r>
          </w:p>
        </w:tc>
        <w:tc>
          <w:tcPr>
            <w:tcW w:w="1582" w:type="dxa"/>
          </w:tcPr>
          <w:p w14:paraId="7C153FAE" w14:textId="77777777" w:rsidR="008B77A9" w:rsidRDefault="008B77A9" w:rsidP="001C0A6A">
            <w:pPr>
              <w:rPr>
                <w:rFonts w:ascii="Arial" w:eastAsia="Times" w:hAnsi="Arial" w:cs="Arial"/>
                <w:sz w:val="20"/>
                <w:szCs w:val="22"/>
              </w:rPr>
            </w:pPr>
            <w:r>
              <w:rPr>
                <w:rFonts w:ascii="Arial" w:eastAsia="Times" w:hAnsi="Arial" w:cs="Arial"/>
                <w:sz w:val="20"/>
                <w:szCs w:val="22"/>
              </w:rPr>
              <w:t>Google Earth</w:t>
            </w:r>
          </w:p>
        </w:tc>
        <w:tc>
          <w:tcPr>
            <w:tcW w:w="5781" w:type="dxa"/>
          </w:tcPr>
          <w:p w14:paraId="5638F823" w14:textId="77777777" w:rsidR="008B77A9" w:rsidRPr="00544CDE" w:rsidRDefault="008B77A9" w:rsidP="00FF3FC3">
            <w:pPr>
              <w:rPr>
                <w:rFonts w:ascii="Arial" w:eastAsia="Times" w:hAnsi="Arial" w:cs="Arial"/>
                <w:sz w:val="20"/>
                <w:szCs w:val="22"/>
              </w:rPr>
            </w:pPr>
            <w:r>
              <w:rPr>
                <w:rFonts w:ascii="Arial" w:eastAsia="Times" w:hAnsi="Arial" w:cs="Arial"/>
                <w:sz w:val="20"/>
                <w:szCs w:val="22"/>
              </w:rPr>
              <w:t>Students use Google Earth to</w:t>
            </w:r>
            <w:r w:rsidRPr="000D10BE">
              <w:rPr>
                <w:rFonts w:ascii="Arial" w:eastAsia="Times" w:hAnsi="Arial" w:cs="Arial"/>
                <w:sz w:val="20"/>
                <w:szCs w:val="22"/>
              </w:rPr>
              <w:t xml:space="preserve"> create a customized </w:t>
            </w:r>
            <w:r>
              <w:rPr>
                <w:rFonts w:ascii="Arial" w:eastAsia="Times" w:hAnsi="Arial" w:cs="Arial"/>
                <w:sz w:val="20"/>
                <w:szCs w:val="22"/>
              </w:rPr>
              <w:t xml:space="preserve">tour </w:t>
            </w:r>
            <w:r w:rsidR="00FF3FC3">
              <w:rPr>
                <w:rFonts w:ascii="Arial" w:eastAsia="Times" w:hAnsi="Arial" w:cs="Arial"/>
                <w:sz w:val="20"/>
                <w:szCs w:val="22"/>
              </w:rPr>
              <w:t>o</w:t>
            </w:r>
            <w:r>
              <w:rPr>
                <w:rFonts w:ascii="Arial" w:eastAsia="Times" w:hAnsi="Arial" w:cs="Arial"/>
                <w:sz w:val="20"/>
                <w:szCs w:val="22"/>
              </w:rPr>
              <w:t>f a curricular topic.</w:t>
            </w:r>
          </w:p>
        </w:tc>
        <w:tc>
          <w:tcPr>
            <w:tcW w:w="550" w:type="dxa"/>
          </w:tcPr>
          <w:p w14:paraId="62942F5A" w14:textId="2D147A84" w:rsidR="006F2112" w:rsidRPr="003B3AF0" w:rsidRDefault="003B3AF0" w:rsidP="003B3AF0">
            <w:pPr>
              <w:jc w:val="center"/>
              <w:rPr>
                <w:rFonts w:ascii="Arial" w:eastAsia="Times" w:hAnsi="Arial" w:cs="Arial"/>
                <w:sz w:val="20"/>
              </w:rPr>
            </w:pPr>
            <w:r>
              <w:rPr>
                <w:rFonts w:ascii="Arial" w:eastAsia="Times" w:hAnsi="Arial" w:cs="Arial"/>
                <w:sz w:val="20"/>
              </w:rPr>
              <w:t>10</w:t>
            </w:r>
          </w:p>
        </w:tc>
        <w:tc>
          <w:tcPr>
            <w:tcW w:w="1098" w:type="dxa"/>
          </w:tcPr>
          <w:p w14:paraId="69E98B53" w14:textId="77777777" w:rsidR="0056011C" w:rsidRDefault="0056011C" w:rsidP="00214C35">
            <w:pPr>
              <w:jc w:val="center"/>
              <w:rPr>
                <w:rFonts w:ascii="Arial" w:eastAsia="Times" w:hAnsi="Arial" w:cs="Arial"/>
                <w:sz w:val="20"/>
              </w:rPr>
            </w:pPr>
            <w:r>
              <w:rPr>
                <w:rFonts w:ascii="Arial" w:eastAsia="Times" w:hAnsi="Arial" w:cs="Arial"/>
                <w:sz w:val="20"/>
              </w:rPr>
              <w:t>6/15</w:t>
            </w:r>
          </w:p>
        </w:tc>
      </w:tr>
      <w:tr w:rsidR="008B77A9" w:rsidRPr="00254842" w14:paraId="5A2353FF" w14:textId="77777777" w:rsidTr="001F358C">
        <w:tc>
          <w:tcPr>
            <w:tcW w:w="565" w:type="dxa"/>
          </w:tcPr>
          <w:p w14:paraId="01461B22" w14:textId="451958BE" w:rsidR="008B77A9" w:rsidRDefault="00D12794" w:rsidP="001C0A6A">
            <w:pPr>
              <w:jc w:val="center"/>
              <w:rPr>
                <w:rFonts w:ascii="Arial" w:hAnsi="Arial" w:cs="Arial"/>
                <w:sz w:val="20"/>
                <w:szCs w:val="22"/>
              </w:rPr>
            </w:pPr>
            <w:r>
              <w:rPr>
                <w:rFonts w:ascii="Arial" w:hAnsi="Arial" w:cs="Arial"/>
                <w:sz w:val="20"/>
                <w:szCs w:val="22"/>
              </w:rPr>
              <w:t>5</w:t>
            </w:r>
          </w:p>
        </w:tc>
        <w:tc>
          <w:tcPr>
            <w:tcW w:w="1582" w:type="dxa"/>
          </w:tcPr>
          <w:p w14:paraId="798B9EB8" w14:textId="77777777" w:rsidR="008B77A9" w:rsidRPr="000D10BE" w:rsidRDefault="008B77A9" w:rsidP="001C0A6A">
            <w:pPr>
              <w:rPr>
                <w:rFonts w:ascii="Arial" w:eastAsia="Times" w:hAnsi="Arial" w:cs="Arial"/>
                <w:sz w:val="20"/>
                <w:szCs w:val="22"/>
              </w:rPr>
            </w:pPr>
            <w:r>
              <w:rPr>
                <w:rFonts w:ascii="Arial" w:eastAsia="Times" w:hAnsi="Arial" w:cs="Arial"/>
                <w:sz w:val="20"/>
                <w:szCs w:val="22"/>
              </w:rPr>
              <w:t>Digital citizenship</w:t>
            </w:r>
          </w:p>
        </w:tc>
        <w:tc>
          <w:tcPr>
            <w:tcW w:w="5781" w:type="dxa"/>
          </w:tcPr>
          <w:p w14:paraId="7C5501F6" w14:textId="77777777" w:rsidR="008B77A9" w:rsidRPr="000D10BE" w:rsidRDefault="008B77A9" w:rsidP="001C0A6A">
            <w:pPr>
              <w:rPr>
                <w:rFonts w:ascii="Arial" w:eastAsia="Times" w:hAnsi="Arial" w:cs="Arial"/>
                <w:sz w:val="20"/>
                <w:szCs w:val="22"/>
              </w:rPr>
            </w:pPr>
            <w:r w:rsidRPr="00544CDE">
              <w:rPr>
                <w:rFonts w:ascii="Arial" w:eastAsia="Times" w:hAnsi="Arial" w:cs="Arial"/>
                <w:sz w:val="20"/>
                <w:szCs w:val="22"/>
              </w:rPr>
              <w:t>Students expl</w:t>
            </w:r>
            <w:r>
              <w:rPr>
                <w:rFonts w:ascii="Arial" w:eastAsia="Times" w:hAnsi="Arial" w:cs="Arial"/>
                <w:sz w:val="20"/>
                <w:szCs w:val="22"/>
              </w:rPr>
              <w:t>ore issues concerning identity safety, cyber bullying, cyber pr</w:t>
            </w:r>
            <w:r w:rsidR="00420D40">
              <w:rPr>
                <w:rFonts w:ascii="Arial" w:eastAsia="Times" w:hAnsi="Arial" w:cs="Arial"/>
                <w:sz w:val="20"/>
                <w:szCs w:val="22"/>
              </w:rPr>
              <w:t>edators, piracy, copyright, fair</w:t>
            </w:r>
            <w:r>
              <w:rPr>
                <w:rFonts w:ascii="Arial" w:eastAsia="Times" w:hAnsi="Arial" w:cs="Arial"/>
                <w:sz w:val="20"/>
                <w:szCs w:val="22"/>
              </w:rPr>
              <w:t xml:space="preserve"> use, and plagiarism. </w:t>
            </w:r>
            <w:r w:rsidRPr="00544CDE">
              <w:rPr>
                <w:rFonts w:ascii="Arial" w:eastAsia="Times" w:hAnsi="Arial" w:cs="Arial"/>
                <w:sz w:val="20"/>
                <w:szCs w:val="22"/>
              </w:rPr>
              <w:t>They will become knowledgeable about digital citizenship featured in NETS•T Standard IV.</w:t>
            </w:r>
          </w:p>
        </w:tc>
        <w:tc>
          <w:tcPr>
            <w:tcW w:w="550" w:type="dxa"/>
          </w:tcPr>
          <w:p w14:paraId="64392F2E" w14:textId="7FB39F64" w:rsidR="006F2112" w:rsidRPr="003B3AF0" w:rsidRDefault="003B3AF0" w:rsidP="003B3AF0">
            <w:pPr>
              <w:jc w:val="center"/>
              <w:rPr>
                <w:rFonts w:ascii="Arial" w:eastAsia="Times" w:hAnsi="Arial" w:cs="Arial"/>
                <w:sz w:val="20"/>
              </w:rPr>
            </w:pPr>
            <w:r>
              <w:rPr>
                <w:rFonts w:ascii="Arial" w:eastAsia="Times" w:hAnsi="Arial" w:cs="Arial"/>
                <w:sz w:val="20"/>
              </w:rPr>
              <w:t>10</w:t>
            </w:r>
          </w:p>
        </w:tc>
        <w:tc>
          <w:tcPr>
            <w:tcW w:w="1098" w:type="dxa"/>
          </w:tcPr>
          <w:p w14:paraId="00D3D873" w14:textId="77777777" w:rsidR="006845EB" w:rsidRDefault="006845EB" w:rsidP="00214C35">
            <w:pPr>
              <w:jc w:val="center"/>
              <w:rPr>
                <w:rFonts w:ascii="Arial" w:eastAsia="Times" w:hAnsi="Arial" w:cs="Arial"/>
                <w:sz w:val="20"/>
              </w:rPr>
            </w:pPr>
            <w:r>
              <w:rPr>
                <w:rFonts w:ascii="Arial" w:eastAsia="Times" w:hAnsi="Arial" w:cs="Arial"/>
                <w:sz w:val="20"/>
              </w:rPr>
              <w:t>6/22</w:t>
            </w:r>
          </w:p>
        </w:tc>
      </w:tr>
      <w:tr w:rsidR="006411E8" w:rsidRPr="00254842" w14:paraId="0CCC8986" w14:textId="77777777" w:rsidTr="001F358C">
        <w:tc>
          <w:tcPr>
            <w:tcW w:w="565" w:type="dxa"/>
          </w:tcPr>
          <w:p w14:paraId="427FFB53" w14:textId="786E4DC8" w:rsidR="006411E8" w:rsidRDefault="00D12794" w:rsidP="001C0A6A">
            <w:pPr>
              <w:jc w:val="center"/>
              <w:rPr>
                <w:rFonts w:ascii="Arial" w:hAnsi="Arial" w:cs="Arial"/>
                <w:sz w:val="20"/>
                <w:szCs w:val="22"/>
              </w:rPr>
            </w:pPr>
            <w:r>
              <w:rPr>
                <w:rFonts w:ascii="Arial" w:hAnsi="Arial" w:cs="Arial"/>
                <w:sz w:val="20"/>
                <w:szCs w:val="22"/>
              </w:rPr>
              <w:t>6</w:t>
            </w:r>
          </w:p>
        </w:tc>
        <w:tc>
          <w:tcPr>
            <w:tcW w:w="1582" w:type="dxa"/>
          </w:tcPr>
          <w:p w14:paraId="42D97E89" w14:textId="098B1DF1" w:rsidR="006411E8" w:rsidRDefault="006411E8" w:rsidP="001C0A6A">
            <w:pPr>
              <w:rPr>
                <w:rFonts w:ascii="Arial" w:eastAsia="Times" w:hAnsi="Arial" w:cs="Arial"/>
                <w:sz w:val="20"/>
                <w:szCs w:val="22"/>
              </w:rPr>
            </w:pPr>
            <w:r>
              <w:rPr>
                <w:rFonts w:ascii="Arial" w:eastAsia="Times" w:hAnsi="Arial" w:cs="Arial"/>
                <w:sz w:val="20"/>
                <w:szCs w:val="22"/>
              </w:rPr>
              <w:t>Social Bookmarks</w:t>
            </w:r>
          </w:p>
        </w:tc>
        <w:tc>
          <w:tcPr>
            <w:tcW w:w="5781" w:type="dxa"/>
          </w:tcPr>
          <w:p w14:paraId="2CD83060" w14:textId="39085EE6" w:rsidR="006411E8" w:rsidRPr="00544CDE" w:rsidRDefault="006411E8" w:rsidP="001C0A6A">
            <w:pPr>
              <w:rPr>
                <w:rFonts w:ascii="Arial" w:eastAsia="Times" w:hAnsi="Arial" w:cs="Arial"/>
                <w:sz w:val="20"/>
                <w:szCs w:val="22"/>
              </w:rPr>
            </w:pPr>
            <w:r w:rsidRPr="00254842">
              <w:rPr>
                <w:rFonts w:ascii="Arial" w:hAnsi="Arial" w:cs="Arial"/>
                <w:sz w:val="20"/>
                <w:szCs w:val="22"/>
              </w:rPr>
              <w:t>Through use of a</w:t>
            </w:r>
            <w:r>
              <w:rPr>
                <w:rFonts w:ascii="Arial" w:hAnsi="Arial" w:cs="Arial"/>
                <w:sz w:val="20"/>
                <w:szCs w:val="22"/>
              </w:rPr>
              <w:t xml:space="preserve"> Web2.0 </w:t>
            </w:r>
            <w:r w:rsidRPr="00254842">
              <w:rPr>
                <w:rFonts w:ascii="Arial" w:hAnsi="Arial" w:cs="Arial"/>
                <w:sz w:val="20"/>
                <w:szCs w:val="22"/>
              </w:rPr>
              <w:t>tool, students will organize and manage online resources for projects and share with others.</w:t>
            </w:r>
          </w:p>
        </w:tc>
        <w:tc>
          <w:tcPr>
            <w:tcW w:w="550" w:type="dxa"/>
          </w:tcPr>
          <w:p w14:paraId="7CC4AE36" w14:textId="112D67D0" w:rsidR="006411E8" w:rsidRDefault="006411E8" w:rsidP="003B3AF0">
            <w:pPr>
              <w:jc w:val="center"/>
              <w:rPr>
                <w:rFonts w:ascii="Arial" w:eastAsia="Times" w:hAnsi="Arial" w:cs="Arial"/>
                <w:sz w:val="20"/>
              </w:rPr>
            </w:pPr>
            <w:r>
              <w:rPr>
                <w:rFonts w:ascii="Arial" w:eastAsia="Times" w:hAnsi="Arial" w:cs="Arial"/>
                <w:sz w:val="20"/>
              </w:rPr>
              <w:t>8</w:t>
            </w:r>
          </w:p>
        </w:tc>
        <w:tc>
          <w:tcPr>
            <w:tcW w:w="1098" w:type="dxa"/>
          </w:tcPr>
          <w:p w14:paraId="205C3791" w14:textId="15F44A44" w:rsidR="006411E8" w:rsidRDefault="006411E8" w:rsidP="00214C35">
            <w:pPr>
              <w:jc w:val="center"/>
              <w:rPr>
                <w:rFonts w:ascii="Arial" w:eastAsia="Times" w:hAnsi="Arial" w:cs="Arial"/>
                <w:sz w:val="20"/>
              </w:rPr>
            </w:pPr>
            <w:r>
              <w:rPr>
                <w:rFonts w:ascii="Arial" w:eastAsia="Times" w:hAnsi="Arial" w:cs="Arial"/>
                <w:sz w:val="20"/>
              </w:rPr>
              <w:t>6/22</w:t>
            </w:r>
          </w:p>
        </w:tc>
      </w:tr>
      <w:tr w:rsidR="00D12794" w:rsidRPr="00254842" w14:paraId="5FAE92E7" w14:textId="77777777" w:rsidTr="001F358C">
        <w:tc>
          <w:tcPr>
            <w:tcW w:w="565" w:type="dxa"/>
          </w:tcPr>
          <w:p w14:paraId="17B6761C" w14:textId="3AAAECEA" w:rsidR="00D12794" w:rsidRDefault="00D12794" w:rsidP="001C0A6A">
            <w:pPr>
              <w:jc w:val="center"/>
              <w:rPr>
                <w:rFonts w:ascii="Arial" w:hAnsi="Arial" w:cs="Arial"/>
                <w:sz w:val="20"/>
                <w:szCs w:val="22"/>
              </w:rPr>
            </w:pPr>
            <w:r>
              <w:rPr>
                <w:rFonts w:ascii="Arial" w:hAnsi="Arial" w:cs="Arial"/>
                <w:sz w:val="20"/>
                <w:szCs w:val="22"/>
              </w:rPr>
              <w:t>7</w:t>
            </w:r>
          </w:p>
        </w:tc>
        <w:tc>
          <w:tcPr>
            <w:tcW w:w="1582" w:type="dxa"/>
          </w:tcPr>
          <w:p w14:paraId="4DDDD0FC" w14:textId="52366FCF" w:rsidR="00D12794" w:rsidRDefault="00D12794" w:rsidP="001C0A6A">
            <w:pPr>
              <w:rPr>
                <w:rFonts w:ascii="Arial" w:eastAsia="Times" w:hAnsi="Arial" w:cs="Arial"/>
                <w:sz w:val="20"/>
                <w:szCs w:val="22"/>
              </w:rPr>
            </w:pPr>
            <w:r>
              <w:rPr>
                <w:rFonts w:ascii="Arial" w:eastAsia="Times" w:hAnsi="Arial" w:cs="Arial"/>
                <w:sz w:val="20"/>
                <w:szCs w:val="22"/>
              </w:rPr>
              <w:t>NETS &amp; TPE 14</w:t>
            </w:r>
          </w:p>
        </w:tc>
        <w:tc>
          <w:tcPr>
            <w:tcW w:w="5781" w:type="dxa"/>
          </w:tcPr>
          <w:p w14:paraId="51A731F5" w14:textId="0D6C3AE2" w:rsidR="00D12794" w:rsidRPr="00254842" w:rsidRDefault="00D12794" w:rsidP="001C0A6A">
            <w:pPr>
              <w:rPr>
                <w:rFonts w:ascii="Arial" w:hAnsi="Arial" w:cs="Arial"/>
                <w:sz w:val="20"/>
                <w:szCs w:val="22"/>
              </w:rPr>
            </w:pPr>
            <w:r w:rsidRPr="002E1385">
              <w:rPr>
                <w:rFonts w:ascii="Arial" w:eastAsia="Times" w:hAnsi="Arial" w:cs="Arial"/>
                <w:sz w:val="20"/>
                <w:szCs w:val="22"/>
              </w:rPr>
              <w:t>Students reflect on NETS and select course artifacts to show evidence for meeting TPE 14, which is based on NETS•T.</w:t>
            </w:r>
          </w:p>
        </w:tc>
        <w:tc>
          <w:tcPr>
            <w:tcW w:w="550" w:type="dxa"/>
          </w:tcPr>
          <w:p w14:paraId="163458C0" w14:textId="0C1BAC0C" w:rsidR="00D12794" w:rsidRDefault="00D12794" w:rsidP="003B3AF0">
            <w:pPr>
              <w:jc w:val="center"/>
              <w:rPr>
                <w:rFonts w:ascii="Arial" w:eastAsia="Times" w:hAnsi="Arial" w:cs="Arial"/>
                <w:sz w:val="20"/>
              </w:rPr>
            </w:pPr>
            <w:r>
              <w:rPr>
                <w:rFonts w:ascii="Arial" w:eastAsia="Times" w:hAnsi="Arial" w:cs="Arial"/>
                <w:sz w:val="20"/>
              </w:rPr>
              <w:t>20</w:t>
            </w:r>
          </w:p>
        </w:tc>
        <w:tc>
          <w:tcPr>
            <w:tcW w:w="1098" w:type="dxa"/>
          </w:tcPr>
          <w:p w14:paraId="2B347739" w14:textId="77777777" w:rsidR="00D12794" w:rsidRDefault="00D12794" w:rsidP="00D12794">
            <w:pPr>
              <w:jc w:val="center"/>
              <w:rPr>
                <w:rFonts w:ascii="Arial" w:eastAsia="Times" w:hAnsi="Arial" w:cs="Arial"/>
                <w:sz w:val="20"/>
              </w:rPr>
            </w:pPr>
            <w:r>
              <w:rPr>
                <w:rFonts w:ascii="Arial" w:eastAsia="Times" w:hAnsi="Arial" w:cs="Arial"/>
                <w:sz w:val="20"/>
              </w:rPr>
              <w:t>draft 6/22</w:t>
            </w:r>
          </w:p>
          <w:p w14:paraId="713D81EF" w14:textId="16CE9D73" w:rsidR="00D12794" w:rsidRDefault="00D12794" w:rsidP="00D12794">
            <w:pPr>
              <w:jc w:val="center"/>
              <w:rPr>
                <w:rFonts w:ascii="Arial" w:eastAsia="Times" w:hAnsi="Arial" w:cs="Arial"/>
                <w:sz w:val="20"/>
              </w:rPr>
            </w:pPr>
            <w:r>
              <w:rPr>
                <w:rFonts w:ascii="Arial" w:eastAsia="Times" w:hAnsi="Arial" w:cs="Arial"/>
                <w:sz w:val="20"/>
              </w:rPr>
              <w:t>final 7/6</w:t>
            </w:r>
          </w:p>
        </w:tc>
      </w:tr>
      <w:tr w:rsidR="00D12794" w:rsidRPr="00254842" w14:paraId="143DBD5B" w14:textId="77777777" w:rsidTr="001F358C">
        <w:tc>
          <w:tcPr>
            <w:tcW w:w="565" w:type="dxa"/>
          </w:tcPr>
          <w:p w14:paraId="185A3B87" w14:textId="6B9B71B1" w:rsidR="00D12794" w:rsidRPr="008B542F" w:rsidRDefault="00D12794" w:rsidP="00B82F39">
            <w:pPr>
              <w:jc w:val="center"/>
              <w:rPr>
                <w:rFonts w:ascii="Arial" w:eastAsia="Times" w:hAnsi="Arial" w:cs="Arial"/>
                <w:sz w:val="20"/>
              </w:rPr>
            </w:pPr>
            <w:r>
              <w:rPr>
                <w:rFonts w:ascii="Arial" w:eastAsia="Times" w:hAnsi="Arial" w:cs="Arial"/>
                <w:sz w:val="20"/>
              </w:rPr>
              <w:t>8</w:t>
            </w:r>
          </w:p>
        </w:tc>
        <w:tc>
          <w:tcPr>
            <w:tcW w:w="1582" w:type="dxa"/>
          </w:tcPr>
          <w:p w14:paraId="58AA5979" w14:textId="77777777" w:rsidR="00D12794" w:rsidRPr="00544CDE" w:rsidRDefault="00D12794" w:rsidP="00B82F39">
            <w:pPr>
              <w:rPr>
                <w:rFonts w:ascii="Arial" w:eastAsia="Times" w:hAnsi="Arial" w:cs="Arial"/>
                <w:sz w:val="20"/>
              </w:rPr>
            </w:pPr>
            <w:r w:rsidRPr="002E1385">
              <w:rPr>
                <w:rFonts w:ascii="Arial" w:eastAsia="Times" w:hAnsi="Arial" w:cs="Arial"/>
                <w:sz w:val="20"/>
                <w:szCs w:val="22"/>
              </w:rPr>
              <w:t>Video Project</w:t>
            </w:r>
          </w:p>
        </w:tc>
        <w:tc>
          <w:tcPr>
            <w:tcW w:w="5781" w:type="dxa"/>
          </w:tcPr>
          <w:p w14:paraId="1A374FF9" w14:textId="4FB8243D" w:rsidR="00D12794" w:rsidRPr="00544CDE" w:rsidRDefault="00D12794" w:rsidP="002D2D8E">
            <w:pPr>
              <w:rPr>
                <w:rFonts w:ascii="Arial" w:eastAsia="Times" w:hAnsi="Arial" w:cs="Arial"/>
                <w:sz w:val="20"/>
              </w:rPr>
            </w:pPr>
            <w:r>
              <w:rPr>
                <w:rFonts w:ascii="Arial" w:eastAsia="Times" w:hAnsi="Arial" w:cs="Arial"/>
                <w:sz w:val="20"/>
                <w:szCs w:val="22"/>
              </w:rPr>
              <w:t>Working in</w:t>
            </w:r>
            <w:r w:rsidRPr="002E1385">
              <w:rPr>
                <w:rFonts w:ascii="Arial" w:eastAsia="Times" w:hAnsi="Arial" w:cs="Arial"/>
                <w:sz w:val="20"/>
                <w:szCs w:val="22"/>
              </w:rPr>
              <w:t xml:space="preserve"> groups of 3 or 4, students produce a video for classroom use. Students will learn how to use digital video cameras, edit video clips, and prepare a project for sharing electronically. Final editing will be completed individually in order to ensure each student has learned the process.</w:t>
            </w:r>
          </w:p>
        </w:tc>
        <w:tc>
          <w:tcPr>
            <w:tcW w:w="550" w:type="dxa"/>
          </w:tcPr>
          <w:p w14:paraId="5703D534" w14:textId="2ECE25A2" w:rsidR="00D12794" w:rsidRPr="003B3AF0" w:rsidRDefault="00D12794" w:rsidP="003B3AF0">
            <w:pPr>
              <w:jc w:val="center"/>
              <w:rPr>
                <w:rFonts w:ascii="Arial" w:eastAsia="Times" w:hAnsi="Arial" w:cs="Arial"/>
                <w:sz w:val="20"/>
              </w:rPr>
            </w:pPr>
            <w:r>
              <w:rPr>
                <w:rFonts w:ascii="Arial" w:eastAsia="Times" w:hAnsi="Arial" w:cs="Arial"/>
                <w:sz w:val="20"/>
              </w:rPr>
              <w:t>30</w:t>
            </w:r>
          </w:p>
        </w:tc>
        <w:tc>
          <w:tcPr>
            <w:tcW w:w="1098" w:type="dxa"/>
          </w:tcPr>
          <w:p w14:paraId="49170C40" w14:textId="77777777" w:rsidR="00D12794" w:rsidRPr="00544CDE" w:rsidRDefault="00D12794" w:rsidP="00214C35">
            <w:pPr>
              <w:jc w:val="center"/>
              <w:rPr>
                <w:rFonts w:ascii="Arial" w:eastAsia="Times" w:hAnsi="Arial" w:cs="Arial"/>
                <w:sz w:val="20"/>
              </w:rPr>
            </w:pPr>
            <w:r>
              <w:rPr>
                <w:rFonts w:ascii="Arial" w:eastAsia="Times" w:hAnsi="Arial" w:cs="Arial"/>
                <w:sz w:val="20"/>
              </w:rPr>
              <w:t>6/29</w:t>
            </w:r>
          </w:p>
        </w:tc>
      </w:tr>
      <w:tr w:rsidR="00D12794" w:rsidRPr="00254842" w14:paraId="277F3559" w14:textId="77777777" w:rsidTr="001F358C">
        <w:tc>
          <w:tcPr>
            <w:tcW w:w="565" w:type="dxa"/>
          </w:tcPr>
          <w:p w14:paraId="2B36A955" w14:textId="77777777" w:rsidR="00D12794" w:rsidRDefault="00D12794" w:rsidP="00B82F39">
            <w:pPr>
              <w:jc w:val="center"/>
              <w:rPr>
                <w:rFonts w:ascii="Arial" w:eastAsia="Times" w:hAnsi="Arial" w:cs="Arial"/>
                <w:sz w:val="20"/>
              </w:rPr>
            </w:pPr>
            <w:r>
              <w:rPr>
                <w:rFonts w:ascii="Arial" w:eastAsia="Times" w:hAnsi="Arial" w:cs="Arial"/>
                <w:sz w:val="20"/>
              </w:rPr>
              <w:t>9</w:t>
            </w:r>
          </w:p>
        </w:tc>
        <w:tc>
          <w:tcPr>
            <w:tcW w:w="1582" w:type="dxa"/>
          </w:tcPr>
          <w:p w14:paraId="6B0AF68C" w14:textId="77777777" w:rsidR="00D12794" w:rsidRPr="002E1385" w:rsidRDefault="00D12794" w:rsidP="00B82F39">
            <w:pPr>
              <w:rPr>
                <w:rFonts w:ascii="Arial" w:eastAsia="Times" w:hAnsi="Arial" w:cs="Arial"/>
                <w:sz w:val="20"/>
              </w:rPr>
            </w:pPr>
            <w:r>
              <w:rPr>
                <w:rFonts w:ascii="Arial" w:eastAsia="Times" w:hAnsi="Arial" w:cs="Arial"/>
                <w:sz w:val="20"/>
                <w:szCs w:val="22"/>
              </w:rPr>
              <w:t>Personal Learning Network</w:t>
            </w:r>
          </w:p>
        </w:tc>
        <w:tc>
          <w:tcPr>
            <w:tcW w:w="5781" w:type="dxa"/>
          </w:tcPr>
          <w:p w14:paraId="1EA13C71" w14:textId="77777777" w:rsidR="00D12794" w:rsidRPr="002E1385" w:rsidRDefault="00D12794" w:rsidP="00365A41">
            <w:pPr>
              <w:rPr>
                <w:rFonts w:ascii="Arial" w:eastAsia="Times" w:hAnsi="Arial" w:cs="Arial"/>
                <w:sz w:val="20"/>
              </w:rPr>
            </w:pPr>
            <w:r w:rsidRPr="00544CDE">
              <w:rPr>
                <w:rFonts w:ascii="Arial" w:eastAsia="Times" w:hAnsi="Arial" w:cs="Arial"/>
                <w:sz w:val="20"/>
                <w:szCs w:val="22"/>
              </w:rPr>
              <w:t xml:space="preserve">Students </w:t>
            </w:r>
            <w:r>
              <w:rPr>
                <w:rFonts w:ascii="Arial" w:eastAsia="Times" w:hAnsi="Arial" w:cs="Arial"/>
                <w:sz w:val="20"/>
                <w:szCs w:val="22"/>
              </w:rPr>
              <w:t>use Web 2.0 tools to build a personal learning network and engage in collaborative learning and professional growth</w:t>
            </w:r>
            <w:r w:rsidRPr="00544CDE">
              <w:rPr>
                <w:rFonts w:ascii="Arial" w:eastAsia="Times" w:hAnsi="Arial" w:cs="Arial"/>
                <w:sz w:val="20"/>
                <w:szCs w:val="22"/>
              </w:rPr>
              <w:t>.</w:t>
            </w:r>
          </w:p>
        </w:tc>
        <w:tc>
          <w:tcPr>
            <w:tcW w:w="550" w:type="dxa"/>
          </w:tcPr>
          <w:p w14:paraId="2A987DF7" w14:textId="4F20EB23" w:rsidR="00D12794" w:rsidRPr="003B3AF0" w:rsidRDefault="00D12794" w:rsidP="003B3AF0">
            <w:pPr>
              <w:jc w:val="center"/>
              <w:rPr>
                <w:rFonts w:ascii="Arial" w:eastAsia="Times" w:hAnsi="Arial" w:cs="Arial"/>
                <w:sz w:val="20"/>
              </w:rPr>
            </w:pPr>
            <w:r>
              <w:rPr>
                <w:rFonts w:ascii="Arial" w:eastAsia="Times" w:hAnsi="Arial" w:cs="Arial"/>
                <w:sz w:val="20"/>
              </w:rPr>
              <w:t>1</w:t>
            </w:r>
            <w:r w:rsidR="00D73ABD">
              <w:rPr>
                <w:rFonts w:ascii="Arial" w:eastAsia="Times" w:hAnsi="Arial" w:cs="Arial"/>
                <w:sz w:val="20"/>
              </w:rPr>
              <w:t>5</w:t>
            </w:r>
          </w:p>
        </w:tc>
        <w:tc>
          <w:tcPr>
            <w:tcW w:w="1098" w:type="dxa"/>
          </w:tcPr>
          <w:p w14:paraId="37252813" w14:textId="77777777" w:rsidR="00D12794" w:rsidRDefault="00D12794" w:rsidP="00214C35">
            <w:pPr>
              <w:jc w:val="center"/>
              <w:rPr>
                <w:rFonts w:ascii="Arial" w:eastAsia="Times" w:hAnsi="Arial" w:cs="Arial"/>
                <w:sz w:val="20"/>
              </w:rPr>
            </w:pPr>
            <w:r>
              <w:rPr>
                <w:rFonts w:ascii="Arial" w:eastAsia="Times" w:hAnsi="Arial" w:cs="Arial"/>
                <w:sz w:val="20"/>
              </w:rPr>
              <w:t>6/29</w:t>
            </w:r>
          </w:p>
        </w:tc>
      </w:tr>
      <w:tr w:rsidR="00D12794" w:rsidRPr="00254842" w14:paraId="35DA19AE" w14:textId="77777777" w:rsidTr="001F358C">
        <w:tc>
          <w:tcPr>
            <w:tcW w:w="565" w:type="dxa"/>
          </w:tcPr>
          <w:p w14:paraId="562E6601" w14:textId="77777777" w:rsidR="00D12794" w:rsidRDefault="00D12794" w:rsidP="00B82F39">
            <w:pPr>
              <w:jc w:val="center"/>
              <w:rPr>
                <w:rFonts w:ascii="Arial" w:eastAsia="Times" w:hAnsi="Arial" w:cs="Arial"/>
                <w:sz w:val="20"/>
                <w:szCs w:val="22"/>
              </w:rPr>
            </w:pPr>
            <w:r>
              <w:rPr>
                <w:rFonts w:ascii="Arial" w:eastAsia="Times" w:hAnsi="Arial" w:cs="Arial"/>
                <w:sz w:val="20"/>
                <w:szCs w:val="22"/>
              </w:rPr>
              <w:t>10</w:t>
            </w:r>
          </w:p>
        </w:tc>
        <w:tc>
          <w:tcPr>
            <w:tcW w:w="1582" w:type="dxa"/>
          </w:tcPr>
          <w:p w14:paraId="4D0C29ED" w14:textId="77777777" w:rsidR="00D12794" w:rsidRDefault="00D12794" w:rsidP="00B82F39">
            <w:pPr>
              <w:rPr>
                <w:rFonts w:ascii="Arial" w:eastAsia="Times" w:hAnsi="Arial" w:cs="Arial"/>
                <w:sz w:val="20"/>
                <w:szCs w:val="22"/>
              </w:rPr>
            </w:pPr>
            <w:r>
              <w:rPr>
                <w:rFonts w:ascii="Arial" w:eastAsia="Times" w:hAnsi="Arial" w:cs="Arial"/>
                <w:sz w:val="20"/>
                <w:szCs w:val="22"/>
              </w:rPr>
              <w:t>Technology of choice</w:t>
            </w:r>
          </w:p>
        </w:tc>
        <w:tc>
          <w:tcPr>
            <w:tcW w:w="5781" w:type="dxa"/>
          </w:tcPr>
          <w:p w14:paraId="66B142B6" w14:textId="77777777" w:rsidR="00D12794" w:rsidRPr="002E1385" w:rsidRDefault="00D12794" w:rsidP="00B82F39">
            <w:pPr>
              <w:rPr>
                <w:rFonts w:ascii="Arial" w:eastAsia="Times" w:hAnsi="Arial" w:cs="Arial"/>
                <w:sz w:val="20"/>
                <w:szCs w:val="22"/>
              </w:rPr>
            </w:pPr>
            <w:r>
              <w:rPr>
                <w:rFonts w:ascii="Arial" w:eastAsia="Times" w:hAnsi="Arial" w:cs="Arial"/>
                <w:sz w:val="20"/>
                <w:szCs w:val="22"/>
              </w:rPr>
              <w:t>Students choose a technology tool to explore and consider its educational value.</w:t>
            </w:r>
          </w:p>
        </w:tc>
        <w:tc>
          <w:tcPr>
            <w:tcW w:w="550" w:type="dxa"/>
          </w:tcPr>
          <w:p w14:paraId="39592340" w14:textId="4DC6D144" w:rsidR="00D12794" w:rsidRPr="003B3AF0" w:rsidRDefault="00D12794" w:rsidP="003B3AF0">
            <w:pPr>
              <w:jc w:val="center"/>
              <w:rPr>
                <w:rFonts w:ascii="Arial" w:eastAsia="Times" w:hAnsi="Arial" w:cs="Arial"/>
                <w:sz w:val="20"/>
              </w:rPr>
            </w:pPr>
            <w:r>
              <w:rPr>
                <w:rFonts w:ascii="Arial" w:eastAsia="Times" w:hAnsi="Arial" w:cs="Arial"/>
                <w:sz w:val="20"/>
              </w:rPr>
              <w:t>10</w:t>
            </w:r>
          </w:p>
        </w:tc>
        <w:tc>
          <w:tcPr>
            <w:tcW w:w="1098" w:type="dxa"/>
          </w:tcPr>
          <w:p w14:paraId="2BAA0DA4" w14:textId="77777777" w:rsidR="00D12794" w:rsidRDefault="00D12794" w:rsidP="00214C35">
            <w:pPr>
              <w:jc w:val="center"/>
              <w:rPr>
                <w:rFonts w:ascii="Arial" w:eastAsia="Times" w:hAnsi="Arial" w:cs="Arial"/>
                <w:sz w:val="20"/>
              </w:rPr>
            </w:pPr>
            <w:r>
              <w:rPr>
                <w:rFonts w:ascii="Arial" w:eastAsia="Times" w:hAnsi="Arial" w:cs="Arial"/>
                <w:sz w:val="20"/>
              </w:rPr>
              <w:t>7/6</w:t>
            </w:r>
          </w:p>
        </w:tc>
      </w:tr>
      <w:tr w:rsidR="00D12794" w:rsidRPr="00254842" w14:paraId="5B93BDC6" w14:textId="77777777" w:rsidTr="001F358C">
        <w:tc>
          <w:tcPr>
            <w:tcW w:w="565" w:type="dxa"/>
          </w:tcPr>
          <w:p w14:paraId="61BCF2D6" w14:textId="45659168" w:rsidR="00D12794" w:rsidRDefault="00D12794" w:rsidP="00B82F39">
            <w:pPr>
              <w:jc w:val="center"/>
              <w:rPr>
                <w:rFonts w:ascii="Arial" w:eastAsia="Times" w:hAnsi="Arial" w:cs="Arial"/>
                <w:sz w:val="20"/>
                <w:szCs w:val="22"/>
              </w:rPr>
            </w:pPr>
            <w:r>
              <w:rPr>
                <w:rFonts w:ascii="Arial" w:eastAsia="Times" w:hAnsi="Arial" w:cs="Arial"/>
                <w:sz w:val="20"/>
                <w:szCs w:val="22"/>
              </w:rPr>
              <w:t>11</w:t>
            </w:r>
          </w:p>
        </w:tc>
        <w:tc>
          <w:tcPr>
            <w:tcW w:w="1582" w:type="dxa"/>
          </w:tcPr>
          <w:p w14:paraId="28BCE146" w14:textId="2FCFADFA" w:rsidR="00D12794" w:rsidRDefault="00D12794" w:rsidP="00B82F39">
            <w:pPr>
              <w:rPr>
                <w:rFonts w:ascii="Arial" w:eastAsia="Times" w:hAnsi="Arial" w:cs="Arial"/>
                <w:sz w:val="20"/>
                <w:szCs w:val="22"/>
              </w:rPr>
            </w:pPr>
            <w:r>
              <w:rPr>
                <w:rFonts w:ascii="Arial" w:eastAsia="Times" w:hAnsi="Arial" w:cs="Arial"/>
                <w:sz w:val="20"/>
                <w:szCs w:val="22"/>
              </w:rPr>
              <w:t xml:space="preserve">Google Forms / </w:t>
            </w:r>
            <w:r w:rsidRPr="000D10BE">
              <w:rPr>
                <w:rFonts w:ascii="Arial" w:eastAsia="Times" w:hAnsi="Arial" w:cs="Arial"/>
                <w:sz w:val="20"/>
                <w:szCs w:val="22"/>
              </w:rPr>
              <w:t>Spreadsheets</w:t>
            </w:r>
          </w:p>
        </w:tc>
        <w:tc>
          <w:tcPr>
            <w:tcW w:w="5781" w:type="dxa"/>
          </w:tcPr>
          <w:p w14:paraId="711AF2A0" w14:textId="4D5211AF" w:rsidR="00D12794" w:rsidRDefault="00D12794" w:rsidP="00B82F39">
            <w:pPr>
              <w:rPr>
                <w:rFonts w:ascii="Arial" w:eastAsia="Times" w:hAnsi="Arial" w:cs="Arial"/>
                <w:sz w:val="20"/>
                <w:szCs w:val="22"/>
              </w:rPr>
            </w:pPr>
            <w:r w:rsidRPr="000D10BE">
              <w:rPr>
                <w:rFonts w:ascii="Arial" w:eastAsia="Times" w:hAnsi="Arial" w:cs="Arial"/>
                <w:sz w:val="20"/>
                <w:szCs w:val="22"/>
              </w:rPr>
              <w:t xml:space="preserve">Students </w:t>
            </w:r>
            <w:r>
              <w:rPr>
                <w:rFonts w:ascii="Arial" w:eastAsia="Times" w:hAnsi="Arial" w:cs="Arial"/>
                <w:sz w:val="20"/>
                <w:szCs w:val="22"/>
              </w:rPr>
              <w:t xml:space="preserve">create Google Forms to collect data and </w:t>
            </w:r>
            <w:r w:rsidRPr="000D10BE">
              <w:rPr>
                <w:rFonts w:ascii="Arial" w:eastAsia="Times" w:hAnsi="Arial" w:cs="Arial"/>
                <w:sz w:val="20"/>
                <w:szCs w:val="22"/>
              </w:rPr>
              <w:t>use spreadsheets and charts to o</w:t>
            </w:r>
            <w:r>
              <w:rPr>
                <w:rFonts w:ascii="Arial" w:eastAsia="Times" w:hAnsi="Arial" w:cs="Arial"/>
                <w:sz w:val="20"/>
                <w:szCs w:val="22"/>
              </w:rPr>
              <w:t>rganize and present information</w:t>
            </w:r>
            <w:r w:rsidRPr="000D10BE">
              <w:rPr>
                <w:rFonts w:ascii="Arial" w:eastAsia="Times" w:hAnsi="Arial" w:cs="Arial"/>
                <w:sz w:val="20"/>
                <w:szCs w:val="22"/>
              </w:rPr>
              <w:t>.</w:t>
            </w:r>
          </w:p>
        </w:tc>
        <w:tc>
          <w:tcPr>
            <w:tcW w:w="550" w:type="dxa"/>
          </w:tcPr>
          <w:p w14:paraId="31DAC6CF" w14:textId="5334ACB4" w:rsidR="00D12794" w:rsidRDefault="00D12794" w:rsidP="003B3AF0">
            <w:pPr>
              <w:jc w:val="center"/>
              <w:rPr>
                <w:rFonts w:ascii="Arial" w:eastAsia="Times" w:hAnsi="Arial" w:cs="Arial"/>
                <w:sz w:val="20"/>
              </w:rPr>
            </w:pPr>
            <w:r>
              <w:rPr>
                <w:rFonts w:ascii="Arial" w:eastAsia="Times" w:hAnsi="Arial" w:cs="Arial"/>
                <w:sz w:val="20"/>
              </w:rPr>
              <w:t>10</w:t>
            </w:r>
          </w:p>
        </w:tc>
        <w:tc>
          <w:tcPr>
            <w:tcW w:w="1098" w:type="dxa"/>
          </w:tcPr>
          <w:p w14:paraId="3109AF38" w14:textId="26D24A70" w:rsidR="00D12794" w:rsidRDefault="00D12794" w:rsidP="00214C35">
            <w:pPr>
              <w:jc w:val="center"/>
              <w:rPr>
                <w:rFonts w:ascii="Arial" w:eastAsia="Times" w:hAnsi="Arial" w:cs="Arial"/>
                <w:sz w:val="20"/>
              </w:rPr>
            </w:pPr>
            <w:r>
              <w:rPr>
                <w:rFonts w:ascii="Arial" w:eastAsia="Times" w:hAnsi="Arial" w:cs="Arial"/>
                <w:sz w:val="20"/>
              </w:rPr>
              <w:t>7/6</w:t>
            </w:r>
          </w:p>
        </w:tc>
      </w:tr>
      <w:tr w:rsidR="00D12794" w:rsidRPr="00254842" w14:paraId="2B271E71" w14:textId="77777777" w:rsidTr="001F358C">
        <w:tc>
          <w:tcPr>
            <w:tcW w:w="565" w:type="dxa"/>
          </w:tcPr>
          <w:p w14:paraId="0B17FE88" w14:textId="5309E517" w:rsidR="00D12794" w:rsidRDefault="00D12794" w:rsidP="00B82F39">
            <w:pPr>
              <w:jc w:val="center"/>
              <w:rPr>
                <w:rFonts w:ascii="Arial" w:eastAsia="Times" w:hAnsi="Arial" w:cs="Arial"/>
                <w:sz w:val="20"/>
                <w:szCs w:val="22"/>
              </w:rPr>
            </w:pPr>
            <w:r>
              <w:rPr>
                <w:rFonts w:ascii="Arial" w:eastAsia="Times" w:hAnsi="Arial" w:cs="Arial"/>
                <w:sz w:val="20"/>
                <w:szCs w:val="22"/>
              </w:rPr>
              <w:t>12</w:t>
            </w:r>
          </w:p>
        </w:tc>
        <w:tc>
          <w:tcPr>
            <w:tcW w:w="1582" w:type="dxa"/>
          </w:tcPr>
          <w:p w14:paraId="328C6479" w14:textId="77777777" w:rsidR="00D12794" w:rsidRDefault="00D12794" w:rsidP="00B82F39">
            <w:pPr>
              <w:rPr>
                <w:rFonts w:ascii="Arial" w:eastAsia="Times" w:hAnsi="Arial" w:cs="Arial"/>
                <w:sz w:val="20"/>
                <w:szCs w:val="22"/>
              </w:rPr>
            </w:pPr>
            <w:r>
              <w:rPr>
                <w:rFonts w:ascii="Arial" w:eastAsia="Times" w:hAnsi="Arial" w:cs="Arial"/>
                <w:sz w:val="20"/>
                <w:szCs w:val="22"/>
              </w:rPr>
              <w:t>Tracking Sheet</w:t>
            </w:r>
          </w:p>
        </w:tc>
        <w:tc>
          <w:tcPr>
            <w:tcW w:w="5781" w:type="dxa"/>
          </w:tcPr>
          <w:p w14:paraId="4EF75138" w14:textId="77777777" w:rsidR="00D12794" w:rsidRPr="002E1385" w:rsidRDefault="00D12794" w:rsidP="00B82F39">
            <w:pPr>
              <w:rPr>
                <w:rFonts w:ascii="Arial" w:eastAsia="Times" w:hAnsi="Arial" w:cs="Arial"/>
                <w:sz w:val="20"/>
                <w:szCs w:val="22"/>
              </w:rPr>
            </w:pPr>
            <w:r w:rsidRPr="00F76403">
              <w:rPr>
                <w:rFonts w:ascii="Arial" w:eastAsia="Times" w:hAnsi="Arial" w:cs="Arial"/>
                <w:sz w:val="20"/>
                <w:szCs w:val="22"/>
              </w:rPr>
              <w:t>Planning and organizing documents to prepare electronic portfolio. Files are matched to the NETS under TPE 14 and documentation of file naming and organizing is required.</w:t>
            </w:r>
          </w:p>
        </w:tc>
        <w:tc>
          <w:tcPr>
            <w:tcW w:w="550" w:type="dxa"/>
          </w:tcPr>
          <w:p w14:paraId="00F3B454" w14:textId="39BA99ED" w:rsidR="00D12794" w:rsidRPr="003B3AF0" w:rsidRDefault="00D12794" w:rsidP="003B3AF0">
            <w:pPr>
              <w:jc w:val="center"/>
              <w:rPr>
                <w:rFonts w:ascii="Arial" w:eastAsia="Times" w:hAnsi="Arial" w:cs="Arial"/>
                <w:sz w:val="20"/>
              </w:rPr>
            </w:pPr>
            <w:r>
              <w:rPr>
                <w:rFonts w:ascii="Arial" w:eastAsia="Times" w:hAnsi="Arial" w:cs="Arial"/>
                <w:sz w:val="20"/>
              </w:rPr>
              <w:t>5</w:t>
            </w:r>
          </w:p>
        </w:tc>
        <w:tc>
          <w:tcPr>
            <w:tcW w:w="1098" w:type="dxa"/>
          </w:tcPr>
          <w:p w14:paraId="2059ABF8" w14:textId="77777777" w:rsidR="00D12794" w:rsidRDefault="00D12794" w:rsidP="00B025F4">
            <w:pPr>
              <w:jc w:val="center"/>
              <w:rPr>
                <w:rFonts w:ascii="Arial" w:eastAsia="Times" w:hAnsi="Arial" w:cs="Arial"/>
                <w:sz w:val="20"/>
              </w:rPr>
            </w:pPr>
            <w:r>
              <w:rPr>
                <w:rFonts w:ascii="Arial" w:eastAsia="Times" w:hAnsi="Arial" w:cs="Arial"/>
                <w:sz w:val="20"/>
              </w:rPr>
              <w:t>7/6</w:t>
            </w:r>
          </w:p>
        </w:tc>
      </w:tr>
      <w:tr w:rsidR="00D12794" w:rsidRPr="00254842" w14:paraId="6C6B02BE" w14:textId="77777777" w:rsidTr="001F358C">
        <w:tc>
          <w:tcPr>
            <w:tcW w:w="565" w:type="dxa"/>
          </w:tcPr>
          <w:p w14:paraId="739ACFAE" w14:textId="77777777" w:rsidR="00D12794" w:rsidRPr="002E1385" w:rsidRDefault="00D12794" w:rsidP="00B82F39">
            <w:pPr>
              <w:jc w:val="center"/>
              <w:rPr>
                <w:rFonts w:ascii="Arial" w:eastAsia="Times" w:hAnsi="Arial" w:cs="Arial"/>
                <w:sz w:val="20"/>
              </w:rPr>
            </w:pPr>
            <w:r>
              <w:rPr>
                <w:rFonts w:ascii="Arial" w:eastAsia="Times" w:hAnsi="Arial" w:cs="Arial"/>
                <w:sz w:val="20"/>
                <w:szCs w:val="22"/>
              </w:rPr>
              <w:t>13</w:t>
            </w:r>
          </w:p>
        </w:tc>
        <w:tc>
          <w:tcPr>
            <w:tcW w:w="1582" w:type="dxa"/>
          </w:tcPr>
          <w:p w14:paraId="151E4BF6" w14:textId="77777777" w:rsidR="00D12794" w:rsidRPr="002E1385" w:rsidRDefault="00D12794" w:rsidP="008B77A9">
            <w:pPr>
              <w:rPr>
                <w:rFonts w:ascii="Arial" w:eastAsia="Times" w:hAnsi="Arial" w:cs="Arial"/>
                <w:sz w:val="20"/>
              </w:rPr>
            </w:pPr>
            <w:r>
              <w:rPr>
                <w:rFonts w:ascii="Arial" w:eastAsia="Times" w:hAnsi="Arial" w:cs="Arial"/>
                <w:sz w:val="20"/>
                <w:szCs w:val="22"/>
              </w:rPr>
              <w:t>Attendance &amp;</w:t>
            </w:r>
            <w:r w:rsidRPr="002E1385">
              <w:rPr>
                <w:rFonts w:ascii="Arial" w:eastAsia="Times" w:hAnsi="Arial" w:cs="Arial"/>
                <w:sz w:val="20"/>
                <w:szCs w:val="22"/>
              </w:rPr>
              <w:t xml:space="preserve"> disposition</w:t>
            </w:r>
            <w:r>
              <w:rPr>
                <w:rFonts w:ascii="Arial" w:eastAsia="Times" w:hAnsi="Arial" w:cs="Arial"/>
                <w:sz w:val="20"/>
                <w:szCs w:val="22"/>
              </w:rPr>
              <w:t>s</w:t>
            </w:r>
          </w:p>
        </w:tc>
        <w:tc>
          <w:tcPr>
            <w:tcW w:w="5781" w:type="dxa"/>
          </w:tcPr>
          <w:p w14:paraId="4654D8AF" w14:textId="1EF4387F" w:rsidR="00D12794" w:rsidRPr="002E1385" w:rsidRDefault="00D12794" w:rsidP="00C8684C">
            <w:pPr>
              <w:rPr>
                <w:rFonts w:ascii="Arial" w:eastAsia="Times" w:hAnsi="Arial" w:cs="Arial"/>
                <w:sz w:val="20"/>
              </w:rPr>
            </w:pPr>
            <w:r w:rsidRPr="002E1385">
              <w:rPr>
                <w:rFonts w:ascii="Arial" w:eastAsia="Times" w:hAnsi="Arial" w:cs="Arial"/>
                <w:sz w:val="20"/>
                <w:szCs w:val="22"/>
              </w:rPr>
              <w:t xml:space="preserve">Students </w:t>
            </w:r>
            <w:r>
              <w:rPr>
                <w:rFonts w:ascii="Arial" w:eastAsia="Times" w:hAnsi="Arial" w:cs="Arial"/>
                <w:sz w:val="20"/>
                <w:szCs w:val="22"/>
              </w:rPr>
              <w:t>show</w:t>
            </w:r>
            <w:r w:rsidRPr="002E1385">
              <w:rPr>
                <w:rFonts w:ascii="Arial" w:eastAsia="Times" w:hAnsi="Arial" w:cs="Arial"/>
                <w:sz w:val="20"/>
                <w:szCs w:val="22"/>
              </w:rPr>
              <w:t xml:space="preserve"> a positive disposition toward teaching and learning. They should help each other and create a positive classroom environment for everyone. This means having a positive attitude in class, being on time and actively engaged in discussions and activities both in class and online.</w:t>
            </w:r>
          </w:p>
        </w:tc>
        <w:tc>
          <w:tcPr>
            <w:tcW w:w="550" w:type="dxa"/>
          </w:tcPr>
          <w:p w14:paraId="400993E1" w14:textId="160636B0" w:rsidR="00D12794" w:rsidRPr="003B3AF0" w:rsidRDefault="00D12794" w:rsidP="003B3AF0">
            <w:pPr>
              <w:jc w:val="center"/>
              <w:rPr>
                <w:rFonts w:ascii="Arial" w:eastAsia="Times" w:hAnsi="Arial" w:cs="Arial"/>
                <w:sz w:val="20"/>
              </w:rPr>
            </w:pPr>
            <w:r>
              <w:rPr>
                <w:rFonts w:ascii="Arial" w:eastAsia="Times" w:hAnsi="Arial" w:cs="Arial"/>
                <w:sz w:val="20"/>
              </w:rPr>
              <w:t>20</w:t>
            </w:r>
          </w:p>
        </w:tc>
        <w:tc>
          <w:tcPr>
            <w:tcW w:w="1098" w:type="dxa"/>
          </w:tcPr>
          <w:p w14:paraId="4A7B0491" w14:textId="77777777" w:rsidR="00D12794" w:rsidRPr="002E1385" w:rsidRDefault="00D12794" w:rsidP="00B82F39">
            <w:pPr>
              <w:jc w:val="center"/>
              <w:rPr>
                <w:rFonts w:ascii="Arial" w:eastAsia="Times" w:hAnsi="Arial" w:cs="Arial"/>
                <w:sz w:val="20"/>
              </w:rPr>
            </w:pPr>
            <w:r>
              <w:rPr>
                <w:rFonts w:ascii="Arial" w:eastAsia="Times" w:hAnsi="Arial" w:cs="Arial"/>
                <w:sz w:val="20"/>
              </w:rPr>
              <w:t>7/6</w:t>
            </w:r>
          </w:p>
        </w:tc>
      </w:tr>
      <w:tr w:rsidR="00D12794" w:rsidRPr="00254842" w14:paraId="5729289C" w14:textId="77777777" w:rsidTr="001F358C">
        <w:tc>
          <w:tcPr>
            <w:tcW w:w="565" w:type="dxa"/>
          </w:tcPr>
          <w:p w14:paraId="60552B95" w14:textId="77777777" w:rsidR="00D12794" w:rsidRPr="008B542F" w:rsidRDefault="00D12794" w:rsidP="00B82F39">
            <w:pPr>
              <w:jc w:val="center"/>
              <w:rPr>
                <w:rFonts w:ascii="Arial" w:eastAsia="Times" w:hAnsi="Arial" w:cs="Arial"/>
                <w:sz w:val="20"/>
              </w:rPr>
            </w:pPr>
          </w:p>
        </w:tc>
        <w:tc>
          <w:tcPr>
            <w:tcW w:w="1582" w:type="dxa"/>
          </w:tcPr>
          <w:p w14:paraId="3E75D702" w14:textId="77777777" w:rsidR="00D12794" w:rsidRPr="008B542F" w:rsidRDefault="00D12794" w:rsidP="00B82F39">
            <w:pPr>
              <w:rPr>
                <w:rFonts w:ascii="Arial" w:eastAsia="Times" w:hAnsi="Arial" w:cs="Arial"/>
                <w:sz w:val="20"/>
              </w:rPr>
            </w:pPr>
          </w:p>
        </w:tc>
        <w:tc>
          <w:tcPr>
            <w:tcW w:w="5781" w:type="dxa"/>
          </w:tcPr>
          <w:p w14:paraId="49C64670" w14:textId="77777777" w:rsidR="00D12794" w:rsidRPr="008B542F" w:rsidRDefault="00D12794" w:rsidP="00B82F39">
            <w:pPr>
              <w:jc w:val="right"/>
              <w:rPr>
                <w:rFonts w:ascii="Arial" w:eastAsia="Times" w:hAnsi="Arial" w:cs="Arial"/>
                <w:sz w:val="20"/>
              </w:rPr>
            </w:pPr>
            <w:r w:rsidRPr="008B542F">
              <w:rPr>
                <w:rFonts w:ascii="Arial" w:eastAsia="Times" w:hAnsi="Arial" w:cs="Arial"/>
                <w:sz w:val="20"/>
                <w:szCs w:val="22"/>
              </w:rPr>
              <w:t>Total Points</w:t>
            </w:r>
          </w:p>
        </w:tc>
        <w:tc>
          <w:tcPr>
            <w:tcW w:w="550" w:type="dxa"/>
          </w:tcPr>
          <w:p w14:paraId="568900F1" w14:textId="64264E0C" w:rsidR="00D12794" w:rsidRPr="003B3AF0" w:rsidRDefault="00D12794" w:rsidP="003B3AF0">
            <w:pPr>
              <w:jc w:val="center"/>
              <w:rPr>
                <w:rFonts w:ascii="Arial" w:eastAsia="Times" w:hAnsi="Arial" w:cs="Arial"/>
                <w:sz w:val="20"/>
              </w:rPr>
            </w:pPr>
            <w:r>
              <w:rPr>
                <w:rFonts w:ascii="Arial" w:eastAsia="Times" w:hAnsi="Arial" w:cs="Arial"/>
                <w:sz w:val="20"/>
              </w:rPr>
              <w:t>18</w:t>
            </w:r>
            <w:r w:rsidR="00D73ABD">
              <w:rPr>
                <w:rFonts w:ascii="Arial" w:eastAsia="Times" w:hAnsi="Arial" w:cs="Arial"/>
                <w:sz w:val="20"/>
              </w:rPr>
              <w:t>5</w:t>
            </w:r>
            <w:bookmarkStart w:id="0" w:name="_GoBack"/>
            <w:bookmarkEnd w:id="0"/>
          </w:p>
        </w:tc>
        <w:tc>
          <w:tcPr>
            <w:tcW w:w="1098" w:type="dxa"/>
          </w:tcPr>
          <w:p w14:paraId="60F5F79D" w14:textId="77777777" w:rsidR="00D12794" w:rsidRPr="008B542F" w:rsidRDefault="00D12794" w:rsidP="00B82F39">
            <w:pPr>
              <w:jc w:val="center"/>
              <w:rPr>
                <w:rFonts w:ascii="Arial" w:eastAsia="Times" w:hAnsi="Arial" w:cs="Arial"/>
                <w:sz w:val="20"/>
              </w:rPr>
            </w:pPr>
          </w:p>
        </w:tc>
      </w:tr>
    </w:tbl>
    <w:p w14:paraId="6107DC0F" w14:textId="77777777" w:rsidR="00B82F39" w:rsidRDefault="00B82F39" w:rsidP="00B82F39">
      <w:pPr>
        <w:rPr>
          <w:rFonts w:ascii="Arial" w:hAnsi="Arial" w:cs="Arial"/>
          <w:sz w:val="20"/>
          <w:szCs w:val="22"/>
        </w:rPr>
      </w:pPr>
      <w:r w:rsidRPr="00254842">
        <w:rPr>
          <w:rFonts w:ascii="Arial" w:hAnsi="Arial" w:cs="Arial"/>
          <w:sz w:val="20"/>
          <w:szCs w:val="22"/>
        </w:rPr>
        <w:t>Detailed informatio</w:t>
      </w:r>
      <w:r>
        <w:rPr>
          <w:rFonts w:ascii="Arial" w:hAnsi="Arial" w:cs="Arial"/>
          <w:sz w:val="20"/>
          <w:szCs w:val="22"/>
        </w:rPr>
        <w:t>n is provided on the class Moodle site</w:t>
      </w:r>
      <w:r w:rsidRPr="00254842">
        <w:rPr>
          <w:rFonts w:ascii="Arial" w:hAnsi="Arial" w:cs="Arial"/>
          <w:sz w:val="20"/>
          <w:szCs w:val="22"/>
        </w:rPr>
        <w:t>. Please note that modifications may occur at the discretion of the instructor.</w:t>
      </w:r>
      <w:r w:rsidRPr="00B95FD7">
        <w:rPr>
          <w:rFonts w:ascii="Arial" w:hAnsi="Arial" w:cs="Arial"/>
          <w:sz w:val="20"/>
          <w:szCs w:val="22"/>
        </w:rPr>
        <w:t xml:space="preserve"> </w:t>
      </w:r>
      <w:r w:rsidRPr="00254842">
        <w:rPr>
          <w:rFonts w:ascii="Arial" w:hAnsi="Arial" w:cs="Arial"/>
          <w:sz w:val="20"/>
          <w:szCs w:val="22"/>
        </w:rPr>
        <w:t>In addition to</w:t>
      </w:r>
      <w:r>
        <w:rPr>
          <w:rFonts w:ascii="Arial" w:hAnsi="Arial" w:cs="Arial"/>
          <w:sz w:val="20"/>
          <w:szCs w:val="22"/>
        </w:rPr>
        <w:t xml:space="preserve"> the assignments described below</w:t>
      </w:r>
      <w:r w:rsidRPr="00254842">
        <w:rPr>
          <w:rFonts w:ascii="Arial" w:hAnsi="Arial" w:cs="Arial"/>
          <w:sz w:val="20"/>
          <w:szCs w:val="22"/>
        </w:rPr>
        <w:t>, performance assessment will be on student’s cooperation and flexibility in response to unforeseen challenges and student’s ability to perform tasks using a variety of techno</w:t>
      </w:r>
      <w:r>
        <w:rPr>
          <w:rFonts w:ascii="Arial" w:hAnsi="Arial" w:cs="Arial"/>
          <w:sz w:val="20"/>
          <w:szCs w:val="22"/>
        </w:rPr>
        <w:t>logy tools.</w:t>
      </w:r>
    </w:p>
    <w:p w14:paraId="0592212A" w14:textId="77777777" w:rsidR="00B82F39" w:rsidRPr="00254842" w:rsidRDefault="00B82F39" w:rsidP="00B82F39">
      <w:pPr>
        <w:rPr>
          <w:rFonts w:ascii="Arial" w:hAnsi="Arial" w:cs="Arial"/>
          <w:sz w:val="20"/>
          <w:szCs w:val="22"/>
        </w:rPr>
      </w:pPr>
    </w:p>
    <w:p w14:paraId="520F0972" w14:textId="77777777" w:rsidR="00B82F39" w:rsidRPr="00254842" w:rsidRDefault="00B82F39" w:rsidP="00B82F39">
      <w:pPr>
        <w:rPr>
          <w:rFonts w:ascii="Arial" w:hAnsi="Arial" w:cs="Arial"/>
          <w:sz w:val="20"/>
          <w:szCs w:val="22"/>
        </w:rPr>
      </w:pPr>
      <w:r w:rsidRPr="00254842">
        <w:rPr>
          <w:rFonts w:ascii="Arial" w:hAnsi="Arial" w:cs="Arial"/>
          <w:sz w:val="20"/>
          <w:szCs w:val="22"/>
        </w:rPr>
        <w:t>All assignments, requirements, due dates and scoring rubrics</w:t>
      </w:r>
      <w:r>
        <w:rPr>
          <w:rFonts w:ascii="Arial" w:hAnsi="Arial" w:cs="Arial"/>
          <w:sz w:val="20"/>
          <w:szCs w:val="22"/>
        </w:rPr>
        <w:t xml:space="preserve"> will be available through the class Moodle and/or blog</w:t>
      </w:r>
      <w:r w:rsidRPr="00254842">
        <w:rPr>
          <w:rFonts w:ascii="Arial" w:hAnsi="Arial" w:cs="Arial"/>
          <w:sz w:val="20"/>
          <w:szCs w:val="22"/>
        </w:rPr>
        <w:t>.  You are responsible to track your grades and progress in the course. In order to successfully complete this course, all assignments must be completed at an acceptable level</w:t>
      </w:r>
      <w:r w:rsidRPr="00254842">
        <w:rPr>
          <w:rFonts w:ascii="Arial" w:hAnsi="Arial" w:cs="Arial"/>
          <w:b/>
          <w:sz w:val="20"/>
          <w:szCs w:val="22"/>
        </w:rPr>
        <w:t xml:space="preserve"> </w:t>
      </w:r>
      <w:r w:rsidRPr="00254842">
        <w:rPr>
          <w:rFonts w:ascii="Arial" w:hAnsi="Arial" w:cs="Arial"/>
          <w:sz w:val="20"/>
          <w:szCs w:val="22"/>
        </w:rPr>
        <w:t>noted on assignment directions and rubrics. All assignments are due by 11pm on the due date.  Late assignments may be penalized by a deduction in points.  After one week, late assignments may receive no credit.  If extraordinary circumstances occur, please contact the instructor.</w:t>
      </w:r>
    </w:p>
    <w:p w14:paraId="25EA354E" w14:textId="77777777" w:rsidR="00B82F39" w:rsidRDefault="00B82F39" w:rsidP="00B82F39">
      <w:pPr>
        <w:rPr>
          <w:rFonts w:ascii="Arial" w:hAnsi="Arial" w:cs="Arial"/>
          <w:sz w:val="20"/>
          <w:szCs w:val="22"/>
        </w:rPr>
      </w:pPr>
    </w:p>
    <w:p w14:paraId="250BB17A" w14:textId="77777777" w:rsidR="00E02C5B" w:rsidRPr="00695D05" w:rsidRDefault="00E02C5B" w:rsidP="00E02C5B">
      <w:pPr>
        <w:rPr>
          <w:rFonts w:ascii="Arial" w:hAnsi="Arial"/>
          <w:b/>
          <w:color w:val="0000FF"/>
          <w:sz w:val="20"/>
        </w:rPr>
      </w:pPr>
      <w:r w:rsidRPr="00695D05">
        <w:rPr>
          <w:rFonts w:ascii="Arial" w:hAnsi="Arial"/>
          <w:b/>
          <w:color w:val="0000FF"/>
          <w:sz w:val="20"/>
        </w:rPr>
        <w:t>Criteria for Grading Assignments</w:t>
      </w:r>
    </w:p>
    <w:p w14:paraId="4CA45B61" w14:textId="77777777" w:rsidR="00E02C5B" w:rsidRPr="00254842" w:rsidRDefault="00E02C5B" w:rsidP="00E02C5B">
      <w:pPr>
        <w:numPr>
          <w:ilvl w:val="0"/>
          <w:numId w:val="35"/>
        </w:numPr>
        <w:contextualSpacing/>
        <w:rPr>
          <w:rFonts w:ascii="Arial" w:hAnsi="Arial"/>
          <w:sz w:val="20"/>
        </w:rPr>
      </w:pPr>
      <w:r w:rsidRPr="00254842">
        <w:rPr>
          <w:rFonts w:ascii="Arial" w:hAnsi="Arial"/>
          <w:b/>
          <w:sz w:val="20"/>
        </w:rPr>
        <w:t>90-100%:</w:t>
      </w:r>
      <w:r w:rsidRPr="00254842">
        <w:rPr>
          <w:rFonts w:ascii="Arial" w:hAnsi="Arial"/>
          <w:sz w:val="20"/>
        </w:rPr>
        <w:t xml:space="preserve"> Outstanding work on assignment, excellent syntheses of information and experiences, great insight and application, and excellent writing.</w:t>
      </w:r>
      <w:r w:rsidRPr="00254842">
        <w:rPr>
          <w:rFonts w:ascii="Arial" w:hAnsi="Arial"/>
          <w:sz w:val="20"/>
        </w:rPr>
        <w:tab/>
      </w:r>
    </w:p>
    <w:p w14:paraId="58526BB5" w14:textId="77777777" w:rsidR="00E02C5B" w:rsidRPr="00254842" w:rsidRDefault="00E02C5B" w:rsidP="00E02C5B">
      <w:pPr>
        <w:numPr>
          <w:ilvl w:val="0"/>
          <w:numId w:val="35"/>
        </w:numPr>
        <w:contextualSpacing/>
        <w:rPr>
          <w:rFonts w:ascii="Arial" w:hAnsi="Arial"/>
          <w:sz w:val="20"/>
        </w:rPr>
      </w:pPr>
      <w:r w:rsidRPr="00254842">
        <w:rPr>
          <w:rFonts w:ascii="Arial" w:hAnsi="Arial"/>
          <w:b/>
          <w:sz w:val="20"/>
        </w:rPr>
        <w:t>80-89%:</w:t>
      </w:r>
      <w:r w:rsidRPr="00254842">
        <w:rPr>
          <w:rFonts w:ascii="Arial" w:hAnsi="Arial"/>
          <w:sz w:val="20"/>
        </w:rPr>
        <w:t xml:space="preserve"> Completion of assignment in good form with good syntheses and application of information and experiences; writing is good.</w:t>
      </w:r>
    </w:p>
    <w:p w14:paraId="6CFAE5EE" w14:textId="77777777" w:rsidR="00E02C5B" w:rsidRPr="00254842" w:rsidRDefault="00E02C5B" w:rsidP="00E02C5B">
      <w:pPr>
        <w:numPr>
          <w:ilvl w:val="0"/>
          <w:numId w:val="35"/>
        </w:numPr>
        <w:contextualSpacing/>
        <w:rPr>
          <w:rFonts w:ascii="Arial" w:hAnsi="Arial"/>
          <w:sz w:val="20"/>
        </w:rPr>
      </w:pPr>
      <w:r w:rsidRPr="00254842">
        <w:rPr>
          <w:rFonts w:ascii="Arial" w:hAnsi="Arial"/>
          <w:b/>
          <w:sz w:val="20"/>
        </w:rPr>
        <w:t>70-79%:</w:t>
      </w:r>
      <w:r w:rsidRPr="00254842">
        <w:rPr>
          <w:rFonts w:ascii="Arial" w:hAnsi="Arial"/>
          <w:sz w:val="20"/>
        </w:rPr>
        <w:t xml:space="preserve"> Completion of assignment, adequate effort, adequate synthesis of information and application of information and experiences, writing is adequate.</w:t>
      </w:r>
    </w:p>
    <w:p w14:paraId="7053B9DE" w14:textId="77777777" w:rsidR="00E02C5B" w:rsidRPr="00E02C5B" w:rsidRDefault="00E02C5B" w:rsidP="00B82F39">
      <w:pPr>
        <w:numPr>
          <w:ilvl w:val="0"/>
          <w:numId w:val="35"/>
        </w:numPr>
        <w:contextualSpacing/>
        <w:rPr>
          <w:rFonts w:ascii="Arial" w:hAnsi="Arial"/>
          <w:sz w:val="20"/>
        </w:rPr>
      </w:pPr>
      <w:r w:rsidRPr="00254842">
        <w:rPr>
          <w:rFonts w:ascii="Arial" w:hAnsi="Arial"/>
          <w:b/>
          <w:sz w:val="20"/>
        </w:rPr>
        <w:t>60-69%:</w:t>
      </w:r>
      <w:r w:rsidRPr="00254842">
        <w:rPr>
          <w:rFonts w:ascii="Arial" w:hAnsi="Arial"/>
          <w:sz w:val="20"/>
        </w:rPr>
        <w:t xml:space="preserve"> Incomplete assignment, inadequate effort and synthesis of information, writing is less than adequate.</w:t>
      </w:r>
    </w:p>
    <w:p w14:paraId="570E74C1" w14:textId="77777777" w:rsidR="00E02C5B" w:rsidRPr="00254842" w:rsidRDefault="00E02C5B" w:rsidP="00B82F39">
      <w:pPr>
        <w:rPr>
          <w:rFonts w:ascii="Arial" w:hAnsi="Arial" w:cs="Arial"/>
          <w:sz w:val="20"/>
          <w:szCs w:val="22"/>
        </w:rPr>
      </w:pPr>
    </w:p>
    <w:p w14:paraId="60A1FABC" w14:textId="77777777" w:rsidR="00B82F39" w:rsidRPr="00695D05" w:rsidRDefault="00E94C25" w:rsidP="00B82F39">
      <w:pPr>
        <w:rPr>
          <w:rFonts w:ascii="Arial" w:hAnsi="Arial"/>
          <w:b/>
          <w:color w:val="0000FF"/>
          <w:sz w:val="20"/>
        </w:rPr>
      </w:pPr>
      <w:r>
        <w:rPr>
          <w:rFonts w:ascii="Arial" w:hAnsi="Arial"/>
          <w:b/>
          <w:color w:val="0000FF"/>
          <w:sz w:val="20"/>
        </w:rPr>
        <w:t>Course Grades</w:t>
      </w:r>
    </w:p>
    <w:p w14:paraId="411CEA58" w14:textId="77777777" w:rsidR="00B82F39" w:rsidRPr="00254842" w:rsidRDefault="00B82F39" w:rsidP="00B82F39">
      <w:pPr>
        <w:rPr>
          <w:rFonts w:ascii="Arial" w:hAnsi="Arial" w:cs="Arial"/>
          <w:sz w:val="20"/>
          <w:szCs w:val="22"/>
        </w:rPr>
      </w:pPr>
      <w:r w:rsidRPr="00254842">
        <w:rPr>
          <w:rFonts w:ascii="Arial" w:hAnsi="Arial" w:cs="Arial"/>
          <w:sz w:val="20"/>
          <w:szCs w:val="22"/>
        </w:rPr>
        <w:t>Final grades are calculated on the standard of:</w:t>
      </w:r>
    </w:p>
    <w:p w14:paraId="58407C8C" w14:textId="77777777" w:rsidR="00B43230" w:rsidRDefault="00E02C5B" w:rsidP="00B82F39">
      <w:pPr>
        <w:rPr>
          <w:rFonts w:ascii="Arial" w:hAnsi="Arial" w:cs="Arial"/>
          <w:sz w:val="20"/>
          <w:szCs w:val="22"/>
        </w:rPr>
      </w:pPr>
      <w:r>
        <w:rPr>
          <w:rFonts w:ascii="Arial" w:hAnsi="Arial" w:cs="Arial"/>
          <w:sz w:val="20"/>
          <w:szCs w:val="22"/>
        </w:rPr>
        <w:t>A: 93% - 100%</w:t>
      </w:r>
      <w:r>
        <w:rPr>
          <w:rFonts w:ascii="Arial" w:hAnsi="Arial" w:cs="Arial"/>
          <w:sz w:val="20"/>
          <w:szCs w:val="22"/>
        </w:rPr>
        <w:tab/>
      </w:r>
      <w:r w:rsidR="00420D40">
        <w:rPr>
          <w:rFonts w:ascii="Arial" w:hAnsi="Arial" w:cs="Arial"/>
          <w:sz w:val="20"/>
          <w:szCs w:val="22"/>
        </w:rPr>
        <w:tab/>
      </w:r>
      <w:r>
        <w:rPr>
          <w:rFonts w:ascii="Arial" w:hAnsi="Arial" w:cs="Arial"/>
          <w:sz w:val="20"/>
          <w:szCs w:val="22"/>
        </w:rPr>
        <w:t>A-:</w:t>
      </w:r>
      <w:r w:rsidR="00B82F39" w:rsidRPr="00254842">
        <w:rPr>
          <w:rFonts w:ascii="Arial" w:hAnsi="Arial" w:cs="Arial"/>
          <w:sz w:val="20"/>
          <w:szCs w:val="22"/>
        </w:rPr>
        <w:t xml:space="preserve"> 90% - 93%</w:t>
      </w:r>
      <w:r w:rsidR="00B82F39" w:rsidRPr="00254842">
        <w:rPr>
          <w:rFonts w:ascii="Arial" w:hAnsi="Arial" w:cs="Arial"/>
          <w:sz w:val="20"/>
          <w:szCs w:val="22"/>
        </w:rPr>
        <w:tab/>
      </w:r>
      <w:r w:rsidR="00B43230">
        <w:rPr>
          <w:rFonts w:ascii="Arial" w:hAnsi="Arial" w:cs="Arial"/>
          <w:sz w:val="20"/>
          <w:szCs w:val="22"/>
        </w:rPr>
        <w:tab/>
      </w:r>
      <w:r>
        <w:rPr>
          <w:rFonts w:ascii="Arial" w:hAnsi="Arial" w:cs="Arial"/>
          <w:sz w:val="20"/>
          <w:szCs w:val="22"/>
        </w:rPr>
        <w:t>B+: 87% - 89%</w:t>
      </w:r>
      <w:r>
        <w:rPr>
          <w:rFonts w:ascii="Arial" w:hAnsi="Arial" w:cs="Arial"/>
          <w:sz w:val="20"/>
          <w:szCs w:val="22"/>
        </w:rPr>
        <w:tab/>
      </w:r>
      <w:r>
        <w:rPr>
          <w:rFonts w:ascii="Arial" w:hAnsi="Arial" w:cs="Arial"/>
          <w:sz w:val="20"/>
          <w:szCs w:val="22"/>
        </w:rPr>
        <w:tab/>
        <w:t>B:</w:t>
      </w:r>
      <w:r w:rsidR="00B82F39" w:rsidRPr="00254842">
        <w:rPr>
          <w:rFonts w:ascii="Arial" w:hAnsi="Arial" w:cs="Arial"/>
          <w:sz w:val="20"/>
          <w:szCs w:val="22"/>
        </w:rPr>
        <w:t xml:space="preserve"> 84% - 86%</w:t>
      </w:r>
    </w:p>
    <w:p w14:paraId="0EE1ED8F" w14:textId="06376ADD" w:rsidR="00E02C5B" w:rsidRDefault="00E02C5B" w:rsidP="00B82F39">
      <w:pPr>
        <w:rPr>
          <w:rFonts w:ascii="Arial" w:hAnsi="Arial" w:cs="Arial"/>
          <w:sz w:val="20"/>
          <w:szCs w:val="22"/>
        </w:rPr>
      </w:pPr>
      <w:r>
        <w:rPr>
          <w:rFonts w:ascii="Arial" w:hAnsi="Arial" w:cs="Arial"/>
          <w:sz w:val="20"/>
          <w:szCs w:val="22"/>
        </w:rPr>
        <w:t xml:space="preserve">B-: </w:t>
      </w:r>
      <w:r w:rsidR="00B82F39" w:rsidRPr="00254842">
        <w:rPr>
          <w:rFonts w:ascii="Arial" w:hAnsi="Arial" w:cs="Arial"/>
          <w:sz w:val="20"/>
          <w:szCs w:val="22"/>
        </w:rPr>
        <w:t>80% - 83%</w:t>
      </w:r>
      <w:r w:rsidR="00B82F39" w:rsidRPr="00254842">
        <w:rPr>
          <w:rFonts w:ascii="Arial" w:hAnsi="Arial" w:cs="Arial"/>
          <w:sz w:val="20"/>
          <w:szCs w:val="22"/>
        </w:rPr>
        <w:tab/>
      </w:r>
      <w:r w:rsidR="00B43230">
        <w:rPr>
          <w:rFonts w:ascii="Arial" w:hAnsi="Arial" w:cs="Arial"/>
          <w:sz w:val="20"/>
          <w:szCs w:val="22"/>
        </w:rPr>
        <w:tab/>
      </w:r>
      <w:r>
        <w:rPr>
          <w:rFonts w:ascii="Arial" w:hAnsi="Arial" w:cs="Arial"/>
          <w:sz w:val="20"/>
          <w:szCs w:val="22"/>
        </w:rPr>
        <w:t>C+: 77% - 79%</w:t>
      </w:r>
      <w:r>
        <w:rPr>
          <w:rFonts w:ascii="Arial" w:hAnsi="Arial" w:cs="Arial"/>
          <w:sz w:val="20"/>
          <w:szCs w:val="22"/>
        </w:rPr>
        <w:tab/>
      </w:r>
      <w:r>
        <w:rPr>
          <w:rFonts w:ascii="Arial" w:hAnsi="Arial" w:cs="Arial"/>
          <w:sz w:val="20"/>
          <w:szCs w:val="22"/>
        </w:rPr>
        <w:tab/>
        <w:t>C:</w:t>
      </w:r>
      <w:r w:rsidR="00B82F39" w:rsidRPr="00254842">
        <w:rPr>
          <w:rFonts w:ascii="Arial" w:hAnsi="Arial" w:cs="Arial"/>
          <w:sz w:val="20"/>
          <w:szCs w:val="22"/>
        </w:rPr>
        <w:t xml:space="preserve"> 74% - 76%</w:t>
      </w:r>
      <w:r w:rsidR="00B82F39" w:rsidRPr="00254842">
        <w:rPr>
          <w:rFonts w:ascii="Arial" w:hAnsi="Arial" w:cs="Arial"/>
          <w:sz w:val="20"/>
          <w:szCs w:val="22"/>
        </w:rPr>
        <w:tab/>
      </w:r>
      <w:r w:rsidR="00B82F39">
        <w:rPr>
          <w:rFonts w:ascii="Arial" w:hAnsi="Arial" w:cs="Arial"/>
          <w:sz w:val="20"/>
          <w:szCs w:val="22"/>
        </w:rPr>
        <w:tab/>
      </w:r>
      <w:r>
        <w:rPr>
          <w:rFonts w:ascii="Arial" w:hAnsi="Arial" w:cs="Arial"/>
          <w:sz w:val="20"/>
          <w:szCs w:val="22"/>
        </w:rPr>
        <w:t>C-: 70% - 73%</w:t>
      </w:r>
    </w:p>
    <w:p w14:paraId="0C6346F1" w14:textId="77777777" w:rsidR="00B82F39" w:rsidRPr="00254842" w:rsidRDefault="00E02C5B" w:rsidP="00B82F39">
      <w:pPr>
        <w:rPr>
          <w:rFonts w:ascii="Arial" w:hAnsi="Arial" w:cs="Arial"/>
          <w:sz w:val="20"/>
          <w:szCs w:val="22"/>
        </w:rPr>
      </w:pPr>
      <w:r>
        <w:rPr>
          <w:rFonts w:ascii="Arial" w:hAnsi="Arial" w:cs="Arial"/>
          <w:sz w:val="20"/>
          <w:szCs w:val="22"/>
        </w:rPr>
        <w:t xml:space="preserve">D: </w:t>
      </w:r>
      <w:r w:rsidR="00B82F39" w:rsidRPr="00254842">
        <w:rPr>
          <w:rFonts w:ascii="Arial" w:hAnsi="Arial" w:cs="Arial"/>
          <w:sz w:val="20"/>
          <w:szCs w:val="22"/>
        </w:rPr>
        <w:t xml:space="preserve"> 60% - 69%</w:t>
      </w:r>
      <w:r>
        <w:rPr>
          <w:rFonts w:ascii="Arial" w:hAnsi="Arial" w:cs="Arial"/>
          <w:sz w:val="20"/>
          <w:szCs w:val="22"/>
        </w:rPr>
        <w:tab/>
      </w:r>
      <w:r>
        <w:rPr>
          <w:rFonts w:ascii="Arial" w:hAnsi="Arial" w:cs="Arial"/>
          <w:sz w:val="20"/>
          <w:szCs w:val="22"/>
        </w:rPr>
        <w:tab/>
        <w:t xml:space="preserve">F: </w:t>
      </w:r>
      <w:r w:rsidR="00B82F39" w:rsidRPr="00254842">
        <w:rPr>
          <w:rFonts w:ascii="Arial" w:hAnsi="Arial" w:cs="Arial"/>
          <w:sz w:val="20"/>
          <w:szCs w:val="22"/>
        </w:rPr>
        <w:t>below 60</w:t>
      </w:r>
    </w:p>
    <w:p w14:paraId="57A543AC" w14:textId="77777777" w:rsidR="00B82F39" w:rsidRDefault="00B82F39" w:rsidP="00B82F39">
      <w:pPr>
        <w:rPr>
          <w:rFonts w:ascii="Arial" w:hAnsi="Arial" w:cs="Arial"/>
          <w:sz w:val="20"/>
          <w:szCs w:val="22"/>
        </w:rPr>
      </w:pPr>
      <w:r w:rsidRPr="001B53FC">
        <w:rPr>
          <w:rFonts w:ascii="Arial" w:hAnsi="Arial" w:cs="Arial"/>
          <w:sz w:val="20"/>
          <w:szCs w:val="22"/>
        </w:rPr>
        <w:t>Failure to successfully complete this course with a grade of C+ or higher will prohibit a tea</w:t>
      </w:r>
      <w:r>
        <w:rPr>
          <w:rFonts w:ascii="Arial" w:hAnsi="Arial" w:cs="Arial"/>
          <w:sz w:val="20"/>
          <w:szCs w:val="22"/>
        </w:rPr>
        <w:t>cher candidate from entering a teaching credential</w:t>
      </w:r>
      <w:r w:rsidRPr="001B53FC">
        <w:rPr>
          <w:rFonts w:ascii="Arial" w:hAnsi="Arial" w:cs="Arial"/>
          <w:sz w:val="20"/>
          <w:szCs w:val="22"/>
        </w:rPr>
        <w:t xml:space="preserve"> program.</w:t>
      </w:r>
    </w:p>
    <w:p w14:paraId="7A21F932" w14:textId="77777777" w:rsidR="00B82F39" w:rsidRPr="00254842" w:rsidRDefault="00B82F39" w:rsidP="00B82F39">
      <w:pPr>
        <w:rPr>
          <w:rFonts w:ascii="Arial" w:hAnsi="Arial" w:cs="Arial"/>
          <w:sz w:val="20"/>
          <w:szCs w:val="22"/>
        </w:rPr>
      </w:pPr>
    </w:p>
    <w:p w14:paraId="0461D998" w14:textId="77777777" w:rsidR="00B82F39" w:rsidRPr="009A07C4" w:rsidRDefault="00B82F39" w:rsidP="00B82F39">
      <w:pPr>
        <w:rPr>
          <w:rFonts w:ascii="Arial" w:hAnsi="Arial" w:cs="Arial"/>
          <w:b/>
          <w:color w:val="0000FF"/>
          <w:sz w:val="20"/>
          <w:szCs w:val="22"/>
        </w:rPr>
      </w:pPr>
      <w:r w:rsidRPr="009A07C4">
        <w:rPr>
          <w:rFonts w:ascii="Arial" w:hAnsi="Arial" w:cs="Arial"/>
          <w:b/>
          <w:color w:val="0000FF"/>
          <w:sz w:val="20"/>
          <w:szCs w:val="22"/>
        </w:rPr>
        <w:t>Tentative Schedule</w:t>
      </w:r>
    </w:p>
    <w:p w14:paraId="38E55B62" w14:textId="77777777" w:rsidR="006C5AC9" w:rsidRDefault="00B82F39" w:rsidP="00B82F39">
      <w:pPr>
        <w:rPr>
          <w:rFonts w:ascii="Arial" w:hAnsi="Arial" w:cs="Arial"/>
          <w:sz w:val="20"/>
          <w:szCs w:val="22"/>
        </w:rPr>
      </w:pPr>
      <w:r w:rsidRPr="00254842">
        <w:rPr>
          <w:rFonts w:ascii="Arial" w:hAnsi="Arial" w:cs="Arial"/>
          <w:sz w:val="20"/>
          <w:szCs w:val="22"/>
        </w:rPr>
        <w:t xml:space="preserve">Please note that modifications may occur at the discretion of the instructor. </w:t>
      </w:r>
    </w:p>
    <w:tbl>
      <w:tblPr>
        <w:tblW w:w="9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08"/>
        <w:gridCol w:w="4500"/>
        <w:gridCol w:w="4140"/>
      </w:tblGrid>
      <w:tr w:rsidR="006C5AC9" w:rsidRPr="00254842" w14:paraId="5FDE3A94" w14:textId="77777777" w:rsidTr="005B6638">
        <w:tc>
          <w:tcPr>
            <w:tcW w:w="1008" w:type="dxa"/>
            <w:tcBorders>
              <w:bottom w:val="single" w:sz="4" w:space="0" w:color="808080"/>
            </w:tcBorders>
            <w:shd w:val="clear" w:color="auto" w:fill="E0E0E0"/>
          </w:tcPr>
          <w:p w14:paraId="51EF9D29" w14:textId="77777777" w:rsidR="006C5AC9" w:rsidRPr="001D32A1" w:rsidRDefault="006C5AC9" w:rsidP="005E4070">
            <w:pPr>
              <w:jc w:val="center"/>
              <w:rPr>
                <w:rFonts w:ascii="Arial" w:eastAsia="Times" w:hAnsi="Arial" w:cs="Arial"/>
                <w:b/>
                <w:sz w:val="20"/>
                <w:szCs w:val="22"/>
              </w:rPr>
            </w:pPr>
            <w:r w:rsidRPr="001D32A1">
              <w:rPr>
                <w:rFonts w:ascii="Arial" w:eastAsia="Times" w:hAnsi="Arial" w:cs="Arial"/>
                <w:b/>
                <w:sz w:val="20"/>
                <w:szCs w:val="22"/>
              </w:rPr>
              <w:t>Session</w:t>
            </w:r>
          </w:p>
        </w:tc>
        <w:tc>
          <w:tcPr>
            <w:tcW w:w="4500" w:type="dxa"/>
            <w:shd w:val="clear" w:color="auto" w:fill="E0E0E0"/>
            <w:vAlign w:val="center"/>
          </w:tcPr>
          <w:p w14:paraId="706D1093" w14:textId="77777777" w:rsidR="006C5AC9" w:rsidRPr="001D32A1" w:rsidRDefault="006C5AC9" w:rsidP="005E4070">
            <w:pPr>
              <w:jc w:val="center"/>
              <w:rPr>
                <w:rFonts w:ascii="Arial" w:eastAsia="Times" w:hAnsi="Arial" w:cs="Arial"/>
                <w:b/>
                <w:sz w:val="20"/>
                <w:szCs w:val="22"/>
              </w:rPr>
            </w:pPr>
            <w:r w:rsidRPr="001D32A1">
              <w:rPr>
                <w:rFonts w:ascii="Arial" w:eastAsia="Times" w:hAnsi="Arial" w:cs="Arial"/>
                <w:b/>
                <w:sz w:val="20"/>
                <w:szCs w:val="22"/>
              </w:rPr>
              <w:t>Topics</w:t>
            </w:r>
          </w:p>
        </w:tc>
        <w:tc>
          <w:tcPr>
            <w:tcW w:w="4140" w:type="dxa"/>
            <w:shd w:val="clear" w:color="auto" w:fill="E0E0E0"/>
            <w:vAlign w:val="center"/>
          </w:tcPr>
          <w:p w14:paraId="2321B9B6" w14:textId="6D41B035" w:rsidR="006C5AC9" w:rsidRPr="008B542F" w:rsidRDefault="009B21F6" w:rsidP="005E4070">
            <w:pPr>
              <w:jc w:val="center"/>
              <w:rPr>
                <w:rFonts w:ascii="Arial" w:eastAsia="Times" w:hAnsi="Arial" w:cs="Arial"/>
                <w:b/>
                <w:sz w:val="20"/>
                <w:szCs w:val="22"/>
              </w:rPr>
            </w:pPr>
            <w:r>
              <w:rPr>
                <w:rFonts w:ascii="Arial" w:eastAsia="Times" w:hAnsi="Arial" w:cs="Arial"/>
                <w:b/>
                <w:sz w:val="20"/>
                <w:szCs w:val="22"/>
              </w:rPr>
              <w:t>Assignments</w:t>
            </w:r>
          </w:p>
        </w:tc>
      </w:tr>
      <w:tr w:rsidR="006C5AC9" w:rsidRPr="00254842" w14:paraId="21D650AD" w14:textId="77777777" w:rsidTr="005B6638">
        <w:tc>
          <w:tcPr>
            <w:tcW w:w="1008" w:type="dxa"/>
            <w:shd w:val="clear" w:color="auto" w:fill="E0E0E0"/>
            <w:vAlign w:val="center"/>
          </w:tcPr>
          <w:p w14:paraId="6B7A3A32" w14:textId="77777777" w:rsidR="006C5AC9" w:rsidRPr="008B542F" w:rsidRDefault="00FF3FC3" w:rsidP="005E4070">
            <w:pPr>
              <w:jc w:val="center"/>
              <w:rPr>
                <w:rFonts w:ascii="Arial" w:eastAsia="Times" w:hAnsi="Arial" w:cs="Arial"/>
                <w:sz w:val="20"/>
                <w:szCs w:val="22"/>
              </w:rPr>
            </w:pPr>
            <w:r>
              <w:rPr>
                <w:rFonts w:ascii="Arial" w:eastAsia="Times" w:hAnsi="Arial" w:cs="Arial"/>
                <w:sz w:val="20"/>
                <w:szCs w:val="22"/>
              </w:rPr>
              <w:t>6/4</w:t>
            </w:r>
          </w:p>
          <w:p w14:paraId="4B1788B9" w14:textId="77777777" w:rsidR="006C5AC9" w:rsidRPr="008B542F" w:rsidRDefault="006C5AC9" w:rsidP="005E4070">
            <w:pPr>
              <w:jc w:val="center"/>
              <w:rPr>
                <w:rFonts w:ascii="Arial" w:eastAsia="Times" w:hAnsi="Arial" w:cs="Arial"/>
                <w:sz w:val="20"/>
                <w:szCs w:val="22"/>
              </w:rPr>
            </w:pPr>
            <w:r w:rsidRPr="008B542F">
              <w:rPr>
                <w:rFonts w:ascii="Arial" w:eastAsia="Times" w:hAnsi="Arial" w:cs="Arial"/>
                <w:sz w:val="20"/>
                <w:szCs w:val="22"/>
              </w:rPr>
              <w:t>&amp;</w:t>
            </w:r>
          </w:p>
          <w:p w14:paraId="60E50516" w14:textId="77777777" w:rsidR="006C5AC9" w:rsidRPr="008B542F" w:rsidRDefault="00FF3FC3" w:rsidP="005E4070">
            <w:pPr>
              <w:jc w:val="center"/>
              <w:rPr>
                <w:rFonts w:ascii="Arial" w:eastAsia="Times" w:hAnsi="Arial" w:cs="Arial"/>
                <w:b/>
                <w:sz w:val="20"/>
                <w:szCs w:val="22"/>
              </w:rPr>
            </w:pPr>
            <w:r>
              <w:rPr>
                <w:rFonts w:ascii="Arial" w:eastAsia="Times" w:hAnsi="Arial" w:cs="Arial"/>
                <w:sz w:val="20"/>
                <w:szCs w:val="22"/>
              </w:rPr>
              <w:t>6/6</w:t>
            </w:r>
          </w:p>
        </w:tc>
        <w:tc>
          <w:tcPr>
            <w:tcW w:w="4500" w:type="dxa"/>
          </w:tcPr>
          <w:p w14:paraId="4D00FBB3" w14:textId="4A25DE65" w:rsidR="006C5AC9" w:rsidRPr="008C6F98" w:rsidRDefault="006C5AC9" w:rsidP="005E4070">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 xml:space="preserve">Course intro, </w:t>
            </w:r>
            <w:r w:rsidR="00F43057">
              <w:rPr>
                <w:rFonts w:ascii="Arial" w:eastAsia="Times" w:hAnsi="Arial" w:cs="Arial"/>
                <w:sz w:val="20"/>
                <w:szCs w:val="22"/>
              </w:rPr>
              <w:t xml:space="preserve">community building, </w:t>
            </w:r>
            <w:r w:rsidR="00B43230">
              <w:rPr>
                <w:rFonts w:ascii="Arial" w:eastAsia="Times" w:hAnsi="Arial" w:cs="Arial"/>
                <w:sz w:val="20"/>
                <w:szCs w:val="22"/>
              </w:rPr>
              <w:t>&amp; norms</w:t>
            </w:r>
          </w:p>
          <w:p w14:paraId="4D643494" w14:textId="70BE28EE" w:rsidR="00B4146D" w:rsidRPr="00B43230" w:rsidRDefault="00F43057" w:rsidP="00B4323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Web 2.0: Blogs, RSS feeds, Twitter</w:t>
            </w:r>
          </w:p>
          <w:p w14:paraId="1841E11E" w14:textId="77777777" w:rsidR="006C5AC9" w:rsidRDefault="005B1044"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Critical review of Internet resources</w:t>
            </w:r>
          </w:p>
          <w:p w14:paraId="7E51CEAD" w14:textId="77777777" w:rsidR="005401C8" w:rsidRDefault="00F43057" w:rsidP="005B1044">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Technology of choice</w:t>
            </w:r>
          </w:p>
          <w:p w14:paraId="2372B02C" w14:textId="5A982D87" w:rsidR="00F43057" w:rsidRDefault="00F43057" w:rsidP="005B1044">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Unpacking NETS and TPE 14</w:t>
            </w:r>
          </w:p>
          <w:p w14:paraId="3265FD16" w14:textId="70ADBCEE" w:rsidR="00F43057" w:rsidRPr="005B1044" w:rsidRDefault="00F43057" w:rsidP="005B1044">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Google Earth</w:t>
            </w:r>
          </w:p>
        </w:tc>
        <w:tc>
          <w:tcPr>
            <w:tcW w:w="4140" w:type="dxa"/>
          </w:tcPr>
          <w:p w14:paraId="0DAB0FE2" w14:textId="77777777" w:rsidR="006C5AC9" w:rsidRPr="001D32A1" w:rsidRDefault="006C5AC9" w:rsidP="00112453">
            <w:pPr>
              <w:numPr>
                <w:ilvl w:val="0"/>
                <w:numId w:val="19"/>
              </w:numPr>
              <w:tabs>
                <w:tab w:val="clear" w:pos="720"/>
                <w:tab w:val="num" w:pos="162"/>
              </w:tabs>
              <w:ind w:left="162" w:hanging="180"/>
              <w:rPr>
                <w:rFonts w:ascii="Arial" w:eastAsia="Times" w:hAnsi="Arial" w:cs="Arial"/>
                <w:sz w:val="20"/>
                <w:szCs w:val="22"/>
              </w:rPr>
            </w:pPr>
            <w:r w:rsidRPr="001D32A1">
              <w:rPr>
                <w:rFonts w:ascii="Arial" w:eastAsia="Times" w:hAnsi="Arial" w:cs="Arial"/>
                <w:sz w:val="20"/>
                <w:szCs w:val="22"/>
              </w:rPr>
              <w:t xml:space="preserve">Register </w:t>
            </w:r>
            <w:r w:rsidR="00BD4925" w:rsidRPr="001D32A1">
              <w:rPr>
                <w:rFonts w:ascii="Arial" w:eastAsia="Times" w:hAnsi="Arial" w:cs="Arial"/>
                <w:sz w:val="20"/>
                <w:szCs w:val="22"/>
              </w:rPr>
              <w:t>ISTE</w:t>
            </w:r>
            <w:r w:rsidRPr="001D32A1">
              <w:rPr>
                <w:rFonts w:ascii="Arial" w:eastAsia="Times" w:hAnsi="Arial" w:cs="Arial"/>
                <w:sz w:val="20"/>
                <w:szCs w:val="22"/>
              </w:rPr>
              <w:t xml:space="preserve"> &amp; submit screen capture</w:t>
            </w:r>
          </w:p>
          <w:p w14:paraId="768D113D" w14:textId="09DE78E0" w:rsidR="006C5AC9" w:rsidRDefault="006C5AC9" w:rsidP="005E4070">
            <w:pPr>
              <w:numPr>
                <w:ilvl w:val="0"/>
                <w:numId w:val="19"/>
              </w:numPr>
              <w:tabs>
                <w:tab w:val="clear" w:pos="720"/>
                <w:tab w:val="num" w:pos="162"/>
              </w:tabs>
              <w:ind w:left="162" w:hanging="180"/>
              <w:rPr>
                <w:rFonts w:ascii="Arial" w:eastAsia="Times" w:hAnsi="Arial" w:cs="Arial"/>
                <w:sz w:val="20"/>
                <w:szCs w:val="22"/>
              </w:rPr>
            </w:pPr>
            <w:r w:rsidRPr="001D32A1">
              <w:rPr>
                <w:rFonts w:ascii="Arial" w:eastAsia="Times" w:hAnsi="Arial" w:cs="Arial"/>
                <w:sz w:val="20"/>
                <w:szCs w:val="22"/>
              </w:rPr>
              <w:t xml:space="preserve">Post </w:t>
            </w:r>
            <w:r w:rsidR="00347472">
              <w:rPr>
                <w:rFonts w:ascii="Arial" w:eastAsia="Times" w:hAnsi="Arial" w:cs="Arial"/>
                <w:sz w:val="20"/>
                <w:szCs w:val="22"/>
              </w:rPr>
              <w:t xml:space="preserve">a </w:t>
            </w:r>
            <w:r w:rsidRPr="001D32A1">
              <w:rPr>
                <w:rFonts w:ascii="Arial" w:eastAsia="Times" w:hAnsi="Arial" w:cs="Arial"/>
                <w:sz w:val="20"/>
                <w:szCs w:val="22"/>
              </w:rPr>
              <w:t>self-intr</w:t>
            </w:r>
            <w:r w:rsidR="00BD4925" w:rsidRPr="001D32A1">
              <w:rPr>
                <w:rFonts w:ascii="Arial" w:eastAsia="Times" w:hAnsi="Arial" w:cs="Arial"/>
                <w:sz w:val="20"/>
                <w:szCs w:val="22"/>
              </w:rPr>
              <w:t>oduction on Moodle forum</w:t>
            </w:r>
          </w:p>
          <w:p w14:paraId="39834E76" w14:textId="650C5216" w:rsidR="00AB13EC" w:rsidRPr="001D32A1" w:rsidRDefault="00AB13EC"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Respond to </w:t>
            </w:r>
            <w:r w:rsidR="00347472">
              <w:rPr>
                <w:rFonts w:ascii="Arial" w:eastAsia="Times" w:hAnsi="Arial" w:cs="Arial"/>
                <w:sz w:val="20"/>
                <w:szCs w:val="22"/>
              </w:rPr>
              <w:t xml:space="preserve">peers’ </w:t>
            </w:r>
            <w:r>
              <w:rPr>
                <w:rFonts w:ascii="Arial" w:eastAsia="Times" w:hAnsi="Arial" w:cs="Arial"/>
                <w:sz w:val="20"/>
                <w:szCs w:val="22"/>
              </w:rPr>
              <w:t>self-introductions</w:t>
            </w:r>
          </w:p>
          <w:p w14:paraId="1CDB3D95" w14:textId="5D196153" w:rsidR="006C5AC9" w:rsidRPr="00A0028A" w:rsidRDefault="00F34519" w:rsidP="005E4070">
            <w:pPr>
              <w:numPr>
                <w:ilvl w:val="0"/>
                <w:numId w:val="19"/>
              </w:numPr>
              <w:tabs>
                <w:tab w:val="clear" w:pos="720"/>
                <w:tab w:val="num" w:pos="162"/>
              </w:tabs>
              <w:ind w:left="162" w:hanging="180"/>
              <w:rPr>
                <w:rFonts w:ascii="Arial" w:eastAsia="Times" w:hAnsi="Arial" w:cs="Arial"/>
                <w:b/>
                <w:sz w:val="20"/>
                <w:szCs w:val="22"/>
              </w:rPr>
            </w:pPr>
            <w:r w:rsidRPr="00F34519">
              <w:rPr>
                <w:rFonts w:ascii="Arial" w:eastAsia="Times" w:hAnsi="Arial" w:cs="Arial"/>
                <w:sz w:val="20"/>
                <w:szCs w:val="22"/>
              </w:rPr>
              <w:t>Read articles 1&amp;2 and post reading reflections 1&amp;2 on blog</w:t>
            </w:r>
          </w:p>
        </w:tc>
      </w:tr>
      <w:tr w:rsidR="006C5AC9" w:rsidRPr="00254842" w14:paraId="4EEDE85C" w14:textId="77777777" w:rsidTr="005B6638">
        <w:tc>
          <w:tcPr>
            <w:tcW w:w="1008" w:type="dxa"/>
            <w:shd w:val="clear" w:color="auto" w:fill="E0E0E0"/>
            <w:vAlign w:val="center"/>
          </w:tcPr>
          <w:p w14:paraId="35E1C4A1" w14:textId="01DD3C10" w:rsidR="006C5AC9" w:rsidRPr="008B542F" w:rsidRDefault="00FF3FC3" w:rsidP="005E4070">
            <w:pPr>
              <w:jc w:val="center"/>
              <w:rPr>
                <w:rFonts w:ascii="Arial" w:eastAsia="Times" w:hAnsi="Arial" w:cs="Arial"/>
                <w:sz w:val="20"/>
                <w:szCs w:val="22"/>
              </w:rPr>
            </w:pPr>
            <w:r>
              <w:rPr>
                <w:rFonts w:ascii="Arial" w:eastAsia="Times" w:hAnsi="Arial" w:cs="Arial"/>
                <w:sz w:val="20"/>
                <w:szCs w:val="22"/>
              </w:rPr>
              <w:t>6/11</w:t>
            </w:r>
          </w:p>
          <w:p w14:paraId="31412EC7" w14:textId="77777777" w:rsidR="006C5AC9" w:rsidRPr="008B542F" w:rsidRDefault="006C5AC9" w:rsidP="005E4070">
            <w:pPr>
              <w:jc w:val="center"/>
              <w:rPr>
                <w:rFonts w:ascii="Arial" w:eastAsia="Times" w:hAnsi="Arial" w:cs="Arial"/>
                <w:sz w:val="20"/>
                <w:szCs w:val="22"/>
              </w:rPr>
            </w:pPr>
            <w:r w:rsidRPr="008B542F">
              <w:rPr>
                <w:rFonts w:ascii="Arial" w:eastAsia="Times" w:hAnsi="Arial" w:cs="Arial"/>
                <w:sz w:val="20"/>
                <w:szCs w:val="22"/>
              </w:rPr>
              <w:t>&amp;</w:t>
            </w:r>
          </w:p>
          <w:p w14:paraId="2CAC5D6A" w14:textId="77777777" w:rsidR="006C5AC9" w:rsidRPr="008B542F" w:rsidRDefault="00FF3FC3" w:rsidP="005E4070">
            <w:pPr>
              <w:jc w:val="center"/>
              <w:rPr>
                <w:rFonts w:ascii="Arial" w:eastAsia="Times" w:hAnsi="Arial" w:cs="Arial"/>
                <w:b/>
                <w:sz w:val="20"/>
                <w:szCs w:val="22"/>
              </w:rPr>
            </w:pPr>
            <w:r>
              <w:rPr>
                <w:rFonts w:ascii="Arial" w:eastAsia="Times" w:hAnsi="Arial" w:cs="Arial"/>
                <w:sz w:val="20"/>
                <w:szCs w:val="22"/>
              </w:rPr>
              <w:t>6/13</w:t>
            </w:r>
          </w:p>
        </w:tc>
        <w:tc>
          <w:tcPr>
            <w:tcW w:w="4500" w:type="dxa"/>
          </w:tcPr>
          <w:p w14:paraId="0C73F9A5" w14:textId="0FDFEB1D" w:rsidR="006C5AC9" w:rsidRPr="00B43230" w:rsidRDefault="005401C8" w:rsidP="00B4323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Digital citizenship</w:t>
            </w:r>
          </w:p>
          <w:p w14:paraId="5686EBE0" w14:textId="77777777" w:rsidR="00E717C5" w:rsidRDefault="00E717C5"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Podcasts</w:t>
            </w:r>
          </w:p>
          <w:p w14:paraId="1113DD06" w14:textId="6BBBBF9D" w:rsidR="00E717C5" w:rsidRDefault="00E717C5"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iVIE review</w:t>
            </w:r>
          </w:p>
          <w:p w14:paraId="1CB2C992" w14:textId="11EBB04C" w:rsidR="00E717C5" w:rsidRDefault="00E717C5"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TPE 14 portfolio on Taskstream</w:t>
            </w:r>
          </w:p>
          <w:p w14:paraId="56D1FE21" w14:textId="6A057FAF" w:rsidR="006C5AC9" w:rsidRPr="001F358C" w:rsidRDefault="00B43230" w:rsidP="001F358C">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S</w:t>
            </w:r>
            <w:r w:rsidR="001F358C">
              <w:rPr>
                <w:rFonts w:ascii="Arial" w:eastAsia="Times" w:hAnsi="Arial" w:cs="Arial"/>
                <w:sz w:val="20"/>
                <w:szCs w:val="22"/>
              </w:rPr>
              <w:t>ocial learning</w:t>
            </w:r>
            <w:r w:rsidR="003C42F4">
              <w:rPr>
                <w:rFonts w:ascii="Arial" w:eastAsia="Times" w:hAnsi="Arial" w:cs="Arial"/>
                <w:sz w:val="20"/>
                <w:szCs w:val="22"/>
              </w:rPr>
              <w:t>--</w:t>
            </w:r>
            <w:r w:rsidR="001F358C">
              <w:rPr>
                <w:rFonts w:ascii="Arial" w:eastAsia="Times" w:hAnsi="Arial" w:cs="Arial"/>
                <w:sz w:val="20"/>
                <w:szCs w:val="22"/>
              </w:rPr>
              <w:t>Diigo,</w:t>
            </w:r>
            <w:r w:rsidR="003C42F4">
              <w:rPr>
                <w:rFonts w:ascii="Arial" w:eastAsia="Times" w:hAnsi="Arial" w:cs="Arial"/>
                <w:sz w:val="20"/>
                <w:szCs w:val="22"/>
              </w:rPr>
              <w:t xml:space="preserve"> </w:t>
            </w:r>
            <w:r w:rsidR="001F358C">
              <w:rPr>
                <w:rFonts w:ascii="Arial" w:eastAsia="Times" w:hAnsi="Arial" w:cs="Arial"/>
                <w:sz w:val="20"/>
                <w:szCs w:val="22"/>
              </w:rPr>
              <w:t>Ning &amp; Edmodo</w:t>
            </w:r>
          </w:p>
          <w:p w14:paraId="510F28FB" w14:textId="0548D7AE" w:rsidR="005401C8" w:rsidRPr="006735BD" w:rsidRDefault="005401C8"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Technology presentations 1</w:t>
            </w:r>
            <w:r w:rsidR="00E717C5">
              <w:rPr>
                <w:rFonts w:ascii="Arial" w:eastAsia="Times" w:hAnsi="Arial" w:cs="Arial"/>
                <w:sz w:val="20"/>
                <w:szCs w:val="22"/>
              </w:rPr>
              <w:t>-4</w:t>
            </w:r>
          </w:p>
        </w:tc>
        <w:tc>
          <w:tcPr>
            <w:tcW w:w="4140" w:type="dxa"/>
          </w:tcPr>
          <w:p w14:paraId="3A8F9F49" w14:textId="31A800E9" w:rsidR="00F34519" w:rsidRDefault="00F34519"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Read articles 3&amp;4 and post reading reflections 3&amp;4</w:t>
            </w:r>
            <w:r w:rsidRPr="00F34519">
              <w:rPr>
                <w:rFonts w:ascii="Arial" w:eastAsia="Times" w:hAnsi="Arial" w:cs="Arial"/>
                <w:sz w:val="20"/>
                <w:szCs w:val="22"/>
              </w:rPr>
              <w:t xml:space="preserve"> on blog</w:t>
            </w:r>
          </w:p>
          <w:p w14:paraId="4DA3FBBA" w14:textId="32DE936E" w:rsidR="006C5AC9" w:rsidRPr="001D32A1" w:rsidRDefault="00AB13EC"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w:t>
            </w:r>
            <w:r w:rsidR="006C5AC9" w:rsidRPr="001D32A1">
              <w:rPr>
                <w:rFonts w:ascii="Arial" w:eastAsia="Times" w:hAnsi="Arial" w:cs="Arial"/>
                <w:sz w:val="20"/>
                <w:szCs w:val="22"/>
              </w:rPr>
              <w:t>ead</w:t>
            </w:r>
            <w:r>
              <w:rPr>
                <w:rFonts w:ascii="Arial" w:eastAsia="Times" w:hAnsi="Arial" w:cs="Arial"/>
                <w:sz w:val="20"/>
                <w:szCs w:val="22"/>
              </w:rPr>
              <w:t xml:space="preserve"> and comment peers’</w:t>
            </w:r>
            <w:r w:rsidR="006C5AC9" w:rsidRPr="001D32A1">
              <w:rPr>
                <w:rFonts w:ascii="Arial" w:eastAsia="Times" w:hAnsi="Arial" w:cs="Arial"/>
                <w:sz w:val="20"/>
                <w:szCs w:val="22"/>
              </w:rPr>
              <w:t xml:space="preserve"> blogs</w:t>
            </w:r>
          </w:p>
          <w:p w14:paraId="4E3F0365" w14:textId="15399555" w:rsidR="006C5AC9" w:rsidRPr="001D32A1" w:rsidRDefault="00AB13EC"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Submit Internet resources</w:t>
            </w:r>
          </w:p>
          <w:p w14:paraId="62721DCB" w14:textId="62074393" w:rsidR="006C5AC9" w:rsidRPr="006735BD" w:rsidRDefault="00AB13EC" w:rsidP="005E4070">
            <w:pPr>
              <w:numPr>
                <w:ilvl w:val="0"/>
                <w:numId w:val="19"/>
              </w:numPr>
              <w:tabs>
                <w:tab w:val="clear" w:pos="720"/>
                <w:tab w:val="num" w:pos="162"/>
              </w:tabs>
              <w:ind w:left="162" w:hanging="180"/>
              <w:rPr>
                <w:rFonts w:ascii="Arial" w:eastAsia="Times" w:hAnsi="Arial" w:cs="Arial"/>
                <w:b/>
                <w:sz w:val="20"/>
                <w:szCs w:val="22"/>
              </w:rPr>
            </w:pPr>
            <w:r>
              <w:rPr>
                <w:rFonts w:ascii="Arial" w:eastAsia="Times" w:hAnsi="Arial" w:cs="Arial"/>
                <w:sz w:val="20"/>
                <w:szCs w:val="22"/>
              </w:rPr>
              <w:t>Submit Google Earth tour</w:t>
            </w:r>
          </w:p>
        </w:tc>
      </w:tr>
      <w:tr w:rsidR="006C5AC9" w:rsidRPr="00254842" w14:paraId="635275E9" w14:textId="77777777" w:rsidTr="005B6638">
        <w:tc>
          <w:tcPr>
            <w:tcW w:w="1008" w:type="dxa"/>
            <w:shd w:val="clear" w:color="auto" w:fill="E0E0E0"/>
            <w:vAlign w:val="center"/>
          </w:tcPr>
          <w:p w14:paraId="17F7F5AE" w14:textId="4212F131" w:rsidR="006C5AC9" w:rsidRPr="008B542F" w:rsidRDefault="00FF3FC3" w:rsidP="005E4070">
            <w:pPr>
              <w:jc w:val="center"/>
              <w:rPr>
                <w:rFonts w:ascii="Arial" w:eastAsia="Times" w:hAnsi="Arial" w:cs="Arial"/>
                <w:sz w:val="20"/>
                <w:szCs w:val="22"/>
              </w:rPr>
            </w:pPr>
            <w:r>
              <w:rPr>
                <w:rFonts w:ascii="Arial" w:eastAsia="Times" w:hAnsi="Arial" w:cs="Arial"/>
                <w:sz w:val="20"/>
                <w:szCs w:val="22"/>
              </w:rPr>
              <w:t>6/18</w:t>
            </w:r>
          </w:p>
          <w:p w14:paraId="1E98C90A" w14:textId="77777777" w:rsidR="006C5AC9" w:rsidRPr="008B542F" w:rsidRDefault="006C5AC9" w:rsidP="005E4070">
            <w:pPr>
              <w:jc w:val="center"/>
              <w:rPr>
                <w:rFonts w:ascii="Arial" w:eastAsia="Times" w:hAnsi="Arial" w:cs="Arial"/>
                <w:sz w:val="20"/>
                <w:szCs w:val="22"/>
              </w:rPr>
            </w:pPr>
            <w:r w:rsidRPr="008B542F">
              <w:rPr>
                <w:rFonts w:ascii="Arial" w:eastAsia="Times" w:hAnsi="Arial" w:cs="Arial"/>
                <w:sz w:val="20"/>
                <w:szCs w:val="22"/>
              </w:rPr>
              <w:t>&amp;</w:t>
            </w:r>
          </w:p>
          <w:p w14:paraId="66653A48" w14:textId="77777777" w:rsidR="006C5AC9" w:rsidRPr="008B542F" w:rsidRDefault="00FF3FC3" w:rsidP="00FF3FC3">
            <w:pPr>
              <w:jc w:val="center"/>
              <w:rPr>
                <w:rFonts w:ascii="Arial" w:eastAsia="Times" w:hAnsi="Arial" w:cs="Arial"/>
                <w:b/>
                <w:sz w:val="20"/>
                <w:szCs w:val="22"/>
              </w:rPr>
            </w:pPr>
            <w:r>
              <w:rPr>
                <w:rFonts w:ascii="Arial" w:eastAsia="Times" w:hAnsi="Arial" w:cs="Arial"/>
                <w:sz w:val="20"/>
                <w:szCs w:val="22"/>
              </w:rPr>
              <w:t>6</w:t>
            </w:r>
            <w:r w:rsidR="006C5AC9" w:rsidRPr="008B542F">
              <w:rPr>
                <w:rFonts w:ascii="Arial" w:eastAsia="Times" w:hAnsi="Arial" w:cs="Arial"/>
                <w:sz w:val="20"/>
                <w:szCs w:val="22"/>
              </w:rPr>
              <w:t>/</w:t>
            </w:r>
            <w:r w:rsidR="006C5AC9">
              <w:rPr>
                <w:rFonts w:ascii="Arial" w:eastAsia="Times" w:hAnsi="Arial" w:cs="Arial"/>
                <w:sz w:val="20"/>
                <w:szCs w:val="22"/>
              </w:rPr>
              <w:t>2</w:t>
            </w:r>
            <w:r>
              <w:rPr>
                <w:rFonts w:ascii="Arial" w:eastAsia="Times" w:hAnsi="Arial" w:cs="Arial"/>
                <w:sz w:val="20"/>
                <w:szCs w:val="22"/>
              </w:rPr>
              <w:t>0</w:t>
            </w:r>
          </w:p>
        </w:tc>
        <w:tc>
          <w:tcPr>
            <w:tcW w:w="4500" w:type="dxa"/>
          </w:tcPr>
          <w:p w14:paraId="0888CF7C" w14:textId="77777777" w:rsidR="00E717C5" w:rsidRPr="008B542F" w:rsidRDefault="00E717C5" w:rsidP="00E717C5">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Educational use of video</w:t>
            </w:r>
          </w:p>
          <w:p w14:paraId="314666DD" w14:textId="77777777" w:rsidR="00E717C5" w:rsidRDefault="00E717C5" w:rsidP="00E717C5">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Planning</w:t>
            </w:r>
          </w:p>
          <w:p w14:paraId="5479B818" w14:textId="74E4EED2" w:rsidR="00756951" w:rsidRDefault="00756951" w:rsidP="00E717C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iMovie (bring</w:t>
            </w:r>
            <w:r w:rsidRPr="00D17EAE">
              <w:rPr>
                <w:rFonts w:ascii="Arial" w:eastAsia="Times" w:hAnsi="Arial" w:cs="Arial"/>
                <w:sz w:val="20"/>
                <w:szCs w:val="22"/>
              </w:rPr>
              <w:t xml:space="preserve"> headset)</w:t>
            </w:r>
          </w:p>
          <w:p w14:paraId="5C9845B0" w14:textId="77777777" w:rsidR="006C5AC9" w:rsidRDefault="006C5AC9" w:rsidP="005E4070">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Filming</w:t>
            </w:r>
          </w:p>
          <w:p w14:paraId="161CCB0A" w14:textId="258B5308" w:rsidR="00E717C5" w:rsidRPr="00E717C5" w:rsidRDefault="00E717C5" w:rsidP="00E717C5">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Editing (bring headset)</w:t>
            </w:r>
          </w:p>
          <w:p w14:paraId="58B64A07" w14:textId="7CA31F98" w:rsidR="005401C8" w:rsidRPr="00D17EAE" w:rsidRDefault="005401C8"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Technology presentations </w:t>
            </w:r>
            <w:r w:rsidR="00E717C5">
              <w:rPr>
                <w:rFonts w:ascii="Arial" w:eastAsia="Times" w:hAnsi="Arial" w:cs="Arial"/>
                <w:sz w:val="20"/>
                <w:szCs w:val="22"/>
              </w:rPr>
              <w:t>5-6</w:t>
            </w:r>
          </w:p>
        </w:tc>
        <w:tc>
          <w:tcPr>
            <w:tcW w:w="4140" w:type="dxa"/>
          </w:tcPr>
          <w:p w14:paraId="70E30B36" w14:textId="7E4FDC0B" w:rsidR="006C5AC9" w:rsidRDefault="00F34519"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Read articles 5&amp;6 and post reading reflections 5&amp;6</w:t>
            </w:r>
            <w:r w:rsidRPr="00F34519">
              <w:rPr>
                <w:rFonts w:ascii="Arial" w:eastAsia="Times" w:hAnsi="Arial" w:cs="Arial"/>
                <w:sz w:val="20"/>
                <w:szCs w:val="22"/>
              </w:rPr>
              <w:t xml:space="preserve"> on blog</w:t>
            </w:r>
          </w:p>
          <w:p w14:paraId="7829B379" w14:textId="3724EB73" w:rsidR="00AB13EC" w:rsidRPr="00AB13EC" w:rsidRDefault="00AB13EC" w:rsidP="00AB13EC">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w:t>
            </w:r>
            <w:r w:rsidRPr="001D32A1">
              <w:rPr>
                <w:rFonts w:ascii="Arial" w:eastAsia="Times" w:hAnsi="Arial" w:cs="Arial"/>
                <w:sz w:val="20"/>
                <w:szCs w:val="22"/>
              </w:rPr>
              <w:t>ead</w:t>
            </w:r>
            <w:r>
              <w:rPr>
                <w:rFonts w:ascii="Arial" w:eastAsia="Times" w:hAnsi="Arial" w:cs="Arial"/>
                <w:sz w:val="20"/>
                <w:szCs w:val="22"/>
              </w:rPr>
              <w:t xml:space="preserve"> and comment peers’</w:t>
            </w:r>
            <w:r w:rsidRPr="001D32A1">
              <w:rPr>
                <w:rFonts w:ascii="Arial" w:eastAsia="Times" w:hAnsi="Arial" w:cs="Arial"/>
                <w:sz w:val="20"/>
                <w:szCs w:val="22"/>
              </w:rPr>
              <w:t xml:space="preserve"> blogs</w:t>
            </w:r>
          </w:p>
          <w:p w14:paraId="51320775" w14:textId="2BA1C41A" w:rsidR="006C5AC9" w:rsidRPr="001D32A1" w:rsidRDefault="00AB13EC"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Submit digital citizenship assignment</w:t>
            </w:r>
          </w:p>
          <w:p w14:paraId="419B6519" w14:textId="77777777" w:rsidR="006C5AC9" w:rsidRPr="00347472" w:rsidRDefault="006C5AC9" w:rsidP="00756951">
            <w:pPr>
              <w:numPr>
                <w:ilvl w:val="0"/>
                <w:numId w:val="19"/>
              </w:numPr>
              <w:tabs>
                <w:tab w:val="clear" w:pos="720"/>
                <w:tab w:val="num" w:pos="162"/>
              </w:tabs>
              <w:ind w:left="162" w:hanging="180"/>
              <w:rPr>
                <w:rFonts w:ascii="Arial" w:eastAsia="Times" w:hAnsi="Arial" w:cs="Arial"/>
                <w:b/>
                <w:sz w:val="20"/>
                <w:szCs w:val="22"/>
              </w:rPr>
            </w:pPr>
            <w:r w:rsidRPr="001D32A1">
              <w:rPr>
                <w:rFonts w:ascii="Arial" w:eastAsia="Times" w:hAnsi="Arial" w:cs="Arial"/>
                <w:sz w:val="20"/>
                <w:szCs w:val="22"/>
              </w:rPr>
              <w:t xml:space="preserve">Submit </w:t>
            </w:r>
            <w:r w:rsidR="00AB13EC">
              <w:rPr>
                <w:rFonts w:ascii="Arial" w:eastAsia="Times" w:hAnsi="Arial" w:cs="Arial"/>
                <w:sz w:val="20"/>
                <w:szCs w:val="22"/>
              </w:rPr>
              <w:t>social bookmarks (Diigo)</w:t>
            </w:r>
          </w:p>
          <w:p w14:paraId="075502A0" w14:textId="577143F8" w:rsidR="00347472" w:rsidRPr="00D17EAE" w:rsidRDefault="00347472" w:rsidP="00756951">
            <w:pPr>
              <w:numPr>
                <w:ilvl w:val="0"/>
                <w:numId w:val="19"/>
              </w:numPr>
              <w:tabs>
                <w:tab w:val="clear" w:pos="720"/>
                <w:tab w:val="num" w:pos="162"/>
              </w:tabs>
              <w:ind w:left="162" w:hanging="180"/>
              <w:rPr>
                <w:rFonts w:ascii="Arial" w:eastAsia="Times" w:hAnsi="Arial" w:cs="Arial"/>
                <w:b/>
                <w:sz w:val="20"/>
                <w:szCs w:val="22"/>
              </w:rPr>
            </w:pPr>
            <w:r>
              <w:rPr>
                <w:rFonts w:ascii="Arial" w:eastAsia="Times" w:hAnsi="Arial" w:cs="Arial"/>
                <w:sz w:val="20"/>
                <w:szCs w:val="22"/>
              </w:rPr>
              <w:t>Draft TPE 14 portfolio on Taskstream</w:t>
            </w:r>
          </w:p>
        </w:tc>
      </w:tr>
      <w:tr w:rsidR="006C5AC9" w:rsidRPr="00254842" w14:paraId="199D5BE3" w14:textId="77777777" w:rsidTr="005B6638">
        <w:tc>
          <w:tcPr>
            <w:tcW w:w="1008" w:type="dxa"/>
            <w:shd w:val="clear" w:color="auto" w:fill="E0E0E0"/>
            <w:vAlign w:val="center"/>
          </w:tcPr>
          <w:p w14:paraId="6D8257EA" w14:textId="77777777" w:rsidR="006C5AC9" w:rsidRPr="008B542F" w:rsidRDefault="00FF3FC3" w:rsidP="005E4070">
            <w:pPr>
              <w:jc w:val="center"/>
              <w:rPr>
                <w:rFonts w:ascii="Arial" w:eastAsia="Times" w:hAnsi="Arial" w:cs="Arial"/>
                <w:sz w:val="20"/>
                <w:szCs w:val="22"/>
              </w:rPr>
            </w:pPr>
            <w:r>
              <w:rPr>
                <w:rFonts w:ascii="Arial" w:eastAsia="Times" w:hAnsi="Arial" w:cs="Arial"/>
                <w:sz w:val="20"/>
                <w:szCs w:val="22"/>
              </w:rPr>
              <w:t>6</w:t>
            </w:r>
            <w:r w:rsidR="006C5AC9" w:rsidRPr="008B542F">
              <w:rPr>
                <w:rFonts w:ascii="Arial" w:eastAsia="Times" w:hAnsi="Arial" w:cs="Arial"/>
                <w:sz w:val="20"/>
                <w:szCs w:val="22"/>
              </w:rPr>
              <w:t>/2</w:t>
            </w:r>
            <w:r>
              <w:rPr>
                <w:rFonts w:ascii="Arial" w:eastAsia="Times" w:hAnsi="Arial" w:cs="Arial"/>
                <w:sz w:val="20"/>
                <w:szCs w:val="22"/>
              </w:rPr>
              <w:t>5</w:t>
            </w:r>
          </w:p>
          <w:p w14:paraId="3C7397E8" w14:textId="77777777" w:rsidR="006C5AC9" w:rsidRPr="008B542F" w:rsidRDefault="006C5AC9" w:rsidP="005E4070">
            <w:pPr>
              <w:jc w:val="center"/>
              <w:rPr>
                <w:rFonts w:ascii="Arial" w:eastAsia="Times" w:hAnsi="Arial" w:cs="Arial"/>
                <w:sz w:val="20"/>
                <w:szCs w:val="22"/>
              </w:rPr>
            </w:pPr>
            <w:r w:rsidRPr="008B542F">
              <w:rPr>
                <w:rFonts w:ascii="Arial" w:eastAsia="Times" w:hAnsi="Arial" w:cs="Arial"/>
                <w:sz w:val="20"/>
                <w:szCs w:val="22"/>
              </w:rPr>
              <w:t>&amp;</w:t>
            </w:r>
          </w:p>
          <w:p w14:paraId="39976856" w14:textId="77777777" w:rsidR="006C5AC9" w:rsidRPr="008B542F" w:rsidRDefault="00FF3FC3" w:rsidP="00FF3FC3">
            <w:pPr>
              <w:jc w:val="center"/>
              <w:rPr>
                <w:rFonts w:ascii="Arial" w:eastAsia="Times" w:hAnsi="Arial" w:cs="Arial"/>
                <w:b/>
                <w:sz w:val="20"/>
                <w:szCs w:val="22"/>
              </w:rPr>
            </w:pPr>
            <w:r>
              <w:rPr>
                <w:rFonts w:ascii="Arial" w:eastAsia="Times" w:hAnsi="Arial" w:cs="Arial"/>
                <w:sz w:val="20"/>
                <w:szCs w:val="22"/>
              </w:rPr>
              <w:t>6</w:t>
            </w:r>
            <w:r w:rsidR="006C5AC9" w:rsidRPr="008B542F">
              <w:rPr>
                <w:rFonts w:ascii="Arial" w:eastAsia="Times" w:hAnsi="Arial" w:cs="Arial"/>
                <w:sz w:val="20"/>
                <w:szCs w:val="22"/>
              </w:rPr>
              <w:t>/</w:t>
            </w:r>
            <w:r>
              <w:rPr>
                <w:rFonts w:ascii="Arial" w:eastAsia="Times" w:hAnsi="Arial" w:cs="Arial"/>
                <w:sz w:val="20"/>
                <w:szCs w:val="22"/>
              </w:rPr>
              <w:t>27</w:t>
            </w:r>
          </w:p>
        </w:tc>
        <w:tc>
          <w:tcPr>
            <w:tcW w:w="4500" w:type="dxa"/>
          </w:tcPr>
          <w:p w14:paraId="453BE026" w14:textId="77777777" w:rsidR="00E717C5" w:rsidRPr="008B542F" w:rsidRDefault="00E717C5" w:rsidP="00E717C5">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Editing (bring headset)</w:t>
            </w:r>
          </w:p>
          <w:p w14:paraId="5DB2E1B4" w14:textId="616CAB85" w:rsidR="006C5AC9" w:rsidRPr="00E717C5" w:rsidRDefault="00E717C5" w:rsidP="00E717C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Tracking sheet</w:t>
            </w:r>
          </w:p>
          <w:p w14:paraId="3289A3CA" w14:textId="77777777" w:rsidR="006C5AC9" w:rsidRDefault="006C5AC9"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Google Forms and </w:t>
            </w:r>
            <w:r w:rsidRPr="008B542F">
              <w:rPr>
                <w:rFonts w:ascii="Arial" w:eastAsia="Times" w:hAnsi="Arial" w:cs="Arial"/>
                <w:sz w:val="20"/>
                <w:szCs w:val="22"/>
              </w:rPr>
              <w:t>Spreadsheets</w:t>
            </w:r>
          </w:p>
          <w:p w14:paraId="655D42D0" w14:textId="46B342E0" w:rsidR="005401C8" w:rsidRDefault="00E717C5"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Personal learning network</w:t>
            </w:r>
          </w:p>
          <w:p w14:paraId="45D91BE0" w14:textId="63905779" w:rsidR="005401C8" w:rsidRPr="00533216" w:rsidRDefault="005401C8"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Technology presentations </w:t>
            </w:r>
            <w:r w:rsidR="00E717C5">
              <w:rPr>
                <w:rFonts w:ascii="Arial" w:eastAsia="Times" w:hAnsi="Arial" w:cs="Arial"/>
                <w:sz w:val="20"/>
                <w:szCs w:val="22"/>
              </w:rPr>
              <w:t>7-8</w:t>
            </w:r>
          </w:p>
        </w:tc>
        <w:tc>
          <w:tcPr>
            <w:tcW w:w="4140" w:type="dxa"/>
          </w:tcPr>
          <w:p w14:paraId="0B440863" w14:textId="45776293" w:rsidR="00F34519" w:rsidRDefault="00F34519"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Read articles 7&amp;8 and post reading reflections 7&amp;8</w:t>
            </w:r>
            <w:r w:rsidRPr="00F34519">
              <w:rPr>
                <w:rFonts w:ascii="Arial" w:eastAsia="Times" w:hAnsi="Arial" w:cs="Arial"/>
                <w:sz w:val="20"/>
                <w:szCs w:val="22"/>
              </w:rPr>
              <w:t xml:space="preserve"> on blog</w:t>
            </w:r>
          </w:p>
          <w:p w14:paraId="40919D7F" w14:textId="2D53F385" w:rsidR="00F34519" w:rsidRDefault="00F34519"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w:t>
            </w:r>
            <w:r w:rsidRPr="001D32A1">
              <w:rPr>
                <w:rFonts w:ascii="Arial" w:eastAsia="Times" w:hAnsi="Arial" w:cs="Arial"/>
                <w:sz w:val="20"/>
                <w:szCs w:val="22"/>
              </w:rPr>
              <w:t>ead</w:t>
            </w:r>
            <w:r>
              <w:rPr>
                <w:rFonts w:ascii="Arial" w:eastAsia="Times" w:hAnsi="Arial" w:cs="Arial"/>
                <w:sz w:val="20"/>
                <w:szCs w:val="22"/>
              </w:rPr>
              <w:t xml:space="preserve"> and comment peers’</w:t>
            </w:r>
            <w:r w:rsidRPr="001D32A1">
              <w:rPr>
                <w:rFonts w:ascii="Arial" w:eastAsia="Times" w:hAnsi="Arial" w:cs="Arial"/>
                <w:sz w:val="20"/>
                <w:szCs w:val="22"/>
              </w:rPr>
              <w:t xml:space="preserve"> blogs</w:t>
            </w:r>
          </w:p>
          <w:p w14:paraId="761EBDA9" w14:textId="4C0273B0" w:rsidR="006C5AC9" w:rsidRPr="001D32A1" w:rsidRDefault="006C5AC9" w:rsidP="005E4070">
            <w:pPr>
              <w:numPr>
                <w:ilvl w:val="0"/>
                <w:numId w:val="19"/>
              </w:numPr>
              <w:tabs>
                <w:tab w:val="clear" w:pos="720"/>
                <w:tab w:val="num" w:pos="162"/>
              </w:tabs>
              <w:ind w:left="162" w:hanging="180"/>
              <w:rPr>
                <w:rFonts w:ascii="Arial" w:eastAsia="Times" w:hAnsi="Arial" w:cs="Arial"/>
                <w:sz w:val="20"/>
                <w:szCs w:val="22"/>
              </w:rPr>
            </w:pPr>
            <w:r w:rsidRPr="001D32A1">
              <w:rPr>
                <w:rFonts w:ascii="Arial" w:eastAsia="Times" w:hAnsi="Arial" w:cs="Arial"/>
                <w:sz w:val="20"/>
                <w:szCs w:val="22"/>
              </w:rPr>
              <w:t xml:space="preserve">Submit </w:t>
            </w:r>
            <w:r w:rsidR="007F3F61">
              <w:rPr>
                <w:rFonts w:ascii="Arial" w:eastAsia="Times" w:hAnsi="Arial" w:cs="Arial"/>
                <w:sz w:val="20"/>
                <w:szCs w:val="22"/>
              </w:rPr>
              <w:t>video project</w:t>
            </w:r>
          </w:p>
          <w:p w14:paraId="145EF302" w14:textId="12F7DDC6" w:rsidR="006C5AC9" w:rsidRPr="00981292" w:rsidRDefault="007F3F61" w:rsidP="005E4070">
            <w:pPr>
              <w:numPr>
                <w:ilvl w:val="0"/>
                <w:numId w:val="19"/>
              </w:numPr>
              <w:tabs>
                <w:tab w:val="clear" w:pos="720"/>
                <w:tab w:val="num" w:pos="162"/>
              </w:tabs>
              <w:ind w:left="162" w:hanging="180"/>
              <w:rPr>
                <w:rFonts w:ascii="Arial" w:eastAsia="Times" w:hAnsi="Arial" w:cs="Arial"/>
                <w:b/>
                <w:sz w:val="20"/>
                <w:szCs w:val="22"/>
              </w:rPr>
            </w:pPr>
            <w:r>
              <w:rPr>
                <w:rFonts w:ascii="Arial" w:eastAsia="Times" w:hAnsi="Arial" w:cs="Arial"/>
                <w:sz w:val="20"/>
                <w:szCs w:val="22"/>
              </w:rPr>
              <w:t>Submit PLN reflection</w:t>
            </w:r>
          </w:p>
        </w:tc>
      </w:tr>
      <w:tr w:rsidR="006C5AC9" w:rsidRPr="00254842" w14:paraId="2EFC8CB8" w14:textId="77777777" w:rsidTr="005B6638">
        <w:tc>
          <w:tcPr>
            <w:tcW w:w="1008" w:type="dxa"/>
            <w:shd w:val="clear" w:color="auto" w:fill="E0E0E0"/>
            <w:vAlign w:val="center"/>
          </w:tcPr>
          <w:p w14:paraId="44DAC3DE" w14:textId="77777777" w:rsidR="006C5AC9" w:rsidRPr="00FF3FC3" w:rsidRDefault="00FF3FC3" w:rsidP="00FF3FC3">
            <w:pPr>
              <w:jc w:val="center"/>
              <w:rPr>
                <w:rFonts w:ascii="Arial" w:eastAsia="Times" w:hAnsi="Arial" w:cs="Arial"/>
                <w:sz w:val="20"/>
                <w:szCs w:val="22"/>
              </w:rPr>
            </w:pPr>
            <w:r>
              <w:rPr>
                <w:rFonts w:ascii="Arial" w:eastAsia="Times" w:hAnsi="Arial" w:cs="Arial"/>
                <w:sz w:val="20"/>
                <w:szCs w:val="22"/>
              </w:rPr>
              <w:t>7/2</w:t>
            </w:r>
          </w:p>
        </w:tc>
        <w:tc>
          <w:tcPr>
            <w:tcW w:w="4500" w:type="dxa"/>
          </w:tcPr>
          <w:p w14:paraId="17990287" w14:textId="77777777" w:rsidR="006C5AC9" w:rsidRDefault="005401C8"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TPE14</w:t>
            </w:r>
            <w:r w:rsidR="006C5AC9" w:rsidRPr="008B542F">
              <w:rPr>
                <w:rFonts w:ascii="Arial" w:eastAsia="Times" w:hAnsi="Arial" w:cs="Arial"/>
                <w:sz w:val="20"/>
                <w:szCs w:val="22"/>
              </w:rPr>
              <w:t xml:space="preserve"> and Taskstream</w:t>
            </w:r>
          </w:p>
          <w:p w14:paraId="6402B794" w14:textId="77777777" w:rsidR="006C5AC9" w:rsidRDefault="006C5AC9"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Video</w:t>
            </w:r>
            <w:r w:rsidRPr="008B542F">
              <w:rPr>
                <w:rFonts w:ascii="Arial" w:eastAsia="Times" w:hAnsi="Arial" w:cs="Arial"/>
                <w:sz w:val="20"/>
                <w:szCs w:val="22"/>
              </w:rPr>
              <w:t xml:space="preserve"> showcase</w:t>
            </w:r>
          </w:p>
          <w:p w14:paraId="6D75DEF7" w14:textId="77089514" w:rsidR="00C817DD" w:rsidRPr="00C817DD" w:rsidRDefault="00C817DD" w:rsidP="00C817DD">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lastRenderedPageBreak/>
              <w:t>Computational thinking</w:t>
            </w:r>
          </w:p>
          <w:p w14:paraId="166C66F5" w14:textId="63F64BDD" w:rsidR="005401C8" w:rsidRDefault="00E717C5"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Technology presentations 9-10</w:t>
            </w:r>
          </w:p>
          <w:p w14:paraId="0F442C55" w14:textId="4E241662" w:rsidR="006C5AC9" w:rsidRPr="00B43230" w:rsidRDefault="00C817DD" w:rsidP="005B6638">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Conclusion and looking ahead</w:t>
            </w:r>
          </w:p>
        </w:tc>
        <w:tc>
          <w:tcPr>
            <w:tcW w:w="4140" w:type="dxa"/>
          </w:tcPr>
          <w:p w14:paraId="6414656E" w14:textId="2C5F9A2F" w:rsidR="006C5AC9" w:rsidRPr="001D32A1" w:rsidRDefault="006C5AC9" w:rsidP="005E4070">
            <w:pPr>
              <w:numPr>
                <w:ilvl w:val="0"/>
                <w:numId w:val="19"/>
              </w:numPr>
              <w:tabs>
                <w:tab w:val="clear" w:pos="720"/>
                <w:tab w:val="num" w:pos="162"/>
              </w:tabs>
              <w:ind w:left="162" w:hanging="180"/>
              <w:rPr>
                <w:rFonts w:ascii="Arial" w:eastAsia="Times" w:hAnsi="Arial" w:cs="Arial"/>
                <w:sz w:val="20"/>
                <w:szCs w:val="22"/>
              </w:rPr>
            </w:pPr>
            <w:r w:rsidRPr="001D32A1">
              <w:rPr>
                <w:rFonts w:ascii="Arial" w:eastAsia="Times" w:hAnsi="Arial" w:cs="Arial"/>
                <w:sz w:val="20"/>
                <w:szCs w:val="22"/>
              </w:rPr>
              <w:lastRenderedPageBreak/>
              <w:t xml:space="preserve">Submit </w:t>
            </w:r>
            <w:r w:rsidR="007F3F61">
              <w:rPr>
                <w:rFonts w:ascii="Arial" w:eastAsia="Times" w:hAnsi="Arial" w:cs="Arial"/>
                <w:sz w:val="20"/>
                <w:szCs w:val="22"/>
              </w:rPr>
              <w:t>Google Form/spreadsheets</w:t>
            </w:r>
          </w:p>
          <w:p w14:paraId="7D84212C" w14:textId="3717BFC6" w:rsidR="006C5AC9" w:rsidRPr="001D32A1" w:rsidRDefault="006C5AC9" w:rsidP="005E4070">
            <w:pPr>
              <w:numPr>
                <w:ilvl w:val="0"/>
                <w:numId w:val="19"/>
              </w:numPr>
              <w:tabs>
                <w:tab w:val="clear" w:pos="720"/>
                <w:tab w:val="num" w:pos="162"/>
              </w:tabs>
              <w:ind w:left="162" w:hanging="180"/>
              <w:rPr>
                <w:rFonts w:ascii="Arial" w:eastAsia="Times" w:hAnsi="Arial" w:cs="Arial"/>
                <w:sz w:val="20"/>
                <w:szCs w:val="22"/>
              </w:rPr>
            </w:pPr>
            <w:r w:rsidRPr="001D32A1">
              <w:rPr>
                <w:rFonts w:ascii="Arial" w:eastAsia="Times" w:hAnsi="Arial" w:cs="Arial"/>
                <w:sz w:val="20"/>
                <w:szCs w:val="22"/>
              </w:rPr>
              <w:t xml:space="preserve">Submit </w:t>
            </w:r>
            <w:r w:rsidR="007F3F61">
              <w:rPr>
                <w:rFonts w:ascii="Arial" w:eastAsia="Times" w:hAnsi="Arial" w:cs="Arial"/>
                <w:sz w:val="20"/>
                <w:szCs w:val="22"/>
              </w:rPr>
              <w:t>technology review</w:t>
            </w:r>
          </w:p>
          <w:p w14:paraId="50F98A9F" w14:textId="155E6F98" w:rsidR="006C5AC9" w:rsidRPr="001D32A1" w:rsidRDefault="006C5AC9" w:rsidP="005E4070">
            <w:pPr>
              <w:numPr>
                <w:ilvl w:val="0"/>
                <w:numId w:val="19"/>
              </w:numPr>
              <w:tabs>
                <w:tab w:val="clear" w:pos="720"/>
                <w:tab w:val="num" w:pos="162"/>
              </w:tabs>
              <w:ind w:left="162" w:hanging="180"/>
              <w:rPr>
                <w:rFonts w:ascii="Arial" w:eastAsia="Times" w:hAnsi="Arial" w:cs="Arial"/>
                <w:sz w:val="20"/>
                <w:szCs w:val="22"/>
              </w:rPr>
            </w:pPr>
            <w:r w:rsidRPr="001D32A1">
              <w:rPr>
                <w:rFonts w:ascii="Arial" w:eastAsia="Times" w:hAnsi="Arial" w:cs="Arial"/>
                <w:sz w:val="20"/>
                <w:szCs w:val="22"/>
              </w:rPr>
              <w:lastRenderedPageBreak/>
              <w:t xml:space="preserve">Submit </w:t>
            </w:r>
            <w:r w:rsidR="007F3F61">
              <w:rPr>
                <w:rFonts w:ascii="Arial" w:eastAsia="Times" w:hAnsi="Arial" w:cs="Arial"/>
                <w:sz w:val="20"/>
                <w:szCs w:val="22"/>
              </w:rPr>
              <w:t>tracking sheet</w:t>
            </w:r>
          </w:p>
          <w:p w14:paraId="33B4CC43" w14:textId="70FF911E" w:rsidR="006C5AC9" w:rsidRPr="007F3F61" w:rsidRDefault="007F3F61" w:rsidP="007F3F61">
            <w:pPr>
              <w:numPr>
                <w:ilvl w:val="0"/>
                <w:numId w:val="19"/>
              </w:numPr>
              <w:tabs>
                <w:tab w:val="clear" w:pos="720"/>
                <w:tab w:val="num" w:pos="162"/>
              </w:tabs>
              <w:ind w:left="162" w:hanging="180"/>
              <w:rPr>
                <w:rFonts w:ascii="Arial" w:eastAsia="Times" w:hAnsi="Arial" w:cs="Arial"/>
                <w:b/>
                <w:sz w:val="20"/>
                <w:szCs w:val="22"/>
              </w:rPr>
            </w:pPr>
            <w:r>
              <w:rPr>
                <w:rFonts w:ascii="Arial" w:eastAsia="Times" w:hAnsi="Arial" w:cs="Arial"/>
                <w:sz w:val="20"/>
                <w:szCs w:val="22"/>
              </w:rPr>
              <w:t xml:space="preserve">Complete </w:t>
            </w:r>
            <w:r w:rsidR="006C5AC9" w:rsidRPr="001D32A1">
              <w:rPr>
                <w:rFonts w:ascii="Arial" w:eastAsia="Times" w:hAnsi="Arial" w:cs="Arial"/>
                <w:sz w:val="20"/>
                <w:szCs w:val="22"/>
              </w:rPr>
              <w:t xml:space="preserve">TPE 14 </w:t>
            </w:r>
            <w:r>
              <w:rPr>
                <w:rFonts w:ascii="Arial" w:eastAsia="Times" w:hAnsi="Arial" w:cs="Arial"/>
                <w:sz w:val="20"/>
                <w:szCs w:val="22"/>
              </w:rPr>
              <w:t xml:space="preserve">portfolio on Taskstream </w:t>
            </w:r>
          </w:p>
          <w:p w14:paraId="1047D67F" w14:textId="3A0CFDDB" w:rsidR="007F3F61" w:rsidRPr="00981292" w:rsidRDefault="007F3F61" w:rsidP="007F3F61">
            <w:pPr>
              <w:numPr>
                <w:ilvl w:val="0"/>
                <w:numId w:val="19"/>
              </w:numPr>
              <w:tabs>
                <w:tab w:val="clear" w:pos="720"/>
                <w:tab w:val="num" w:pos="162"/>
              </w:tabs>
              <w:ind w:left="162" w:hanging="180"/>
              <w:rPr>
                <w:rFonts w:ascii="Arial" w:eastAsia="Times" w:hAnsi="Arial" w:cs="Arial"/>
                <w:b/>
                <w:sz w:val="20"/>
                <w:szCs w:val="22"/>
              </w:rPr>
            </w:pPr>
            <w:r>
              <w:rPr>
                <w:rFonts w:ascii="Arial" w:eastAsia="Times" w:hAnsi="Arial" w:cs="Arial"/>
                <w:sz w:val="20"/>
                <w:szCs w:val="22"/>
              </w:rPr>
              <w:t>Submit dispositions reflection</w:t>
            </w:r>
          </w:p>
        </w:tc>
      </w:tr>
    </w:tbl>
    <w:p w14:paraId="29AF4CBB" w14:textId="5DF79AF2" w:rsidR="00E477F4" w:rsidRDefault="00E477F4">
      <w:pPr>
        <w:rPr>
          <w:rFonts w:ascii="Arial" w:hAnsi="Arial" w:cs="Arial"/>
          <w:sz w:val="20"/>
          <w:szCs w:val="22"/>
        </w:rPr>
      </w:pPr>
    </w:p>
    <w:sectPr w:rsidR="00E477F4" w:rsidSect="00B82F39">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6DFF7" w14:textId="77777777" w:rsidR="006411E8" w:rsidRDefault="006411E8" w:rsidP="00791562">
      <w:r>
        <w:separator/>
      </w:r>
    </w:p>
  </w:endnote>
  <w:endnote w:type="continuationSeparator" w:id="0">
    <w:p w14:paraId="108D9E9D" w14:textId="77777777" w:rsidR="006411E8" w:rsidRDefault="006411E8" w:rsidP="0079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00000003" w:usb1="080E0000" w:usb2="00000016" w:usb3="00000000" w:csb0="00100001" w:csb1="00000000"/>
  </w:font>
  <w:font w:name="Palatino">
    <w:altName w:val="Book Antiqu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EDBCC" w14:textId="77777777" w:rsidR="006411E8" w:rsidRDefault="006411E8" w:rsidP="00B82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2FDF2" w14:textId="77777777" w:rsidR="006411E8" w:rsidRDefault="006411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884B" w14:textId="77777777" w:rsidR="006411E8" w:rsidRDefault="006411E8" w:rsidP="00B82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3ABD">
      <w:rPr>
        <w:rStyle w:val="PageNumber"/>
        <w:noProof/>
      </w:rPr>
      <w:t>5</w:t>
    </w:r>
    <w:r>
      <w:rPr>
        <w:rStyle w:val="PageNumber"/>
      </w:rPr>
      <w:fldChar w:fldCharType="end"/>
    </w:r>
  </w:p>
  <w:p w14:paraId="3ABF8288" w14:textId="77777777" w:rsidR="006411E8" w:rsidRDefault="006411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F6C43" w14:textId="77777777" w:rsidR="006411E8" w:rsidRDefault="006411E8" w:rsidP="00791562">
      <w:r>
        <w:separator/>
      </w:r>
    </w:p>
  </w:footnote>
  <w:footnote w:type="continuationSeparator" w:id="0">
    <w:p w14:paraId="65B849F7" w14:textId="77777777" w:rsidR="006411E8" w:rsidRDefault="006411E8" w:rsidP="007915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37"/>
    <w:multiLevelType w:val="hybridMultilevel"/>
    <w:tmpl w:val="D472BAE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41F5A"/>
    <w:multiLevelType w:val="multilevel"/>
    <w:tmpl w:val="76CAB4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77620"/>
    <w:multiLevelType w:val="hybridMultilevel"/>
    <w:tmpl w:val="E2DA71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F1408"/>
    <w:multiLevelType w:val="hybridMultilevel"/>
    <w:tmpl w:val="41B62CEE"/>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73BD5"/>
    <w:multiLevelType w:val="hybridMultilevel"/>
    <w:tmpl w:val="470A9C26"/>
    <w:lvl w:ilvl="0" w:tplc="DFEAC39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519AA"/>
    <w:multiLevelType w:val="hybridMultilevel"/>
    <w:tmpl w:val="74428D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657FC"/>
    <w:multiLevelType w:val="hybridMultilevel"/>
    <w:tmpl w:val="4898803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D71B0"/>
    <w:multiLevelType w:val="hybridMultilevel"/>
    <w:tmpl w:val="5FA019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80693"/>
    <w:multiLevelType w:val="hybridMultilevel"/>
    <w:tmpl w:val="DEB0A896"/>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E7A78"/>
    <w:multiLevelType w:val="hybridMultilevel"/>
    <w:tmpl w:val="EF1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109C6"/>
    <w:multiLevelType w:val="hybridMultilevel"/>
    <w:tmpl w:val="80D0149C"/>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DE65D6"/>
    <w:multiLevelType w:val="hybridMultilevel"/>
    <w:tmpl w:val="0834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nsid w:val="4F3E33AB"/>
    <w:multiLevelType w:val="hybridMultilevel"/>
    <w:tmpl w:val="B268E4F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366AC"/>
    <w:multiLevelType w:val="hybridMultilevel"/>
    <w:tmpl w:val="44A61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714BDA"/>
    <w:multiLevelType w:val="hybridMultilevel"/>
    <w:tmpl w:val="484A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26CA8"/>
    <w:multiLevelType w:val="hybridMultilevel"/>
    <w:tmpl w:val="6C8A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051B0"/>
    <w:multiLevelType w:val="hybridMultilevel"/>
    <w:tmpl w:val="1EC6135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A9716F"/>
    <w:multiLevelType w:val="hybridMultilevel"/>
    <w:tmpl w:val="2F728744"/>
    <w:lvl w:ilvl="0" w:tplc="EB863B2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937DDE"/>
    <w:multiLevelType w:val="hybridMultilevel"/>
    <w:tmpl w:val="6A5A9832"/>
    <w:lvl w:ilvl="0" w:tplc="730E5478">
      <w:start w:val="4"/>
      <w:numFmt w:val="upperLetter"/>
      <w:lvlText w:val="%1."/>
      <w:lvlJc w:val="left"/>
      <w:pPr>
        <w:tabs>
          <w:tab w:val="num" w:pos="440"/>
        </w:tabs>
        <w:ind w:left="440" w:hanging="44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5670C8"/>
    <w:multiLevelType w:val="hybridMultilevel"/>
    <w:tmpl w:val="2DE4F6C4"/>
    <w:lvl w:ilvl="0" w:tplc="AF7E1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05C37"/>
    <w:multiLevelType w:val="hybridMultilevel"/>
    <w:tmpl w:val="F128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3C32F2"/>
    <w:multiLevelType w:val="hybridMultilevel"/>
    <w:tmpl w:val="59C8CC8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17246"/>
    <w:multiLevelType w:val="hybridMultilevel"/>
    <w:tmpl w:val="76CAB40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162231"/>
    <w:multiLevelType w:val="multilevel"/>
    <w:tmpl w:val="489880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79616B0"/>
    <w:multiLevelType w:val="multilevel"/>
    <w:tmpl w:val="08342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8301D0D"/>
    <w:multiLevelType w:val="hybridMultilevel"/>
    <w:tmpl w:val="4184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260C3F"/>
    <w:multiLevelType w:val="hybridMultilevel"/>
    <w:tmpl w:val="7040B33C"/>
    <w:lvl w:ilvl="0" w:tplc="D696CE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8930E5"/>
    <w:multiLevelType w:val="hybridMultilevel"/>
    <w:tmpl w:val="6F1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ED02CC"/>
    <w:multiLevelType w:val="hybridMultilevel"/>
    <w:tmpl w:val="E76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7A65BE"/>
    <w:multiLevelType w:val="hybridMultilevel"/>
    <w:tmpl w:val="F05817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273CB6"/>
    <w:multiLevelType w:val="hybridMultilevel"/>
    <w:tmpl w:val="87EA8C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5"/>
  </w:num>
  <w:num w:numId="3">
    <w:abstractNumId w:val="31"/>
  </w:num>
  <w:num w:numId="4">
    <w:abstractNumId w:val="24"/>
  </w:num>
  <w:num w:numId="5">
    <w:abstractNumId w:val="30"/>
  </w:num>
  <w:num w:numId="6">
    <w:abstractNumId w:val="1"/>
  </w:num>
  <w:num w:numId="7">
    <w:abstractNumId w:val="37"/>
  </w:num>
  <w:num w:numId="8">
    <w:abstractNumId w:val="18"/>
  </w:num>
  <w:num w:numId="9">
    <w:abstractNumId w:val="34"/>
  </w:num>
  <w:num w:numId="10">
    <w:abstractNumId w:val="32"/>
  </w:num>
  <w:num w:numId="11">
    <w:abstractNumId w:val="4"/>
  </w:num>
  <w:num w:numId="12">
    <w:abstractNumId w:val="39"/>
  </w:num>
  <w:num w:numId="13">
    <w:abstractNumId w:val="21"/>
  </w:num>
  <w:num w:numId="14">
    <w:abstractNumId w:val="38"/>
  </w:num>
  <w:num w:numId="15">
    <w:abstractNumId w:val="9"/>
  </w:num>
  <w:num w:numId="16">
    <w:abstractNumId w:val="12"/>
  </w:num>
  <w:num w:numId="17">
    <w:abstractNumId w:val="28"/>
  </w:num>
  <w:num w:numId="18">
    <w:abstractNumId w:val="17"/>
  </w:num>
  <w:num w:numId="19">
    <w:abstractNumId w:val="0"/>
  </w:num>
  <w:num w:numId="20">
    <w:abstractNumId w:val="19"/>
  </w:num>
  <w:num w:numId="21">
    <w:abstractNumId w:val="7"/>
  </w:num>
  <w:num w:numId="22">
    <w:abstractNumId w:val="5"/>
  </w:num>
  <w:num w:numId="23">
    <w:abstractNumId w:val="2"/>
  </w:num>
  <w:num w:numId="24">
    <w:abstractNumId w:val="22"/>
  </w:num>
  <w:num w:numId="25">
    <w:abstractNumId w:val="10"/>
  </w:num>
  <w:num w:numId="26">
    <w:abstractNumId w:val="29"/>
  </w:num>
  <w:num w:numId="27">
    <w:abstractNumId w:val="8"/>
  </w:num>
  <w:num w:numId="28">
    <w:abstractNumId w:val="20"/>
  </w:num>
  <w:num w:numId="29">
    <w:abstractNumId w:val="16"/>
  </w:num>
  <w:num w:numId="30">
    <w:abstractNumId w:val="13"/>
  </w:num>
  <w:num w:numId="31">
    <w:abstractNumId w:val="6"/>
  </w:num>
  <w:num w:numId="32">
    <w:abstractNumId w:val="26"/>
  </w:num>
  <w:num w:numId="33">
    <w:abstractNumId w:val="15"/>
  </w:num>
  <w:num w:numId="34">
    <w:abstractNumId w:val="14"/>
  </w:num>
  <w:num w:numId="35">
    <w:abstractNumId w:val="36"/>
  </w:num>
  <w:num w:numId="36">
    <w:abstractNumId w:val="3"/>
  </w:num>
  <w:num w:numId="37">
    <w:abstractNumId w:val="35"/>
  </w:num>
  <w:num w:numId="38">
    <w:abstractNumId w:val="27"/>
  </w:num>
  <w:num w:numId="39">
    <w:abstractNumId w:val="3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82F39"/>
    <w:rsid w:val="00000FDB"/>
    <w:rsid w:val="000A4B81"/>
    <w:rsid w:val="000F2B83"/>
    <w:rsid w:val="000F7DC2"/>
    <w:rsid w:val="00112453"/>
    <w:rsid w:val="00157C60"/>
    <w:rsid w:val="001C0A6A"/>
    <w:rsid w:val="001D32A1"/>
    <w:rsid w:val="001F1E4F"/>
    <w:rsid w:val="001F358C"/>
    <w:rsid w:val="00214C35"/>
    <w:rsid w:val="00220D16"/>
    <w:rsid w:val="00223F81"/>
    <w:rsid w:val="002806A0"/>
    <w:rsid w:val="002934ED"/>
    <w:rsid w:val="002C26FD"/>
    <w:rsid w:val="002C3D5D"/>
    <w:rsid w:val="002C7848"/>
    <w:rsid w:val="002D2034"/>
    <w:rsid w:val="002D2D8E"/>
    <w:rsid w:val="00302411"/>
    <w:rsid w:val="00316954"/>
    <w:rsid w:val="00331B01"/>
    <w:rsid w:val="003328A3"/>
    <w:rsid w:val="00332B9E"/>
    <w:rsid w:val="003460CA"/>
    <w:rsid w:val="00347472"/>
    <w:rsid w:val="00356595"/>
    <w:rsid w:val="00365A41"/>
    <w:rsid w:val="0038423E"/>
    <w:rsid w:val="00395F1A"/>
    <w:rsid w:val="003B3AF0"/>
    <w:rsid w:val="003C1615"/>
    <w:rsid w:val="003C42F4"/>
    <w:rsid w:val="003E5DFC"/>
    <w:rsid w:val="003F34F8"/>
    <w:rsid w:val="004046F2"/>
    <w:rsid w:val="00420D40"/>
    <w:rsid w:val="00441F17"/>
    <w:rsid w:val="004710C1"/>
    <w:rsid w:val="00484222"/>
    <w:rsid w:val="004A36EF"/>
    <w:rsid w:val="004B2CB3"/>
    <w:rsid w:val="004C4504"/>
    <w:rsid w:val="004D3F5E"/>
    <w:rsid w:val="004E328B"/>
    <w:rsid w:val="00511FFA"/>
    <w:rsid w:val="005306E5"/>
    <w:rsid w:val="005401C8"/>
    <w:rsid w:val="00542877"/>
    <w:rsid w:val="0056011C"/>
    <w:rsid w:val="005B1044"/>
    <w:rsid w:val="005B3E1F"/>
    <w:rsid w:val="005B6638"/>
    <w:rsid w:val="005D573E"/>
    <w:rsid w:val="005E4070"/>
    <w:rsid w:val="005F30AF"/>
    <w:rsid w:val="00606600"/>
    <w:rsid w:val="00633D4D"/>
    <w:rsid w:val="006411E8"/>
    <w:rsid w:val="0065277C"/>
    <w:rsid w:val="0065792C"/>
    <w:rsid w:val="0067073C"/>
    <w:rsid w:val="0067316D"/>
    <w:rsid w:val="006845EB"/>
    <w:rsid w:val="006B0739"/>
    <w:rsid w:val="006C5AC9"/>
    <w:rsid w:val="006E2FAE"/>
    <w:rsid w:val="006E5CC6"/>
    <w:rsid w:val="006F2112"/>
    <w:rsid w:val="007079F0"/>
    <w:rsid w:val="007148FA"/>
    <w:rsid w:val="0074671E"/>
    <w:rsid w:val="007535B3"/>
    <w:rsid w:val="00756951"/>
    <w:rsid w:val="007660E5"/>
    <w:rsid w:val="00771530"/>
    <w:rsid w:val="0077718C"/>
    <w:rsid w:val="007837A6"/>
    <w:rsid w:val="007874B4"/>
    <w:rsid w:val="00791562"/>
    <w:rsid w:val="00795E48"/>
    <w:rsid w:val="007A5D7E"/>
    <w:rsid w:val="007E32A4"/>
    <w:rsid w:val="007F3F61"/>
    <w:rsid w:val="00813B24"/>
    <w:rsid w:val="00816D86"/>
    <w:rsid w:val="00820535"/>
    <w:rsid w:val="0085788F"/>
    <w:rsid w:val="00885F97"/>
    <w:rsid w:val="00891973"/>
    <w:rsid w:val="008B77A9"/>
    <w:rsid w:val="00917243"/>
    <w:rsid w:val="00971991"/>
    <w:rsid w:val="009A07C4"/>
    <w:rsid w:val="009A5689"/>
    <w:rsid w:val="009B21F6"/>
    <w:rsid w:val="009C6CFA"/>
    <w:rsid w:val="009F1175"/>
    <w:rsid w:val="009F1BB2"/>
    <w:rsid w:val="00A03410"/>
    <w:rsid w:val="00A32F4B"/>
    <w:rsid w:val="00A74AC1"/>
    <w:rsid w:val="00AB13EC"/>
    <w:rsid w:val="00AB39B0"/>
    <w:rsid w:val="00AC0AD2"/>
    <w:rsid w:val="00AC415D"/>
    <w:rsid w:val="00AC5BFA"/>
    <w:rsid w:val="00AE22FA"/>
    <w:rsid w:val="00AE4A75"/>
    <w:rsid w:val="00B025F4"/>
    <w:rsid w:val="00B10BF1"/>
    <w:rsid w:val="00B159D1"/>
    <w:rsid w:val="00B33E8B"/>
    <w:rsid w:val="00B4146D"/>
    <w:rsid w:val="00B4248F"/>
    <w:rsid w:val="00B43230"/>
    <w:rsid w:val="00B82F39"/>
    <w:rsid w:val="00B95305"/>
    <w:rsid w:val="00B956D8"/>
    <w:rsid w:val="00BA54CF"/>
    <w:rsid w:val="00BC15E3"/>
    <w:rsid w:val="00BC7D19"/>
    <w:rsid w:val="00BD4925"/>
    <w:rsid w:val="00BE264F"/>
    <w:rsid w:val="00BE3D4F"/>
    <w:rsid w:val="00BE6BFF"/>
    <w:rsid w:val="00C002B6"/>
    <w:rsid w:val="00C4015E"/>
    <w:rsid w:val="00C469B8"/>
    <w:rsid w:val="00C64F7F"/>
    <w:rsid w:val="00C70A7A"/>
    <w:rsid w:val="00C817DD"/>
    <w:rsid w:val="00C84B0F"/>
    <w:rsid w:val="00C860C9"/>
    <w:rsid w:val="00C8684C"/>
    <w:rsid w:val="00C90899"/>
    <w:rsid w:val="00C90CE7"/>
    <w:rsid w:val="00C926C8"/>
    <w:rsid w:val="00CC50A5"/>
    <w:rsid w:val="00CE7C41"/>
    <w:rsid w:val="00D02BE1"/>
    <w:rsid w:val="00D113FC"/>
    <w:rsid w:val="00D12794"/>
    <w:rsid w:val="00D2254B"/>
    <w:rsid w:val="00D235E2"/>
    <w:rsid w:val="00D33623"/>
    <w:rsid w:val="00D33D15"/>
    <w:rsid w:val="00D44227"/>
    <w:rsid w:val="00D565E4"/>
    <w:rsid w:val="00D62E87"/>
    <w:rsid w:val="00D72E51"/>
    <w:rsid w:val="00D73ABD"/>
    <w:rsid w:val="00D80044"/>
    <w:rsid w:val="00DA4B24"/>
    <w:rsid w:val="00DA6BF4"/>
    <w:rsid w:val="00DB392B"/>
    <w:rsid w:val="00DC7639"/>
    <w:rsid w:val="00DE5365"/>
    <w:rsid w:val="00E02C5B"/>
    <w:rsid w:val="00E477F4"/>
    <w:rsid w:val="00E717C5"/>
    <w:rsid w:val="00E93A23"/>
    <w:rsid w:val="00E94C25"/>
    <w:rsid w:val="00E97BFC"/>
    <w:rsid w:val="00EA7AEB"/>
    <w:rsid w:val="00EB576C"/>
    <w:rsid w:val="00EC747F"/>
    <w:rsid w:val="00EE7AB3"/>
    <w:rsid w:val="00F34519"/>
    <w:rsid w:val="00F43057"/>
    <w:rsid w:val="00F63CF3"/>
    <w:rsid w:val="00F83216"/>
    <w:rsid w:val="00FE7C91"/>
    <w:rsid w:val="00FF3FC3"/>
    <w:rsid w:val="00FF4BE5"/>
    <w:rsid w:val="00FF76B4"/>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73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paragraph" w:styleId="ListParagraph">
    <w:name w:val="List Paragraph"/>
    <w:basedOn w:val="Normal"/>
    <w:uiPriority w:val="34"/>
    <w:qFormat/>
    <w:rsid w:val="00D113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paragraph" w:styleId="ListParagraph">
    <w:name w:val="List Paragraph"/>
    <w:basedOn w:val="Normal"/>
    <w:uiPriority w:val="34"/>
    <w:qFormat/>
    <w:rsid w:val="00D11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rary.csusm.edu/plagiarism/index.html" TargetMode="External"/><Relationship Id="rId12" Type="http://schemas.openxmlformats.org/officeDocument/2006/relationships/hyperlink" Target="http://www.csusm.edu/writing_center/"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c.csusm.edu/" TargetMode="External"/><Relationship Id="rId9" Type="http://schemas.openxmlformats.org/officeDocument/2006/relationships/hyperlink" Target="http://www.taskstream.com" TargetMode="External"/><Relationship Id="rId10" Type="http://schemas.openxmlformats.org/officeDocument/2006/relationships/hyperlink" Target="http://www.iste.org/Content/NavigationMenu/NETS/ForTeachers/2008Standards/NETS_for_Teachers_20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7</Pages>
  <Words>3169</Words>
  <Characters>18065</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Rong-Ji Chen</dc:creator>
  <cp:lastModifiedBy>Rong-Ji Chen</cp:lastModifiedBy>
  <cp:revision>82</cp:revision>
  <cp:lastPrinted>2012-05-21T21:25:00Z</cp:lastPrinted>
  <dcterms:created xsi:type="dcterms:W3CDTF">2012-05-21T20:33:00Z</dcterms:created>
  <dcterms:modified xsi:type="dcterms:W3CDTF">2012-06-03T19:11:00Z</dcterms:modified>
</cp:coreProperties>
</file>