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16" w:rsidRPr="00F47113" w:rsidRDefault="000A16D0" w:rsidP="003A0216">
      <w:pPr>
        <w:jc w:val="center"/>
        <w:rPr>
          <w:rFonts w:ascii="Arial" w:hAnsi="Arial" w:cs="Arial"/>
          <w:b/>
        </w:rPr>
      </w:pPr>
      <w:r>
        <w:rPr>
          <w:rFonts w:ascii="Arial" w:hAnsi="Arial" w:cs="Arial"/>
          <w:b/>
        </w:rPr>
        <w:t>EDEX</w:t>
      </w:r>
      <w:r w:rsidR="003A0216" w:rsidRPr="00F47113">
        <w:rPr>
          <w:rFonts w:ascii="Arial" w:hAnsi="Arial" w:cs="Arial"/>
          <w:b/>
        </w:rPr>
        <w:t xml:space="preserve"> 602</w:t>
      </w:r>
    </w:p>
    <w:p w:rsidR="006D65F1" w:rsidRPr="00F47113" w:rsidRDefault="000A16D0" w:rsidP="006D65F1">
      <w:pPr>
        <w:jc w:val="center"/>
        <w:rPr>
          <w:rFonts w:ascii="Arial" w:hAnsi="Arial" w:cs="Arial"/>
          <w:b/>
        </w:rPr>
      </w:pPr>
      <w:r>
        <w:rPr>
          <w:rFonts w:ascii="Arial" w:hAnsi="Arial" w:cs="Arial"/>
          <w:b/>
        </w:rPr>
        <w:t>School Communities in a Pluralistic Society</w:t>
      </w:r>
    </w:p>
    <w:p w:rsidR="006D65F1" w:rsidRPr="00F47113" w:rsidRDefault="003A0216" w:rsidP="006D65F1">
      <w:pPr>
        <w:jc w:val="center"/>
        <w:rPr>
          <w:rFonts w:ascii="Arial" w:hAnsi="Arial" w:cs="Arial"/>
          <w:b/>
        </w:rPr>
      </w:pPr>
      <w:r w:rsidRPr="00F47113">
        <w:rPr>
          <w:rFonts w:ascii="Arial" w:hAnsi="Arial" w:cs="Arial"/>
          <w:b/>
        </w:rPr>
        <w:t>Spring 201</w:t>
      </w:r>
      <w:r w:rsidR="00824C77" w:rsidRPr="00F47113">
        <w:rPr>
          <w:rFonts w:ascii="Arial" w:hAnsi="Arial" w:cs="Arial"/>
          <w:b/>
        </w:rPr>
        <w:t>3</w:t>
      </w:r>
    </w:p>
    <w:p w:rsidR="003A0216" w:rsidRPr="00F47113" w:rsidRDefault="003A0216" w:rsidP="006D65F1">
      <w:pPr>
        <w:jc w:val="center"/>
        <w:rPr>
          <w:rFonts w:ascii="Arial" w:hAnsi="Arial" w:cs="Arial"/>
          <w:b/>
        </w:rPr>
      </w:pPr>
    </w:p>
    <w:p w:rsidR="006D65F1" w:rsidRPr="00F47113" w:rsidRDefault="006D65F1">
      <w:pPr>
        <w:rPr>
          <w:rFonts w:ascii="Arial" w:hAnsi="Arial" w:cs="Arial"/>
          <w:b/>
        </w:rPr>
      </w:pPr>
    </w:p>
    <w:p w:rsidR="006D65F1" w:rsidRPr="00F47113" w:rsidRDefault="006D65F1">
      <w:pPr>
        <w:rPr>
          <w:rFonts w:ascii="Arial" w:hAnsi="Arial" w:cs="Arial"/>
          <w:b/>
        </w:rPr>
      </w:pPr>
      <w:r w:rsidRPr="00F47113">
        <w:rPr>
          <w:rFonts w:ascii="Arial" w:hAnsi="Arial" w:cs="Arial"/>
          <w:b/>
        </w:rPr>
        <w:t>Course instructor: Barbara T. Conboy, Ph.D., CCC-SLP</w:t>
      </w:r>
    </w:p>
    <w:p w:rsidR="006D65F1" w:rsidRPr="00B56B68" w:rsidRDefault="006D65F1">
      <w:r w:rsidRPr="00F47113">
        <w:rPr>
          <w:rFonts w:ascii="Arial" w:hAnsi="Arial" w:cs="Arial"/>
          <w:b/>
        </w:rPr>
        <w:t xml:space="preserve">Email: </w:t>
      </w:r>
      <w:r w:rsidR="00B56B68">
        <w:rPr>
          <w:rStyle w:val="apple-converted-space"/>
          <w:rFonts w:ascii="Helvetica" w:hAnsi="Helvetica"/>
          <w:color w:val="222222"/>
          <w:sz w:val="21"/>
          <w:szCs w:val="21"/>
          <w:shd w:val="clear" w:color="auto" w:fill="FFFFFF"/>
        </w:rPr>
        <w:t> </w:t>
      </w:r>
      <w:hyperlink r:id="rId7" w:tgtFrame="_blank" w:history="1">
        <w:r w:rsidR="00B56B68">
          <w:rPr>
            <w:rStyle w:val="Hyperlink"/>
            <w:rFonts w:ascii="Helvetica" w:hAnsi="Helvetica"/>
            <w:color w:val="1155CC"/>
            <w:sz w:val="21"/>
            <w:szCs w:val="21"/>
            <w:shd w:val="clear" w:color="auto" w:fill="FFFFFF"/>
          </w:rPr>
          <w:t>bconboy@csusm.edu</w:t>
        </w:r>
      </w:hyperlink>
    </w:p>
    <w:p w:rsidR="0036255A" w:rsidRPr="00F47113" w:rsidRDefault="0036255A" w:rsidP="0036255A">
      <w:pPr>
        <w:rPr>
          <w:rFonts w:ascii="Arial" w:hAnsi="Arial" w:cs="Arial"/>
          <w:b/>
        </w:rPr>
      </w:pPr>
      <w:r w:rsidRPr="00F47113">
        <w:rPr>
          <w:rFonts w:ascii="Arial" w:hAnsi="Arial" w:cs="Arial"/>
          <w:b/>
        </w:rPr>
        <w:t xml:space="preserve">Course times: </w:t>
      </w:r>
      <w:r>
        <w:rPr>
          <w:rFonts w:ascii="Arial" w:hAnsi="Arial" w:cs="Arial"/>
          <w:b/>
        </w:rPr>
        <w:t>Fridays, 11AM – 2:50 PM</w:t>
      </w:r>
    </w:p>
    <w:p w:rsidR="006D65F1" w:rsidRPr="00F47113" w:rsidRDefault="003A0216">
      <w:pPr>
        <w:rPr>
          <w:rFonts w:ascii="Arial" w:hAnsi="Arial" w:cs="Arial"/>
          <w:b/>
        </w:rPr>
      </w:pPr>
      <w:r w:rsidRPr="00F47113">
        <w:rPr>
          <w:rFonts w:ascii="Arial" w:hAnsi="Arial" w:cs="Arial"/>
          <w:b/>
        </w:rPr>
        <w:t xml:space="preserve">Office hours: </w:t>
      </w:r>
      <w:r w:rsidR="0036255A">
        <w:rPr>
          <w:rFonts w:ascii="Arial" w:hAnsi="Arial" w:cs="Arial"/>
          <w:b/>
        </w:rPr>
        <w:t>Fridays, 3 – 4 PM</w:t>
      </w:r>
      <w:r w:rsidRPr="00F47113">
        <w:rPr>
          <w:rFonts w:ascii="Arial" w:hAnsi="Arial" w:cs="Arial"/>
          <w:b/>
        </w:rPr>
        <w:t xml:space="preserve"> </w:t>
      </w:r>
    </w:p>
    <w:p w:rsidR="006D65F1" w:rsidRPr="00F47113" w:rsidRDefault="006D65F1" w:rsidP="006D65F1">
      <w:pPr>
        <w:rPr>
          <w:rFonts w:ascii="Arial" w:hAnsi="Arial" w:cs="Arial"/>
          <w:b/>
          <w:highlight w:val="green"/>
        </w:rPr>
      </w:pPr>
    </w:p>
    <w:p w:rsidR="006D65F1" w:rsidRPr="00F47113" w:rsidRDefault="006D65F1" w:rsidP="006D65F1">
      <w:pPr>
        <w:rPr>
          <w:rFonts w:ascii="Arial" w:hAnsi="Arial" w:cs="Arial"/>
          <w:b/>
        </w:rPr>
      </w:pPr>
      <w:r w:rsidRPr="00F47113">
        <w:rPr>
          <w:rFonts w:ascii="Arial" w:hAnsi="Arial" w:cs="Arial"/>
          <w:b/>
        </w:rPr>
        <w:t>COURSE DESCRIPTION</w:t>
      </w:r>
    </w:p>
    <w:p w:rsidR="006D65F1" w:rsidRPr="00F47113" w:rsidRDefault="006D65F1" w:rsidP="006D65F1">
      <w:pPr>
        <w:rPr>
          <w:rFonts w:ascii="Arial" w:hAnsi="Arial" w:cs="Arial"/>
        </w:rPr>
      </w:pPr>
    </w:p>
    <w:p w:rsidR="006D65F1" w:rsidRPr="00F47113" w:rsidRDefault="003A0216" w:rsidP="006D65F1">
      <w:pPr>
        <w:widowControl w:val="0"/>
        <w:autoSpaceDE w:val="0"/>
        <w:autoSpaceDN w:val="0"/>
        <w:adjustRightInd w:val="0"/>
        <w:rPr>
          <w:rFonts w:ascii="Arial" w:hAnsi="Arial" w:cs="Arial"/>
        </w:rPr>
      </w:pPr>
      <w:r w:rsidRPr="00F47113">
        <w:rPr>
          <w:rFonts w:ascii="Arial" w:hAnsi="Arial" w:cs="Arial"/>
        </w:rPr>
        <w:t>This course covers the nature of language development and processing in bilingual</w:t>
      </w:r>
      <w:r w:rsidR="00475228" w:rsidRPr="00F47113">
        <w:rPr>
          <w:rFonts w:ascii="Arial" w:hAnsi="Arial" w:cs="Arial"/>
        </w:rPr>
        <w:t xml:space="preserve"> (and multilingual)</w:t>
      </w:r>
      <w:r w:rsidRPr="00F47113">
        <w:rPr>
          <w:rFonts w:ascii="Arial" w:hAnsi="Arial" w:cs="Arial"/>
        </w:rPr>
        <w:t xml:space="preserve"> individuals, including the manifestation of speech and language impairments in these populations.  Students will learn assessment and intervention practices with bilingual children</w:t>
      </w:r>
      <w:r w:rsidR="00475228" w:rsidRPr="00F47113">
        <w:rPr>
          <w:rFonts w:ascii="Arial" w:hAnsi="Arial" w:cs="Arial"/>
        </w:rPr>
        <w:t>, and also be introduced to clinical practices with bilingual adults</w:t>
      </w:r>
      <w:r w:rsidRPr="00F47113">
        <w:rPr>
          <w:rFonts w:ascii="Arial" w:hAnsi="Arial" w:cs="Arial"/>
        </w:rPr>
        <w:t>.  Students will also gain knowledge and skills related to ASHA Code of Ethics regarding “Cultural Competence”.</w:t>
      </w:r>
    </w:p>
    <w:p w:rsidR="003A0216" w:rsidRPr="00F47113" w:rsidRDefault="003A0216" w:rsidP="006D65F1">
      <w:pPr>
        <w:widowControl w:val="0"/>
        <w:autoSpaceDE w:val="0"/>
        <w:autoSpaceDN w:val="0"/>
        <w:adjustRightInd w:val="0"/>
        <w:rPr>
          <w:rFonts w:ascii="Arial" w:hAnsi="Arial" w:cs="Arial"/>
        </w:rPr>
      </w:pPr>
    </w:p>
    <w:p w:rsidR="000D1748" w:rsidRDefault="003A0216" w:rsidP="000D1748">
      <w:pPr>
        <w:rPr>
          <w:rFonts w:ascii="Arial" w:hAnsi="Arial" w:cs="Arial"/>
          <w:b/>
        </w:rPr>
      </w:pPr>
      <w:r w:rsidRPr="00F47113">
        <w:rPr>
          <w:rFonts w:ascii="Arial" w:hAnsi="Arial" w:cs="Arial"/>
          <w:b/>
        </w:rPr>
        <w:t>STUDENT LEARNING OUTCOMES</w:t>
      </w:r>
    </w:p>
    <w:p w:rsidR="000D1748" w:rsidRDefault="000D1748" w:rsidP="000D1748">
      <w:pPr>
        <w:rPr>
          <w:rFonts w:ascii="Arial" w:hAnsi="Arial" w:cs="Arial"/>
          <w:b/>
        </w:rPr>
      </w:pPr>
    </w:p>
    <w:p w:rsidR="000D1748" w:rsidRPr="00747C5E" w:rsidRDefault="000D1748" w:rsidP="000D1748">
      <w:pPr>
        <w:rPr>
          <w:rFonts w:ascii="Arial" w:hAnsi="Arial" w:cs="Arial"/>
        </w:rPr>
      </w:pPr>
      <w:r>
        <w:rPr>
          <w:rFonts w:ascii="Arial" w:hAnsi="Arial" w:cs="Arial"/>
        </w:rPr>
        <w:t>These outcomes are aligned with ASHA’s Practice Policies on Knowledge and Skills Acquisition</w:t>
      </w:r>
      <w:r w:rsidR="00747C5E">
        <w:rPr>
          <w:rFonts w:ascii="Arial" w:hAnsi="Arial" w:cs="Arial"/>
        </w:rPr>
        <w:t xml:space="preserve"> and the California Commission on Teacher Credentialing standards</w:t>
      </w:r>
      <w:r>
        <w:rPr>
          <w:rFonts w:ascii="Arial" w:hAnsi="Arial" w:cs="Arial"/>
        </w:rPr>
        <w:t xml:space="preserve">. </w:t>
      </w:r>
      <w:r w:rsidRPr="00F47113">
        <w:rPr>
          <w:rFonts w:ascii="Arial" w:hAnsi="Arial" w:cs="Arial"/>
        </w:rPr>
        <w:t xml:space="preserve">The activities and assignments in this course partially fulfill ASHA’s knowledge and skills acquisition requirements (KASA) for certification </w:t>
      </w:r>
      <w:r>
        <w:rPr>
          <w:rFonts w:ascii="Arial" w:hAnsi="Arial" w:cs="Arial"/>
        </w:rPr>
        <w:t>as a speech-language pathologist</w:t>
      </w:r>
      <w:r w:rsidRPr="00F47113">
        <w:rPr>
          <w:rFonts w:ascii="Arial" w:hAnsi="Arial" w:cs="Arial"/>
        </w:rPr>
        <w:t>, Standards III-B</w:t>
      </w:r>
      <w:proofErr w:type="gramStart"/>
      <w:r w:rsidR="009D23D8">
        <w:rPr>
          <w:rFonts w:ascii="Arial" w:hAnsi="Arial" w:cs="Arial"/>
        </w:rPr>
        <w:t>,C,D,E,F,G,</w:t>
      </w:r>
      <w:r w:rsidR="00664686">
        <w:rPr>
          <w:rFonts w:ascii="Arial" w:hAnsi="Arial" w:cs="Arial"/>
        </w:rPr>
        <w:t>H</w:t>
      </w:r>
      <w:proofErr w:type="gramEnd"/>
      <w:r w:rsidR="006B0B89">
        <w:rPr>
          <w:rFonts w:ascii="Arial" w:hAnsi="Arial" w:cs="Arial"/>
        </w:rPr>
        <w:t>;</w:t>
      </w:r>
      <w:r w:rsidRPr="00F47113">
        <w:rPr>
          <w:rFonts w:ascii="Arial" w:hAnsi="Arial" w:cs="Arial"/>
        </w:rPr>
        <w:t xml:space="preserve"> IV-</w:t>
      </w:r>
      <w:r w:rsidR="009D23D8">
        <w:rPr>
          <w:rFonts w:ascii="Arial" w:hAnsi="Arial" w:cs="Arial"/>
        </w:rPr>
        <w:t>B</w:t>
      </w:r>
      <w:r w:rsidR="006B0B89">
        <w:rPr>
          <w:rFonts w:ascii="Arial" w:hAnsi="Arial" w:cs="Arial"/>
        </w:rPr>
        <w:t>; and V-A</w:t>
      </w:r>
      <w:r w:rsidR="00747C5E">
        <w:rPr>
          <w:rFonts w:ascii="Arial" w:hAnsi="Arial" w:cs="Arial"/>
        </w:rPr>
        <w:t xml:space="preserve">, and CTC standards </w:t>
      </w:r>
      <w:r w:rsidR="00033474">
        <w:rPr>
          <w:rFonts w:ascii="Arial" w:hAnsi="Arial" w:cs="Arial"/>
        </w:rPr>
        <w:t>1,2,3 and 5.</w:t>
      </w:r>
      <w:r w:rsidRPr="00F47113">
        <w:rPr>
          <w:rFonts w:ascii="Arial" w:hAnsi="Arial" w:cs="Arial"/>
        </w:rPr>
        <w:t xml:space="preserve"> </w:t>
      </w:r>
      <w:r>
        <w:rPr>
          <w:rFonts w:ascii="Arial" w:hAnsi="Arial" w:cs="Arial"/>
          <w:b/>
        </w:rPr>
        <w:t>Upon completion of this course, students will be able to:</w:t>
      </w:r>
    </w:p>
    <w:p w:rsidR="006D65F1" w:rsidRPr="00F47113" w:rsidRDefault="006D65F1" w:rsidP="006D65F1">
      <w:pPr>
        <w:rPr>
          <w:rFonts w:ascii="Arial" w:hAnsi="Arial" w:cs="Arial"/>
        </w:rPr>
      </w:pPr>
    </w:p>
    <w:p w:rsidR="006D65F1" w:rsidRPr="00F47113" w:rsidRDefault="00272004" w:rsidP="006D65F1">
      <w:pPr>
        <w:numPr>
          <w:ilvl w:val="0"/>
          <w:numId w:val="8"/>
        </w:numPr>
        <w:tabs>
          <w:tab w:val="clear" w:pos="1440"/>
          <w:tab w:val="num" w:pos="-270"/>
        </w:tabs>
        <w:ind w:left="720"/>
        <w:rPr>
          <w:rFonts w:ascii="Arial" w:hAnsi="Arial" w:cs="Arial"/>
        </w:rPr>
      </w:pPr>
      <w:r w:rsidRPr="00F47113">
        <w:rPr>
          <w:rFonts w:ascii="Arial" w:hAnsi="Arial" w:cs="Arial"/>
        </w:rPr>
        <w:t>Describe</w:t>
      </w:r>
      <w:r w:rsidR="003A0216" w:rsidRPr="00F47113">
        <w:rPr>
          <w:rFonts w:ascii="Arial" w:hAnsi="Arial" w:cs="Arial"/>
        </w:rPr>
        <w:t xml:space="preserve"> typical speech, language, communication, pragmatic and cognitive development</w:t>
      </w:r>
      <w:r w:rsidR="006D65F1" w:rsidRPr="00F47113">
        <w:rPr>
          <w:rFonts w:ascii="Arial" w:hAnsi="Arial" w:cs="Arial"/>
        </w:rPr>
        <w:t xml:space="preserve"> (simultaneous and sequential) and language disorders (developmental and acquired) in individuals who speak more than one language</w:t>
      </w:r>
      <w:r w:rsidR="00E66A31">
        <w:rPr>
          <w:rFonts w:ascii="Arial" w:hAnsi="Arial" w:cs="Arial"/>
        </w:rPr>
        <w:t xml:space="preserve"> (toolkit; </w:t>
      </w:r>
      <w:r w:rsidR="00F93D08">
        <w:rPr>
          <w:rFonts w:ascii="Arial" w:hAnsi="Arial" w:cs="Arial"/>
        </w:rPr>
        <w:t xml:space="preserve">final </w:t>
      </w:r>
      <w:r w:rsidR="00E66A31">
        <w:rPr>
          <w:rFonts w:ascii="Arial" w:hAnsi="Arial" w:cs="Arial"/>
        </w:rPr>
        <w:t>paper</w:t>
      </w:r>
      <w:r w:rsidR="00F93D08">
        <w:rPr>
          <w:rFonts w:ascii="Arial" w:hAnsi="Arial" w:cs="Arial"/>
        </w:rPr>
        <w:t>; class discussions and weekly reaction papers</w:t>
      </w:r>
      <w:r w:rsidR="00E66A31">
        <w:rPr>
          <w:rFonts w:ascii="Arial" w:hAnsi="Arial" w:cs="Arial"/>
        </w:rPr>
        <w:t>)</w:t>
      </w:r>
      <w:r w:rsidR="006D65F1" w:rsidRPr="00F47113">
        <w:rPr>
          <w:rFonts w:ascii="Arial" w:hAnsi="Arial" w:cs="Arial"/>
        </w:rPr>
        <w:t xml:space="preserve">. </w:t>
      </w:r>
    </w:p>
    <w:p w:rsidR="006D65F1" w:rsidRPr="00F47113" w:rsidRDefault="006D65F1" w:rsidP="006D65F1">
      <w:pPr>
        <w:rPr>
          <w:rFonts w:ascii="Arial" w:hAnsi="Arial" w:cs="Arial"/>
        </w:rPr>
      </w:pPr>
    </w:p>
    <w:p w:rsidR="006D65F1" w:rsidRPr="00F47113" w:rsidRDefault="00272004" w:rsidP="006D65F1">
      <w:pPr>
        <w:numPr>
          <w:ilvl w:val="0"/>
          <w:numId w:val="8"/>
        </w:numPr>
        <w:tabs>
          <w:tab w:val="clear" w:pos="1440"/>
          <w:tab w:val="num" w:pos="-270"/>
        </w:tabs>
        <w:ind w:left="720"/>
        <w:rPr>
          <w:rFonts w:ascii="Arial" w:hAnsi="Arial" w:cs="Arial"/>
        </w:rPr>
      </w:pPr>
      <w:r w:rsidRPr="00F47113">
        <w:rPr>
          <w:rFonts w:ascii="Arial" w:hAnsi="Arial" w:cs="Arial"/>
        </w:rPr>
        <w:t>Describe</w:t>
      </w:r>
      <w:r w:rsidR="006D65F1" w:rsidRPr="00F47113">
        <w:rPr>
          <w:rFonts w:ascii="Arial" w:hAnsi="Arial" w:cs="Arial"/>
        </w:rPr>
        <w:t xml:space="preserve"> variations in phonology, morphology, syntax, semantics, and pragmatics</w:t>
      </w:r>
      <w:r w:rsidRPr="00F47113">
        <w:rPr>
          <w:rFonts w:ascii="Arial" w:hAnsi="Arial" w:cs="Arial"/>
        </w:rPr>
        <w:t xml:space="preserve">, and </w:t>
      </w:r>
      <w:r w:rsidR="003A0216" w:rsidRPr="00F47113">
        <w:rPr>
          <w:rFonts w:ascii="Arial" w:hAnsi="Arial" w:cs="Arial"/>
        </w:rPr>
        <w:t xml:space="preserve">appropriate procedures </w:t>
      </w:r>
      <w:r w:rsidRPr="00F47113">
        <w:rPr>
          <w:rFonts w:ascii="Arial" w:hAnsi="Arial" w:cs="Arial"/>
        </w:rPr>
        <w:t>for</w:t>
      </w:r>
      <w:r w:rsidR="003A0216" w:rsidRPr="00F47113">
        <w:rPr>
          <w:rFonts w:ascii="Arial" w:hAnsi="Arial" w:cs="Arial"/>
        </w:rPr>
        <w:t xml:space="preserve"> </w:t>
      </w:r>
      <w:r w:rsidR="006D65F1" w:rsidRPr="00F47113">
        <w:rPr>
          <w:rFonts w:ascii="Arial" w:hAnsi="Arial" w:cs="Arial"/>
        </w:rPr>
        <w:t>conduct</w:t>
      </w:r>
      <w:r w:rsidRPr="00F47113">
        <w:rPr>
          <w:rFonts w:ascii="Arial" w:hAnsi="Arial" w:cs="Arial"/>
        </w:rPr>
        <w:t>ing</w:t>
      </w:r>
      <w:r w:rsidR="006D65F1" w:rsidRPr="00F47113">
        <w:rPr>
          <w:rFonts w:ascii="Arial" w:hAnsi="Arial" w:cs="Arial"/>
        </w:rPr>
        <w:t xml:space="preserve"> language sample analyses </w:t>
      </w:r>
      <w:r w:rsidR="00E66A31">
        <w:rPr>
          <w:rFonts w:ascii="Arial" w:hAnsi="Arial" w:cs="Arial"/>
        </w:rPr>
        <w:t>with</w:t>
      </w:r>
      <w:r w:rsidR="003A0216" w:rsidRPr="00F47113">
        <w:rPr>
          <w:rFonts w:ascii="Arial" w:hAnsi="Arial" w:cs="Arial"/>
        </w:rPr>
        <w:t xml:space="preserve"> bilingual individuals</w:t>
      </w:r>
      <w:r w:rsidR="00E66A31">
        <w:rPr>
          <w:rFonts w:ascii="Arial" w:hAnsi="Arial" w:cs="Arial"/>
        </w:rPr>
        <w:t xml:space="preserve"> (language sample analyses)</w:t>
      </w:r>
      <w:r w:rsidR="003A0216" w:rsidRPr="00F47113">
        <w:rPr>
          <w:rFonts w:ascii="Arial" w:hAnsi="Arial" w:cs="Arial"/>
        </w:rPr>
        <w:t xml:space="preserve">. </w:t>
      </w:r>
    </w:p>
    <w:p w:rsidR="006D65F1" w:rsidRPr="00F47113" w:rsidRDefault="006D65F1" w:rsidP="006D65F1">
      <w:pPr>
        <w:rPr>
          <w:rFonts w:ascii="Arial" w:hAnsi="Arial" w:cs="Arial"/>
        </w:rPr>
      </w:pPr>
    </w:p>
    <w:p w:rsidR="006D65F1" w:rsidRPr="00F47113" w:rsidRDefault="00272004" w:rsidP="006D65F1">
      <w:pPr>
        <w:numPr>
          <w:ilvl w:val="0"/>
          <w:numId w:val="8"/>
        </w:numPr>
        <w:tabs>
          <w:tab w:val="clear" w:pos="1440"/>
          <w:tab w:val="num" w:pos="-270"/>
        </w:tabs>
        <w:ind w:left="720"/>
        <w:rPr>
          <w:rFonts w:ascii="Arial" w:hAnsi="Arial" w:cs="Arial"/>
        </w:rPr>
      </w:pPr>
      <w:r w:rsidRPr="00F47113">
        <w:rPr>
          <w:rFonts w:ascii="Arial" w:hAnsi="Arial" w:cs="Arial"/>
        </w:rPr>
        <w:t>Apply</w:t>
      </w:r>
      <w:r w:rsidR="006D65F1" w:rsidRPr="00F47113">
        <w:rPr>
          <w:rFonts w:ascii="Arial" w:hAnsi="Arial" w:cs="Arial"/>
        </w:rPr>
        <w:t xml:space="preserve"> strategies for differentiating language disorders from language differences in </w:t>
      </w:r>
      <w:r w:rsidR="003A0216" w:rsidRPr="00F47113">
        <w:rPr>
          <w:rFonts w:ascii="Arial" w:hAnsi="Arial" w:cs="Arial"/>
        </w:rPr>
        <w:t>bilingual individuals</w:t>
      </w:r>
      <w:r w:rsidR="00F93D08">
        <w:rPr>
          <w:rFonts w:ascii="Arial" w:hAnsi="Arial" w:cs="Arial"/>
        </w:rPr>
        <w:t xml:space="preserve"> (toolkit; language sample analyses)</w:t>
      </w:r>
      <w:r w:rsidR="003A0216" w:rsidRPr="00F47113">
        <w:rPr>
          <w:rFonts w:ascii="Arial" w:hAnsi="Arial" w:cs="Arial"/>
        </w:rPr>
        <w:t xml:space="preserve">. </w:t>
      </w:r>
    </w:p>
    <w:p w:rsidR="006D65F1" w:rsidRPr="00F47113" w:rsidRDefault="006D65F1" w:rsidP="006D65F1">
      <w:pPr>
        <w:rPr>
          <w:rFonts w:ascii="Arial" w:hAnsi="Arial" w:cs="Arial"/>
        </w:rPr>
      </w:pPr>
    </w:p>
    <w:p w:rsidR="006D65F1" w:rsidRPr="00F47113" w:rsidRDefault="00272004" w:rsidP="006D65F1">
      <w:pPr>
        <w:numPr>
          <w:ilvl w:val="0"/>
          <w:numId w:val="8"/>
        </w:numPr>
        <w:tabs>
          <w:tab w:val="clear" w:pos="1440"/>
          <w:tab w:val="num" w:pos="-270"/>
        </w:tabs>
        <w:ind w:left="720"/>
        <w:rPr>
          <w:rFonts w:ascii="Arial" w:hAnsi="Arial" w:cs="Arial"/>
        </w:rPr>
      </w:pPr>
      <w:r w:rsidRPr="00F47113">
        <w:rPr>
          <w:rFonts w:ascii="Arial" w:hAnsi="Arial" w:cs="Arial"/>
        </w:rPr>
        <w:t>M</w:t>
      </w:r>
      <w:r w:rsidR="006D65F1" w:rsidRPr="00F47113">
        <w:rPr>
          <w:rFonts w:ascii="Arial" w:hAnsi="Arial" w:cs="Arial"/>
        </w:rPr>
        <w:t>ake evidence-based decisions regarding langua</w:t>
      </w:r>
      <w:r w:rsidR="003A0216" w:rsidRPr="00F47113">
        <w:rPr>
          <w:rFonts w:ascii="Arial" w:hAnsi="Arial" w:cs="Arial"/>
        </w:rPr>
        <w:t>ge assessment and treatment practices with monolingual and bilingual individuals</w:t>
      </w:r>
      <w:r w:rsidR="00F93D08">
        <w:rPr>
          <w:rFonts w:ascii="Arial" w:hAnsi="Arial" w:cs="Arial"/>
        </w:rPr>
        <w:t xml:space="preserve"> (toolkit; final paper)</w:t>
      </w:r>
      <w:r w:rsidR="003A0216" w:rsidRPr="00F47113">
        <w:rPr>
          <w:rFonts w:ascii="Arial" w:hAnsi="Arial" w:cs="Arial"/>
        </w:rPr>
        <w:t>.</w:t>
      </w:r>
    </w:p>
    <w:p w:rsidR="006D65F1" w:rsidRPr="00F47113" w:rsidRDefault="006D65F1" w:rsidP="006D65F1">
      <w:pPr>
        <w:rPr>
          <w:rFonts w:ascii="Arial" w:hAnsi="Arial" w:cs="Arial"/>
        </w:rPr>
      </w:pPr>
    </w:p>
    <w:p w:rsidR="006D65F1" w:rsidRPr="00F47113" w:rsidRDefault="00272004" w:rsidP="006D65F1">
      <w:pPr>
        <w:numPr>
          <w:ilvl w:val="0"/>
          <w:numId w:val="8"/>
        </w:numPr>
        <w:tabs>
          <w:tab w:val="clear" w:pos="1440"/>
          <w:tab w:val="num" w:pos="-270"/>
        </w:tabs>
        <w:ind w:left="720"/>
        <w:rPr>
          <w:rFonts w:ascii="Arial" w:hAnsi="Arial" w:cs="Arial"/>
        </w:rPr>
      </w:pPr>
      <w:r w:rsidRPr="00F47113">
        <w:rPr>
          <w:rFonts w:ascii="Arial" w:hAnsi="Arial" w:cs="Arial"/>
        </w:rPr>
        <w:t>Make</w:t>
      </w:r>
      <w:r w:rsidR="006D65F1" w:rsidRPr="00F47113">
        <w:rPr>
          <w:rFonts w:ascii="Arial" w:hAnsi="Arial" w:cs="Arial"/>
        </w:rPr>
        <w:t xml:space="preserve"> evidence-based decisions regarding educational placement and language intervention for children who </w:t>
      </w:r>
      <w:r w:rsidR="003A0216" w:rsidRPr="00F47113">
        <w:rPr>
          <w:rFonts w:ascii="Arial" w:hAnsi="Arial" w:cs="Arial"/>
        </w:rPr>
        <w:t>do not speak English</w:t>
      </w:r>
      <w:r w:rsidRPr="00F47113">
        <w:rPr>
          <w:rFonts w:ascii="Arial" w:hAnsi="Arial" w:cs="Arial"/>
        </w:rPr>
        <w:t xml:space="preserve"> as a primary language</w:t>
      </w:r>
      <w:r w:rsidR="00F93D08">
        <w:rPr>
          <w:rFonts w:ascii="Arial" w:hAnsi="Arial" w:cs="Arial"/>
        </w:rPr>
        <w:t xml:space="preserve"> (final paper</w:t>
      </w:r>
      <w:r w:rsidR="00F212D7">
        <w:rPr>
          <w:rFonts w:ascii="Arial" w:hAnsi="Arial" w:cs="Arial"/>
        </w:rPr>
        <w:t>; class discussions and weekly reaction papers</w:t>
      </w:r>
      <w:r w:rsidR="00F93D08">
        <w:rPr>
          <w:rFonts w:ascii="Arial" w:hAnsi="Arial" w:cs="Arial"/>
        </w:rPr>
        <w:t>)</w:t>
      </w:r>
      <w:r w:rsidR="006D65F1" w:rsidRPr="00F47113">
        <w:rPr>
          <w:rFonts w:ascii="Arial" w:hAnsi="Arial" w:cs="Arial"/>
        </w:rPr>
        <w:t>.</w:t>
      </w:r>
    </w:p>
    <w:p w:rsidR="006D65F1" w:rsidRPr="00F47113" w:rsidRDefault="006D65F1" w:rsidP="006D65F1">
      <w:pPr>
        <w:rPr>
          <w:rFonts w:ascii="Arial" w:hAnsi="Arial" w:cs="Arial"/>
        </w:rPr>
      </w:pPr>
    </w:p>
    <w:p w:rsidR="0097413E" w:rsidRDefault="0097413E" w:rsidP="0097413E">
      <w:pPr>
        <w:rPr>
          <w:rFonts w:ascii="Arial" w:hAnsi="Arial" w:cs="Arial"/>
        </w:rPr>
      </w:pPr>
      <w:r>
        <w:rPr>
          <w:rFonts w:ascii="Arial" w:hAnsi="Arial" w:cs="Arial"/>
        </w:rPr>
        <w:t>These SLOs will be measured by a number of applied assignments (see below</w:t>
      </w:r>
      <w:r w:rsidR="00F212D7">
        <w:rPr>
          <w:rFonts w:ascii="Arial" w:hAnsi="Arial" w:cs="Arial"/>
        </w:rPr>
        <w:t>, pages 4-5</w:t>
      </w:r>
      <w:r>
        <w:rPr>
          <w:rFonts w:ascii="Arial" w:hAnsi="Arial" w:cs="Arial"/>
        </w:rPr>
        <w:t>).</w:t>
      </w:r>
    </w:p>
    <w:p w:rsidR="0097413E" w:rsidRDefault="0097413E" w:rsidP="0097413E">
      <w:pPr>
        <w:rPr>
          <w:rFonts w:ascii="Arial" w:hAnsi="Arial" w:cs="Arial"/>
        </w:rPr>
      </w:pPr>
    </w:p>
    <w:p w:rsidR="006D65F1" w:rsidRPr="00F47113" w:rsidRDefault="006D65F1" w:rsidP="006D65F1">
      <w:pPr>
        <w:rPr>
          <w:rFonts w:ascii="Arial" w:hAnsi="Arial" w:cs="Arial"/>
        </w:rPr>
      </w:pPr>
    </w:p>
    <w:p w:rsidR="006D65F1" w:rsidRPr="00F47113" w:rsidRDefault="006D65F1" w:rsidP="006D65F1">
      <w:pPr>
        <w:rPr>
          <w:rFonts w:ascii="Arial" w:hAnsi="Arial" w:cs="Arial"/>
          <w:b/>
        </w:rPr>
      </w:pPr>
      <w:r w:rsidRPr="00F47113">
        <w:rPr>
          <w:rFonts w:ascii="Arial" w:hAnsi="Arial" w:cs="Arial"/>
          <w:b/>
        </w:rPr>
        <w:t xml:space="preserve">COURSE </w:t>
      </w:r>
      <w:r w:rsidR="00990C0F" w:rsidRPr="00F47113">
        <w:rPr>
          <w:rFonts w:ascii="Arial" w:hAnsi="Arial" w:cs="Arial"/>
          <w:b/>
        </w:rPr>
        <w:t>GRADING STANDARDS AND ASSIGNMENTS</w:t>
      </w:r>
    </w:p>
    <w:p w:rsidR="00990C0F" w:rsidRPr="00F47113" w:rsidRDefault="00990C0F" w:rsidP="00990C0F">
      <w:pPr>
        <w:rPr>
          <w:rFonts w:ascii="Arial" w:hAnsi="Arial" w:cs="Arial"/>
        </w:rPr>
      </w:pPr>
    </w:p>
    <w:p w:rsidR="00990C0F" w:rsidRPr="00F47113" w:rsidRDefault="00990C0F" w:rsidP="00990C0F">
      <w:pPr>
        <w:rPr>
          <w:rFonts w:ascii="Arial" w:hAnsi="Arial" w:cs="Arial"/>
          <w:b/>
          <w:i/>
          <w:u w:val="single"/>
        </w:rPr>
      </w:pPr>
      <w:r w:rsidRPr="00F47113">
        <w:rPr>
          <w:rFonts w:ascii="Arial" w:hAnsi="Arial" w:cs="Arial"/>
          <w:b/>
          <w:i/>
          <w:u w:val="single"/>
        </w:rPr>
        <w:t>Grading Standards</w:t>
      </w:r>
    </w:p>
    <w:p w:rsidR="00990C0F" w:rsidRPr="00F47113" w:rsidRDefault="00990C0F" w:rsidP="00990C0F">
      <w:pPr>
        <w:ind w:right="-720"/>
        <w:rPr>
          <w:rFonts w:ascii="Arial" w:hAnsi="Arial" w:cs="Arial"/>
        </w:rPr>
      </w:pPr>
    </w:p>
    <w:p w:rsidR="00990C0F" w:rsidRPr="00F47113" w:rsidRDefault="00990C0F" w:rsidP="00990C0F">
      <w:pPr>
        <w:ind w:right="-720"/>
        <w:rPr>
          <w:rFonts w:ascii="Arial" w:hAnsi="Arial" w:cs="Arial"/>
        </w:rPr>
      </w:pPr>
      <w:r w:rsidRPr="00F47113">
        <w:rPr>
          <w:rFonts w:ascii="Arial" w:hAnsi="Arial" w:cs="Arial"/>
        </w:rPr>
        <w:t xml:space="preserve">Consistent with requirements set forth by the School of Education and the Office of Graduate Studies and Research (OGSR), the </w:t>
      </w:r>
      <w:r w:rsidRPr="00F47113">
        <w:rPr>
          <w:rFonts w:ascii="Arial" w:hAnsi="Arial" w:cs="Arial"/>
          <w:u w:val="single"/>
        </w:rPr>
        <w:t>minimal</w:t>
      </w:r>
      <w:r w:rsidRPr="00F47113">
        <w:rPr>
          <w:rFonts w:ascii="Arial" w:hAnsi="Arial" w:cs="Arial"/>
        </w:rPr>
        <w:t xml:space="preserve"> acceptable grade for passing a course in the </w:t>
      </w:r>
      <w:proofErr w:type="spellStart"/>
      <w:r w:rsidRPr="00F47113">
        <w:rPr>
          <w:rFonts w:ascii="Arial" w:hAnsi="Arial" w:cs="Arial"/>
        </w:rPr>
        <w:t>ComDis</w:t>
      </w:r>
      <w:proofErr w:type="spellEnd"/>
      <w:r w:rsidRPr="00F47113">
        <w:rPr>
          <w:rFonts w:ascii="Arial" w:hAnsi="Arial" w:cs="Arial"/>
        </w:rPr>
        <w:t xml:space="preserve"> Program is a B.  A review of the student’s performance will need to be conducted should s/he earn less than a B in any course. If the student earns a B-, a Statement of Concern (</w:t>
      </w:r>
      <w:proofErr w:type="spellStart"/>
      <w:r w:rsidRPr="00F47113">
        <w:rPr>
          <w:rFonts w:ascii="Arial" w:hAnsi="Arial" w:cs="Arial"/>
        </w:rPr>
        <w:t>SoC</w:t>
      </w:r>
      <w:proofErr w:type="spellEnd"/>
      <w:r w:rsidRPr="00F47113">
        <w:rPr>
          <w:rFonts w:ascii="Arial" w:hAnsi="Arial" w:cs="Arial"/>
        </w:rPr>
        <w:t xml:space="preserve">) will be issued with a Performance Improvement Contract that will specify how the student will demonstrate competency towards the standards for the content in that subject matter.  No more than two courses can be earned with a B- or the student will be disqualified from the program. As well, any course with a grade below a B- will need to be repeated. CSUSM only allows two courses to be retaken at the MA level. </w:t>
      </w:r>
    </w:p>
    <w:p w:rsidR="00990C0F" w:rsidRPr="00F47113" w:rsidRDefault="00990C0F" w:rsidP="00990C0F">
      <w:pPr>
        <w:ind w:right="-720"/>
        <w:rPr>
          <w:rFonts w:ascii="Arial" w:hAnsi="Arial" w:cs="Arial"/>
        </w:rPr>
      </w:pPr>
    </w:p>
    <w:p w:rsidR="00990C0F" w:rsidRPr="00F47113" w:rsidRDefault="00990C0F" w:rsidP="00990C0F">
      <w:pPr>
        <w:ind w:right="-720"/>
        <w:rPr>
          <w:rFonts w:ascii="Arial" w:hAnsi="Arial" w:cs="Arial"/>
        </w:rPr>
      </w:pPr>
      <w:r w:rsidRPr="00F47113">
        <w:rPr>
          <w:rFonts w:ascii="Arial" w:hAnsi="Arial" w:cs="Arial"/>
        </w:rPr>
        <w:t xml:space="preserve">Please note that CSUSM requires graduate students to maintain a cumulative GPA of 3.0 in all coursework towards the MA.  Should your GPA fall below a 3.0, you will be placed on Academic Probation and you will have one semester to bring your GPA back above a 3.0 or you will be disqualified from the program. </w:t>
      </w:r>
    </w:p>
    <w:p w:rsidR="00990C0F" w:rsidRPr="00F47113" w:rsidRDefault="00990C0F" w:rsidP="00990C0F">
      <w:pPr>
        <w:ind w:right="-720"/>
        <w:rPr>
          <w:rFonts w:ascii="Arial" w:hAnsi="Arial" w:cs="Arial"/>
        </w:rPr>
      </w:pPr>
    </w:p>
    <w:p w:rsidR="0097413E" w:rsidRPr="00F47113" w:rsidRDefault="0097413E" w:rsidP="0097413E">
      <w:pPr>
        <w:ind w:right="-720"/>
        <w:rPr>
          <w:rFonts w:ascii="Arial" w:hAnsi="Arial" w:cs="Arial"/>
        </w:rPr>
      </w:pPr>
      <w:r w:rsidRPr="006A7A12">
        <w:rPr>
          <w:rFonts w:ascii="Arial" w:hAnsi="Arial"/>
          <w:bCs/>
        </w:rPr>
        <w:t>All assignments</w:t>
      </w:r>
      <w:r>
        <w:rPr>
          <w:rFonts w:ascii="Arial" w:hAnsi="Arial"/>
          <w:bCs/>
        </w:rPr>
        <w:t xml:space="preserve"> are due on the dates indicated, unless a revision to the due date is announced by the course instructor</w:t>
      </w:r>
      <w:r w:rsidRPr="00F47113">
        <w:rPr>
          <w:rFonts w:ascii="Arial" w:hAnsi="Arial" w:cs="Arial"/>
        </w:rPr>
        <w:t>. Work submitted late, but within one week of the due date</w:t>
      </w:r>
      <w:r>
        <w:rPr>
          <w:rFonts w:ascii="Arial" w:hAnsi="Arial" w:cs="Arial"/>
        </w:rPr>
        <w:t>,</w:t>
      </w:r>
      <w:r w:rsidRPr="00F47113">
        <w:rPr>
          <w:rFonts w:ascii="Arial" w:hAnsi="Arial" w:cs="Arial"/>
        </w:rPr>
        <w:t xml:space="preserve"> will be </w:t>
      </w:r>
      <w:r>
        <w:rPr>
          <w:rFonts w:ascii="Arial" w:hAnsi="Arial" w:cs="Arial"/>
        </w:rPr>
        <w:t xml:space="preserve">accepted by </w:t>
      </w:r>
      <w:r w:rsidRPr="00F47113">
        <w:rPr>
          <w:rFonts w:ascii="Arial" w:hAnsi="Arial" w:cs="Arial"/>
        </w:rPr>
        <w:t xml:space="preserve">reduced by one letter grade. Work received </w:t>
      </w:r>
      <w:r>
        <w:rPr>
          <w:rFonts w:ascii="Arial" w:hAnsi="Arial" w:cs="Arial"/>
        </w:rPr>
        <w:t>more than</w:t>
      </w:r>
      <w:r w:rsidRPr="00F47113">
        <w:rPr>
          <w:rFonts w:ascii="Arial" w:hAnsi="Arial" w:cs="Arial"/>
        </w:rPr>
        <w:t xml:space="preserve"> one week late </w:t>
      </w:r>
      <w:r>
        <w:rPr>
          <w:rFonts w:ascii="Arial" w:hAnsi="Arial" w:cs="Arial"/>
        </w:rPr>
        <w:t>will receive</w:t>
      </w:r>
      <w:r w:rsidRPr="00F47113">
        <w:rPr>
          <w:rFonts w:ascii="Arial" w:hAnsi="Arial" w:cs="Arial"/>
        </w:rPr>
        <w:t xml:space="preserve"> no credit. </w:t>
      </w:r>
    </w:p>
    <w:p w:rsidR="0097413E" w:rsidRDefault="0097413E" w:rsidP="0097413E">
      <w:pPr>
        <w:rPr>
          <w:rFonts w:ascii="Arial" w:hAnsi="Arial" w:cs="Arial"/>
        </w:rPr>
      </w:pPr>
    </w:p>
    <w:p w:rsidR="0097413E" w:rsidRPr="0097413E" w:rsidRDefault="0097413E" w:rsidP="0097413E">
      <w:pPr>
        <w:ind w:right="-720"/>
        <w:rPr>
          <w:rFonts w:ascii="Arial" w:hAnsi="Arial" w:cs="Arial"/>
        </w:rPr>
      </w:pPr>
      <w:r w:rsidRPr="00F47113">
        <w:rPr>
          <w:rFonts w:ascii="Arial" w:hAnsi="Arial" w:cs="Arial"/>
        </w:rPr>
        <w:t>Any scholarly, professional writing assignment will be subjected to grading based on the Graduate Writing Assessment Rubric. You will be expected to adhere to the Academic Honesty Policy regarding Plagiarism and use APA</w:t>
      </w:r>
      <w:r>
        <w:rPr>
          <w:rFonts w:ascii="Arial" w:hAnsi="Arial" w:cs="Arial"/>
        </w:rPr>
        <w:t>-6</w:t>
      </w:r>
      <w:r w:rsidRPr="00F47113">
        <w:rPr>
          <w:rFonts w:ascii="Arial" w:hAnsi="Arial" w:cs="Arial"/>
        </w:rPr>
        <w:t xml:space="preserve"> style referencing in all professional writing. </w:t>
      </w:r>
      <w:r w:rsidRPr="006A7A12">
        <w:rPr>
          <w:rFonts w:ascii="Arial" w:hAnsi="Arial"/>
          <w:bCs/>
        </w:rPr>
        <w:t xml:space="preserve">Assignments must be typewritten/word processed, double-spaced and with standard margins.  It is expected that all assignments will reflect university-level composition and exposition.  Use of electronic spelling and grammar checking is encouraged. </w:t>
      </w:r>
      <w:r w:rsidRPr="00F47113">
        <w:rPr>
          <w:rFonts w:ascii="Arial" w:hAnsi="Arial" w:cs="Arial"/>
        </w:rPr>
        <w:t>Your work will be graded on both content (detail, logic, synthesis of information, depth of analysis, etc</w:t>
      </w:r>
      <w:r>
        <w:rPr>
          <w:rFonts w:ascii="Arial" w:hAnsi="Arial" w:cs="Arial"/>
        </w:rPr>
        <w:t>.</w:t>
      </w:r>
      <w:r w:rsidRPr="00F47113">
        <w:rPr>
          <w:rFonts w:ascii="Arial" w:hAnsi="Arial" w:cs="Arial"/>
        </w:rPr>
        <w:t xml:space="preserve">) and mechanics (grammar, syntax, spelling, format, uniformity of citations, etc). You are entering into a professional career that requires mastery of the written language. You will be graded on such. </w:t>
      </w:r>
      <w:r w:rsidRPr="006A7A12">
        <w:rPr>
          <w:rFonts w:ascii="Arial" w:hAnsi="Arial"/>
          <w:bCs/>
        </w:rPr>
        <w:t>The Writing Center is available for support (Kellogg Library 1103).</w:t>
      </w:r>
    </w:p>
    <w:p w:rsidR="00990C0F" w:rsidRPr="00F47113" w:rsidRDefault="00990C0F" w:rsidP="00990C0F">
      <w:pPr>
        <w:rPr>
          <w:rFonts w:ascii="Arial" w:hAnsi="Arial" w:cs="Arial"/>
        </w:rPr>
      </w:pPr>
    </w:p>
    <w:p w:rsidR="00990C0F" w:rsidRPr="00F47113" w:rsidRDefault="00990C0F" w:rsidP="00990C0F">
      <w:pPr>
        <w:rPr>
          <w:rFonts w:ascii="Arial" w:hAnsi="Arial" w:cs="Arial"/>
          <w:b/>
        </w:rPr>
      </w:pPr>
      <w:r w:rsidRPr="00F47113">
        <w:rPr>
          <w:rFonts w:ascii="Arial" w:hAnsi="Arial" w:cs="Arial"/>
          <w:b/>
        </w:rPr>
        <w:t>Letter grade</w:t>
      </w:r>
      <w:r w:rsidRPr="00F47113">
        <w:rPr>
          <w:rFonts w:ascii="Arial" w:hAnsi="Arial" w:cs="Arial"/>
          <w:b/>
        </w:rPr>
        <w:tab/>
        <w:t>(</w:t>
      </w:r>
      <w:r w:rsidR="00C52A24">
        <w:rPr>
          <w:rFonts w:ascii="Arial" w:hAnsi="Arial" w:cs="Arial"/>
          <w:b/>
        </w:rPr>
        <w:t>= total percentage</w:t>
      </w:r>
      <w:r w:rsidRPr="00F47113">
        <w:rPr>
          <w:rFonts w:ascii="Arial" w:hAnsi="Arial" w:cs="Arial"/>
          <w:b/>
        </w:rPr>
        <w:t xml:space="preserve"> points)</w:t>
      </w:r>
    </w:p>
    <w:p w:rsidR="00990C0F" w:rsidRPr="00F47113" w:rsidRDefault="00990C0F" w:rsidP="00990C0F">
      <w:pPr>
        <w:rPr>
          <w:rFonts w:ascii="Arial" w:hAnsi="Arial" w:cs="Arial"/>
          <w:b/>
        </w:rPr>
      </w:pPr>
    </w:p>
    <w:tbl>
      <w:tblPr>
        <w:tblStyle w:val="TableGrid"/>
        <w:tblW w:w="10638" w:type="dxa"/>
        <w:tblLayout w:type="fixed"/>
        <w:tblLook w:val="04A0"/>
      </w:tblPr>
      <w:tblGrid>
        <w:gridCol w:w="2127"/>
        <w:gridCol w:w="2128"/>
        <w:gridCol w:w="2127"/>
        <w:gridCol w:w="2128"/>
        <w:gridCol w:w="2128"/>
      </w:tblGrid>
      <w:tr w:rsidR="008772C5" w:rsidRPr="008772C5" w:rsidTr="001B7B12">
        <w:trPr>
          <w:trHeight w:val="552"/>
        </w:trPr>
        <w:tc>
          <w:tcPr>
            <w:tcW w:w="2127" w:type="dxa"/>
          </w:tcPr>
          <w:p w:rsidR="008772C5" w:rsidRPr="008772C5" w:rsidRDefault="008772C5" w:rsidP="00E1071F">
            <w:pPr>
              <w:widowControl w:val="0"/>
              <w:rPr>
                <w:rFonts w:ascii="Arial" w:hAnsi="Arial" w:cs="Arial"/>
              </w:rPr>
            </w:pPr>
            <w:r w:rsidRPr="008772C5">
              <w:rPr>
                <w:rFonts w:ascii="Arial" w:hAnsi="Arial" w:cs="Arial"/>
              </w:rPr>
              <w:tab/>
            </w:r>
          </w:p>
        </w:tc>
        <w:tc>
          <w:tcPr>
            <w:tcW w:w="2128" w:type="dxa"/>
          </w:tcPr>
          <w:p w:rsidR="008772C5" w:rsidRDefault="001674EB" w:rsidP="00E1071F">
            <w:pPr>
              <w:widowControl w:val="0"/>
              <w:rPr>
                <w:rFonts w:ascii="Arial" w:hAnsi="Arial" w:cs="Arial"/>
              </w:rPr>
            </w:pPr>
            <w:r>
              <w:rPr>
                <w:rFonts w:ascii="Arial" w:hAnsi="Arial" w:cs="Arial"/>
              </w:rPr>
              <w:t>B+ = 88.00-89.99</w:t>
            </w:r>
          </w:p>
          <w:p w:rsidR="008772C5" w:rsidRPr="008772C5" w:rsidRDefault="008772C5" w:rsidP="00E1071F">
            <w:pPr>
              <w:widowControl w:val="0"/>
              <w:rPr>
                <w:rFonts w:ascii="Arial" w:hAnsi="Arial" w:cs="Arial"/>
              </w:rPr>
            </w:pPr>
          </w:p>
        </w:tc>
        <w:tc>
          <w:tcPr>
            <w:tcW w:w="2127" w:type="dxa"/>
          </w:tcPr>
          <w:p w:rsidR="008772C5" w:rsidRDefault="001674EB" w:rsidP="00E1071F">
            <w:pPr>
              <w:widowControl w:val="0"/>
              <w:rPr>
                <w:rFonts w:ascii="Arial" w:hAnsi="Arial" w:cs="Arial"/>
              </w:rPr>
            </w:pPr>
            <w:r>
              <w:rPr>
                <w:rFonts w:ascii="Arial" w:hAnsi="Arial" w:cs="Arial"/>
              </w:rPr>
              <w:t>C+ = 78.00-79.99</w:t>
            </w:r>
          </w:p>
          <w:p w:rsidR="008772C5" w:rsidRPr="008772C5" w:rsidRDefault="008772C5" w:rsidP="00E1071F">
            <w:pPr>
              <w:widowControl w:val="0"/>
              <w:rPr>
                <w:rFonts w:ascii="Arial" w:hAnsi="Arial" w:cs="Arial"/>
              </w:rPr>
            </w:pPr>
          </w:p>
        </w:tc>
        <w:tc>
          <w:tcPr>
            <w:tcW w:w="2128" w:type="dxa"/>
          </w:tcPr>
          <w:p w:rsidR="008772C5" w:rsidRDefault="001674EB" w:rsidP="00E1071F">
            <w:pPr>
              <w:widowControl w:val="0"/>
              <w:rPr>
                <w:rFonts w:ascii="Arial" w:hAnsi="Arial" w:cs="Arial"/>
              </w:rPr>
            </w:pPr>
            <w:r>
              <w:rPr>
                <w:rFonts w:ascii="Arial" w:hAnsi="Arial" w:cs="Arial"/>
              </w:rPr>
              <w:t>D+ = 68.00-69.99</w:t>
            </w:r>
          </w:p>
          <w:p w:rsidR="008772C5" w:rsidRPr="008772C5" w:rsidRDefault="008772C5" w:rsidP="00E1071F">
            <w:pPr>
              <w:widowControl w:val="0"/>
              <w:rPr>
                <w:rFonts w:ascii="Arial" w:hAnsi="Arial" w:cs="Arial"/>
              </w:rPr>
            </w:pPr>
          </w:p>
        </w:tc>
        <w:tc>
          <w:tcPr>
            <w:tcW w:w="2128" w:type="dxa"/>
          </w:tcPr>
          <w:p w:rsidR="008772C5" w:rsidRPr="008772C5" w:rsidRDefault="008772C5" w:rsidP="00E1071F">
            <w:pPr>
              <w:rPr>
                <w:rFonts w:ascii="Arial" w:hAnsi="Arial" w:cs="Arial"/>
              </w:rPr>
            </w:pPr>
          </w:p>
        </w:tc>
      </w:tr>
      <w:tr w:rsidR="001674EB" w:rsidRPr="008772C5" w:rsidTr="001B7B12">
        <w:trPr>
          <w:trHeight w:val="552"/>
        </w:trPr>
        <w:tc>
          <w:tcPr>
            <w:tcW w:w="2127" w:type="dxa"/>
          </w:tcPr>
          <w:p w:rsidR="001674EB" w:rsidRPr="008772C5" w:rsidRDefault="001674EB" w:rsidP="00074D82">
            <w:pPr>
              <w:widowControl w:val="0"/>
              <w:rPr>
                <w:rFonts w:ascii="Arial" w:hAnsi="Arial" w:cs="Arial"/>
              </w:rPr>
            </w:pPr>
            <w:r w:rsidRPr="008772C5">
              <w:rPr>
                <w:rFonts w:ascii="Arial" w:hAnsi="Arial" w:cs="Arial"/>
              </w:rPr>
              <w:t>A = 93 and above</w:t>
            </w:r>
          </w:p>
        </w:tc>
        <w:tc>
          <w:tcPr>
            <w:tcW w:w="2128" w:type="dxa"/>
          </w:tcPr>
          <w:p w:rsidR="001674EB" w:rsidRDefault="001674EB" w:rsidP="00074D82">
            <w:pPr>
              <w:widowControl w:val="0"/>
              <w:rPr>
                <w:rFonts w:ascii="Arial" w:hAnsi="Arial" w:cs="Arial"/>
              </w:rPr>
            </w:pPr>
            <w:r w:rsidRPr="008772C5">
              <w:rPr>
                <w:rFonts w:ascii="Arial" w:hAnsi="Arial" w:cs="Arial"/>
              </w:rPr>
              <w:t>B = 83-87.99</w:t>
            </w:r>
            <w:r w:rsidRPr="008772C5">
              <w:rPr>
                <w:rFonts w:ascii="Arial" w:hAnsi="Arial" w:cs="Arial"/>
              </w:rPr>
              <w:tab/>
            </w:r>
          </w:p>
          <w:p w:rsidR="001674EB" w:rsidRPr="008772C5" w:rsidRDefault="001674EB" w:rsidP="00074D82">
            <w:pPr>
              <w:widowControl w:val="0"/>
              <w:rPr>
                <w:rFonts w:ascii="Arial" w:hAnsi="Arial" w:cs="Arial"/>
              </w:rPr>
            </w:pPr>
          </w:p>
        </w:tc>
        <w:tc>
          <w:tcPr>
            <w:tcW w:w="2127" w:type="dxa"/>
          </w:tcPr>
          <w:p w:rsidR="001674EB" w:rsidRPr="008772C5" w:rsidRDefault="001674EB" w:rsidP="00074D82">
            <w:pPr>
              <w:widowControl w:val="0"/>
              <w:rPr>
                <w:rFonts w:ascii="Arial" w:hAnsi="Arial" w:cs="Arial"/>
              </w:rPr>
            </w:pPr>
            <w:r>
              <w:rPr>
                <w:rFonts w:ascii="Arial" w:hAnsi="Arial" w:cs="Arial"/>
              </w:rPr>
              <w:t>C = 73-77.99</w:t>
            </w:r>
            <w:r>
              <w:rPr>
                <w:rFonts w:ascii="Arial" w:hAnsi="Arial" w:cs="Arial"/>
              </w:rPr>
              <w:tab/>
            </w:r>
          </w:p>
        </w:tc>
        <w:tc>
          <w:tcPr>
            <w:tcW w:w="2128" w:type="dxa"/>
          </w:tcPr>
          <w:p w:rsidR="001674EB" w:rsidRPr="008772C5" w:rsidRDefault="001674EB" w:rsidP="00074D82">
            <w:pPr>
              <w:widowControl w:val="0"/>
              <w:rPr>
                <w:rFonts w:ascii="Arial" w:hAnsi="Arial" w:cs="Arial"/>
              </w:rPr>
            </w:pPr>
            <w:r>
              <w:rPr>
                <w:rFonts w:ascii="Arial" w:hAnsi="Arial" w:cs="Arial"/>
              </w:rPr>
              <w:t>D = 63-67.99</w:t>
            </w:r>
            <w:r>
              <w:rPr>
                <w:rFonts w:ascii="Arial" w:hAnsi="Arial" w:cs="Arial"/>
              </w:rPr>
              <w:tab/>
            </w:r>
          </w:p>
        </w:tc>
        <w:tc>
          <w:tcPr>
            <w:tcW w:w="2128" w:type="dxa"/>
          </w:tcPr>
          <w:p w:rsidR="001674EB" w:rsidRPr="008772C5" w:rsidRDefault="001674EB" w:rsidP="00074D82">
            <w:pPr>
              <w:rPr>
                <w:rFonts w:ascii="Arial" w:hAnsi="Arial" w:cs="Arial"/>
              </w:rPr>
            </w:pPr>
            <w:r w:rsidRPr="008772C5">
              <w:rPr>
                <w:rFonts w:ascii="Arial" w:hAnsi="Arial" w:cs="Arial"/>
              </w:rPr>
              <w:t>F – 59.99 and below</w:t>
            </w:r>
          </w:p>
        </w:tc>
      </w:tr>
      <w:tr w:rsidR="001674EB" w:rsidRPr="008772C5" w:rsidTr="001B7B12">
        <w:trPr>
          <w:trHeight w:val="552"/>
        </w:trPr>
        <w:tc>
          <w:tcPr>
            <w:tcW w:w="2127" w:type="dxa"/>
          </w:tcPr>
          <w:p w:rsidR="001674EB" w:rsidRPr="008772C5" w:rsidRDefault="001674EB" w:rsidP="00074D82">
            <w:pPr>
              <w:widowControl w:val="0"/>
              <w:rPr>
                <w:rFonts w:ascii="Arial" w:hAnsi="Arial" w:cs="Arial"/>
              </w:rPr>
            </w:pPr>
            <w:r w:rsidRPr="008772C5">
              <w:rPr>
                <w:rFonts w:ascii="Arial" w:hAnsi="Arial" w:cs="Arial"/>
              </w:rPr>
              <w:t>A- = 90.00-92.99</w:t>
            </w:r>
          </w:p>
        </w:tc>
        <w:tc>
          <w:tcPr>
            <w:tcW w:w="2128" w:type="dxa"/>
          </w:tcPr>
          <w:p w:rsidR="001674EB" w:rsidRPr="008772C5" w:rsidRDefault="001674EB" w:rsidP="00074D82">
            <w:pPr>
              <w:widowControl w:val="0"/>
              <w:rPr>
                <w:rFonts w:ascii="Arial" w:hAnsi="Arial" w:cs="Arial"/>
              </w:rPr>
            </w:pPr>
            <w:r w:rsidRPr="008772C5">
              <w:rPr>
                <w:rFonts w:ascii="Arial" w:hAnsi="Arial" w:cs="Arial"/>
              </w:rPr>
              <w:t>B- = 80-82.99</w:t>
            </w:r>
          </w:p>
        </w:tc>
        <w:tc>
          <w:tcPr>
            <w:tcW w:w="2127" w:type="dxa"/>
          </w:tcPr>
          <w:p w:rsidR="001674EB" w:rsidRPr="008772C5" w:rsidRDefault="001674EB" w:rsidP="00074D82">
            <w:pPr>
              <w:widowControl w:val="0"/>
              <w:rPr>
                <w:rFonts w:ascii="Arial" w:hAnsi="Arial" w:cs="Arial"/>
              </w:rPr>
            </w:pPr>
            <w:r w:rsidRPr="008772C5">
              <w:rPr>
                <w:rFonts w:ascii="Arial" w:hAnsi="Arial" w:cs="Arial"/>
              </w:rPr>
              <w:t>C- = 70-72.99</w:t>
            </w:r>
          </w:p>
        </w:tc>
        <w:tc>
          <w:tcPr>
            <w:tcW w:w="2128" w:type="dxa"/>
          </w:tcPr>
          <w:p w:rsidR="001674EB" w:rsidRPr="008772C5" w:rsidRDefault="001674EB" w:rsidP="00074D82">
            <w:pPr>
              <w:widowControl w:val="0"/>
              <w:rPr>
                <w:rFonts w:ascii="Arial" w:hAnsi="Arial" w:cs="Arial"/>
              </w:rPr>
            </w:pPr>
            <w:r w:rsidRPr="008772C5">
              <w:rPr>
                <w:rFonts w:ascii="Arial" w:hAnsi="Arial" w:cs="Arial"/>
              </w:rPr>
              <w:t>D- = 60-62.99</w:t>
            </w:r>
          </w:p>
        </w:tc>
        <w:tc>
          <w:tcPr>
            <w:tcW w:w="2128" w:type="dxa"/>
          </w:tcPr>
          <w:p w:rsidR="001674EB" w:rsidRPr="008772C5" w:rsidRDefault="001674EB" w:rsidP="00074D82">
            <w:pPr>
              <w:rPr>
                <w:rFonts w:ascii="Arial" w:hAnsi="Arial" w:cs="Arial"/>
              </w:rPr>
            </w:pPr>
          </w:p>
        </w:tc>
      </w:tr>
    </w:tbl>
    <w:p w:rsidR="00990C0F" w:rsidRPr="00F47113" w:rsidRDefault="00990C0F" w:rsidP="00990C0F">
      <w:pPr>
        <w:rPr>
          <w:rFonts w:ascii="Arial" w:hAnsi="Arial" w:cs="Arial"/>
        </w:rPr>
      </w:pPr>
    </w:p>
    <w:p w:rsidR="00074D82" w:rsidRDefault="00074D82">
      <w:pPr>
        <w:rPr>
          <w:rFonts w:ascii="Arial" w:hAnsi="Arial" w:cs="Arial"/>
        </w:rPr>
      </w:pPr>
    </w:p>
    <w:p w:rsidR="00074D82" w:rsidRDefault="00074D82">
      <w:pPr>
        <w:rPr>
          <w:rFonts w:ascii="Arial" w:hAnsi="Arial" w:cs="Arial"/>
        </w:rPr>
      </w:pPr>
    </w:p>
    <w:p w:rsidR="00074D82" w:rsidRDefault="00074D82">
      <w:pPr>
        <w:rPr>
          <w:rFonts w:ascii="Arial" w:hAnsi="Arial" w:cs="Arial"/>
        </w:rPr>
      </w:pPr>
    </w:p>
    <w:p w:rsidR="0036255A" w:rsidRPr="0036255A" w:rsidRDefault="0036255A" w:rsidP="0036255A">
      <w:pPr>
        <w:pStyle w:val="Heading1"/>
        <w:rPr>
          <w:rFonts w:ascii="Arial" w:hAnsi="Arial"/>
          <w:i/>
          <w:u w:val="single"/>
        </w:rPr>
      </w:pPr>
      <w:r w:rsidRPr="0036255A">
        <w:rPr>
          <w:rFonts w:ascii="Arial" w:hAnsi="Arial"/>
          <w:i/>
          <w:u w:val="single"/>
        </w:rPr>
        <w:lastRenderedPageBreak/>
        <w:t>School of Education Attendance Policy</w:t>
      </w:r>
    </w:p>
    <w:p w:rsidR="0036255A" w:rsidRPr="006A7A12" w:rsidRDefault="0036255A" w:rsidP="0036255A"/>
    <w:p w:rsidR="0036255A" w:rsidRPr="006A7A12" w:rsidRDefault="0036255A" w:rsidP="0036255A">
      <w:pPr>
        <w:pStyle w:val="BodyText"/>
        <w:rPr>
          <w:rFonts w:ascii="Arial" w:hAnsi="Arial"/>
          <w:b w:val="0"/>
          <w:sz w:val="24"/>
          <w:szCs w:val="24"/>
        </w:rPr>
      </w:pPr>
      <w:r w:rsidRPr="006A7A12">
        <w:rPr>
          <w:rFonts w:ascii="Arial" w:hAnsi="Arial"/>
          <w:b w:val="0"/>
          <w:sz w:val="24"/>
          <w:szCs w:val="24"/>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6A7A12">
        <w:rPr>
          <w:rFonts w:ascii="Arial" w:hAnsi="Arial"/>
          <w:b w:val="0"/>
          <w:sz w:val="24"/>
          <w:szCs w:val="24"/>
          <w:u w:val="single"/>
        </w:rPr>
        <w:t>Individual instructors may adopt more stringent attendance requirements</w:t>
      </w:r>
      <w:r w:rsidRPr="006A7A12">
        <w:rPr>
          <w:rFonts w:ascii="Arial" w:hAnsi="Arial"/>
          <w:b w:val="0"/>
          <w:sz w:val="24"/>
          <w:szCs w:val="24"/>
        </w:rPr>
        <w:t xml:space="preserve">. Should the student have extenuating circumstances, s/he should contact the instructor as soon as possible.  </w:t>
      </w:r>
      <w:proofErr w:type="gramStart"/>
      <w:r w:rsidRPr="006A7A12">
        <w:rPr>
          <w:rFonts w:ascii="Arial" w:hAnsi="Arial"/>
          <w:b w:val="0"/>
          <w:i/>
          <w:sz w:val="24"/>
          <w:szCs w:val="24"/>
        </w:rPr>
        <w:t>(Adopted by the COE Governance Community, December, 1997).</w:t>
      </w:r>
      <w:proofErr w:type="gramEnd"/>
      <w:r w:rsidRPr="006A7A12">
        <w:rPr>
          <w:rFonts w:ascii="Arial" w:hAnsi="Arial"/>
          <w:b w:val="0"/>
          <w:sz w:val="24"/>
          <w:szCs w:val="24"/>
        </w:rPr>
        <w:t xml:space="preserve">  </w:t>
      </w:r>
    </w:p>
    <w:p w:rsidR="0036255A" w:rsidRPr="006A7A12" w:rsidRDefault="0036255A" w:rsidP="0036255A">
      <w:pPr>
        <w:rPr>
          <w:rFonts w:ascii="Arial" w:hAnsi="Arial" w:cs="Arial"/>
        </w:rPr>
      </w:pPr>
    </w:p>
    <w:p w:rsidR="0036255A" w:rsidRPr="0036255A" w:rsidRDefault="0036255A" w:rsidP="0036255A">
      <w:pPr>
        <w:rPr>
          <w:rFonts w:ascii="Arial" w:hAnsi="Arial" w:cs="Arial"/>
          <w:b/>
          <w:i/>
          <w:u w:val="single"/>
        </w:rPr>
      </w:pPr>
      <w:r w:rsidRPr="0036255A">
        <w:rPr>
          <w:rFonts w:ascii="Arial" w:hAnsi="Arial" w:cs="Arial"/>
          <w:b/>
          <w:i/>
          <w:u w:val="single"/>
        </w:rPr>
        <w:t>Students with Disabilities Requiring Reasonable Accommodations</w:t>
      </w:r>
    </w:p>
    <w:p w:rsidR="0036255A" w:rsidRPr="006A7A12" w:rsidRDefault="0036255A" w:rsidP="0036255A">
      <w:pPr>
        <w:rPr>
          <w:rFonts w:ascii="Arial" w:hAnsi="Arial" w:cs="Arial"/>
          <w:b/>
          <w:u w:val="single"/>
        </w:rPr>
      </w:pPr>
    </w:p>
    <w:p w:rsidR="0036255A" w:rsidRPr="006A7A12" w:rsidRDefault="0036255A" w:rsidP="0036255A">
      <w:pPr>
        <w:autoSpaceDE w:val="0"/>
        <w:autoSpaceDN w:val="0"/>
        <w:adjustRightInd w:val="0"/>
        <w:rPr>
          <w:rFonts w:ascii="Arial" w:hAnsi="Arial" w:cs="Arial"/>
        </w:rPr>
      </w:pPr>
      <w:r w:rsidRPr="006A7A12">
        <w:rPr>
          <w:rFonts w:ascii="Arial" w:hAnsi="Arial" w:cs="Arial"/>
        </w:rPr>
        <w:t xml:space="preserve">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 </w:t>
      </w:r>
    </w:p>
    <w:p w:rsidR="00664686" w:rsidRDefault="00664686">
      <w:pPr>
        <w:rPr>
          <w:rFonts w:ascii="Arial" w:hAnsi="Arial" w:cs="Arial"/>
          <w:b/>
        </w:rPr>
      </w:pPr>
    </w:p>
    <w:p w:rsidR="006D65F1" w:rsidRPr="00074D82" w:rsidRDefault="006D65F1">
      <w:pPr>
        <w:rPr>
          <w:rFonts w:ascii="Arial" w:hAnsi="Arial" w:cs="Arial"/>
        </w:rPr>
      </w:pPr>
      <w:r w:rsidRPr="00F47113">
        <w:rPr>
          <w:rFonts w:ascii="Arial" w:hAnsi="Arial" w:cs="Arial"/>
          <w:b/>
          <w:i/>
          <w:u w:val="single"/>
        </w:rPr>
        <w:t>Assignments</w:t>
      </w:r>
    </w:p>
    <w:p w:rsidR="006D65F1" w:rsidRPr="00F47113" w:rsidRDefault="006D65F1">
      <w:pPr>
        <w:rPr>
          <w:rFonts w:ascii="Arial" w:hAnsi="Arial" w:cs="Arial"/>
        </w:rPr>
      </w:pPr>
    </w:p>
    <w:p w:rsidR="006D65F1" w:rsidRPr="00F47113" w:rsidRDefault="00D50795">
      <w:pPr>
        <w:rPr>
          <w:rFonts w:ascii="Arial" w:hAnsi="Arial" w:cs="Arial"/>
        </w:rPr>
      </w:pPr>
      <w:r w:rsidRPr="00F47113">
        <w:rPr>
          <w:rFonts w:ascii="Arial" w:hAnsi="Arial" w:cs="Arial"/>
          <w:b/>
        </w:rPr>
        <w:t>20%</w:t>
      </w:r>
      <w:r w:rsidR="00747C5E">
        <w:rPr>
          <w:rFonts w:ascii="Arial" w:hAnsi="Arial" w:cs="Arial"/>
          <w:b/>
        </w:rPr>
        <w:t xml:space="preserve"> (pass/fail)</w:t>
      </w:r>
      <w:r w:rsidRPr="00F47113">
        <w:rPr>
          <w:rFonts w:ascii="Arial" w:hAnsi="Arial" w:cs="Arial"/>
          <w:b/>
        </w:rPr>
        <w:t xml:space="preserve"> - </w:t>
      </w:r>
      <w:r w:rsidR="006D65F1" w:rsidRPr="00F47113">
        <w:rPr>
          <w:rFonts w:ascii="Arial" w:hAnsi="Arial" w:cs="Arial"/>
          <w:b/>
          <w:i/>
        </w:rPr>
        <w:t>Classroom participation</w:t>
      </w:r>
      <w:r w:rsidR="008772C5">
        <w:rPr>
          <w:rFonts w:ascii="Arial" w:hAnsi="Arial" w:cs="Arial"/>
          <w:b/>
          <w:i/>
        </w:rPr>
        <w:t xml:space="preserve"> and reaction papers</w:t>
      </w:r>
      <w:r w:rsidR="00733AB5">
        <w:rPr>
          <w:rFonts w:ascii="Arial" w:hAnsi="Arial" w:cs="Arial"/>
          <w:b/>
          <w:i/>
        </w:rPr>
        <w:t xml:space="preserve"> (</w:t>
      </w:r>
      <w:r w:rsidR="00033474" w:rsidRPr="00033474">
        <w:rPr>
          <w:rFonts w:ascii="Arial" w:hAnsi="Arial" w:cs="Arial"/>
          <w:b/>
        </w:rPr>
        <w:t xml:space="preserve">ASHA </w:t>
      </w:r>
      <w:r w:rsidR="00733AB5" w:rsidRPr="00033474">
        <w:rPr>
          <w:rFonts w:ascii="Arial" w:hAnsi="Arial" w:cs="Arial"/>
          <w:b/>
        </w:rPr>
        <w:t>Standards</w:t>
      </w:r>
      <w:r w:rsidR="00733AB5" w:rsidRPr="00B67EC9">
        <w:rPr>
          <w:rFonts w:ascii="Arial" w:hAnsi="Arial" w:cs="Arial"/>
          <w:b/>
        </w:rPr>
        <w:t xml:space="preserve"> III-B</w:t>
      </w:r>
      <w:r w:rsidR="00664686">
        <w:rPr>
          <w:rFonts w:ascii="Arial" w:hAnsi="Arial" w:cs="Arial"/>
          <w:b/>
        </w:rPr>
        <w:t xml:space="preserve"> </w:t>
      </w:r>
      <w:r w:rsidR="009D23D8">
        <w:rPr>
          <w:rFonts w:ascii="Arial" w:hAnsi="Arial" w:cs="Arial"/>
          <w:b/>
        </w:rPr>
        <w:t>–</w:t>
      </w:r>
      <w:r w:rsidR="00664686">
        <w:rPr>
          <w:rFonts w:ascii="Arial" w:hAnsi="Arial" w:cs="Arial"/>
          <w:b/>
        </w:rPr>
        <w:t xml:space="preserve"> H</w:t>
      </w:r>
      <w:r w:rsidR="009D23D8">
        <w:rPr>
          <w:rFonts w:ascii="Arial" w:hAnsi="Arial" w:cs="Arial"/>
          <w:b/>
        </w:rPr>
        <w:t>; IV-B</w:t>
      </w:r>
      <w:r w:rsidR="00033474">
        <w:rPr>
          <w:rFonts w:ascii="Arial" w:hAnsi="Arial" w:cs="Arial"/>
          <w:b/>
        </w:rPr>
        <w:t>; CTC items 1</w:t>
      </w:r>
      <w:proofErr w:type="gramStart"/>
      <w:r w:rsidR="00033474">
        <w:rPr>
          <w:rFonts w:ascii="Arial" w:hAnsi="Arial" w:cs="Arial"/>
          <w:b/>
        </w:rPr>
        <w:t>,2,3,5</w:t>
      </w:r>
      <w:proofErr w:type="gramEnd"/>
      <w:r w:rsidR="00664686">
        <w:rPr>
          <w:rFonts w:ascii="Arial" w:hAnsi="Arial" w:cs="Arial"/>
          <w:b/>
        </w:rPr>
        <w:t>)</w:t>
      </w:r>
      <w:r w:rsidR="006D65F1" w:rsidRPr="00F47113">
        <w:rPr>
          <w:rFonts w:ascii="Arial" w:hAnsi="Arial" w:cs="Arial"/>
          <w:b/>
          <w:i/>
        </w:rPr>
        <w:t>:</w:t>
      </w:r>
      <w:r w:rsidR="006D65F1" w:rsidRPr="00F47113">
        <w:rPr>
          <w:rFonts w:ascii="Arial" w:hAnsi="Arial" w:cs="Arial"/>
        </w:rPr>
        <w:t xml:space="preserve"> </w:t>
      </w:r>
      <w:r w:rsidR="00457FA5" w:rsidRPr="00F47113">
        <w:rPr>
          <w:rFonts w:ascii="Arial" w:hAnsi="Arial" w:cs="Arial"/>
        </w:rPr>
        <w:t>You are expected to attend all class meetings, participate in</w:t>
      </w:r>
      <w:r w:rsidR="006D65F1" w:rsidRPr="00F47113">
        <w:rPr>
          <w:rFonts w:ascii="Arial" w:hAnsi="Arial" w:cs="Arial"/>
        </w:rPr>
        <w:t xml:space="preserve"> class discussions,</w:t>
      </w:r>
      <w:r w:rsidR="00F2614E" w:rsidRPr="00F47113">
        <w:rPr>
          <w:rFonts w:ascii="Arial" w:hAnsi="Arial" w:cs="Arial"/>
        </w:rPr>
        <w:t xml:space="preserve"> and</w:t>
      </w:r>
      <w:r w:rsidR="006D65F1" w:rsidRPr="00F47113">
        <w:rPr>
          <w:rFonts w:ascii="Arial" w:hAnsi="Arial" w:cs="Arial"/>
        </w:rPr>
        <w:t xml:space="preserve"> </w:t>
      </w:r>
      <w:r w:rsidR="00457FA5" w:rsidRPr="00F47113">
        <w:rPr>
          <w:rFonts w:ascii="Arial" w:hAnsi="Arial" w:cs="Arial"/>
        </w:rPr>
        <w:t>complete</w:t>
      </w:r>
      <w:r w:rsidR="006D65F1" w:rsidRPr="00F47113">
        <w:rPr>
          <w:rFonts w:ascii="Arial" w:hAnsi="Arial" w:cs="Arial"/>
        </w:rPr>
        <w:t xml:space="preserve"> </w:t>
      </w:r>
      <w:r w:rsidR="00F2614E" w:rsidRPr="00F47113">
        <w:rPr>
          <w:rFonts w:ascii="Arial" w:hAnsi="Arial" w:cs="Arial"/>
        </w:rPr>
        <w:t xml:space="preserve">all </w:t>
      </w:r>
      <w:r w:rsidR="006D65F1" w:rsidRPr="00F47113">
        <w:rPr>
          <w:rFonts w:ascii="Arial" w:hAnsi="Arial" w:cs="Arial"/>
        </w:rPr>
        <w:t>in-class exercises.</w:t>
      </w:r>
      <w:r w:rsidRPr="00F47113">
        <w:rPr>
          <w:rFonts w:ascii="Arial" w:hAnsi="Arial" w:cs="Arial"/>
        </w:rPr>
        <w:t xml:space="preserve"> Each week you will provide a 1-2 paragraph summary of your reaction to the readings for that week. This should be a synthesis of the course readings, across themes presented in the readings. I’m interested in hearing your opinion about the arguments put forth in these readings. In some cases, I will ask you for a more specific focus (this will be announced in class the week before). You will be expected to share your reactions and questions about readings with the class.</w:t>
      </w:r>
      <w:r w:rsidR="006D65F1" w:rsidRPr="00F47113">
        <w:rPr>
          <w:rFonts w:ascii="Arial" w:hAnsi="Arial" w:cs="Arial"/>
        </w:rPr>
        <w:t xml:space="preserve"> </w:t>
      </w:r>
      <w:r w:rsidR="008B6173" w:rsidRPr="00F47113">
        <w:rPr>
          <w:rFonts w:ascii="Arial" w:hAnsi="Arial" w:cs="Arial"/>
        </w:rPr>
        <w:t xml:space="preserve">If you have a valid reason to miss class (cleared with me), you’ll be responsible for making up any missed work. </w:t>
      </w:r>
      <w:r w:rsidR="006D65F1" w:rsidRPr="00F47113">
        <w:rPr>
          <w:rFonts w:ascii="Arial" w:hAnsi="Arial" w:cs="Arial"/>
        </w:rPr>
        <w:t xml:space="preserve">We may have </w:t>
      </w:r>
      <w:r w:rsidR="002E28DF" w:rsidRPr="00F47113">
        <w:rPr>
          <w:rFonts w:ascii="Arial" w:hAnsi="Arial" w:cs="Arial"/>
        </w:rPr>
        <w:t>some modifications to the schedule this semester</w:t>
      </w:r>
      <w:r w:rsidR="006D65F1" w:rsidRPr="00F47113">
        <w:rPr>
          <w:rFonts w:ascii="Arial" w:hAnsi="Arial" w:cs="Arial"/>
        </w:rPr>
        <w:t>. These will be scheduled to accommodate students’ schedules</w:t>
      </w:r>
      <w:r w:rsidR="002E28DF" w:rsidRPr="00F47113">
        <w:rPr>
          <w:rFonts w:ascii="Arial" w:hAnsi="Arial" w:cs="Arial"/>
        </w:rPr>
        <w:t>.</w:t>
      </w:r>
    </w:p>
    <w:p w:rsidR="00D50795" w:rsidRPr="00F47113" w:rsidRDefault="00D50795" w:rsidP="00A224DE">
      <w:pPr>
        <w:rPr>
          <w:rFonts w:ascii="Arial" w:hAnsi="Arial" w:cs="Arial"/>
          <w:b/>
        </w:rPr>
      </w:pPr>
    </w:p>
    <w:p w:rsidR="00F170D1" w:rsidRPr="00F47113" w:rsidRDefault="006D65F1" w:rsidP="006D65F1">
      <w:pPr>
        <w:rPr>
          <w:rFonts w:ascii="Arial" w:hAnsi="Arial" w:cs="Arial"/>
        </w:rPr>
      </w:pPr>
      <w:r w:rsidRPr="00F47113">
        <w:rPr>
          <w:rFonts w:ascii="Arial" w:hAnsi="Arial" w:cs="Arial"/>
          <w:b/>
        </w:rPr>
        <w:t>20%</w:t>
      </w:r>
      <w:r w:rsidRPr="00F47113">
        <w:rPr>
          <w:rFonts w:ascii="Arial" w:hAnsi="Arial" w:cs="Arial"/>
        </w:rPr>
        <w:t xml:space="preserve"> - </w:t>
      </w:r>
      <w:r w:rsidR="00F170D1" w:rsidRPr="00F47113">
        <w:rPr>
          <w:rFonts w:ascii="Arial" w:hAnsi="Arial" w:cs="Arial"/>
          <w:b/>
          <w:i/>
        </w:rPr>
        <w:t>Language sample</w:t>
      </w:r>
      <w:r w:rsidR="00033474">
        <w:rPr>
          <w:rFonts w:ascii="Arial" w:hAnsi="Arial" w:cs="Arial"/>
          <w:b/>
          <w:i/>
        </w:rPr>
        <w:t xml:space="preserve"> analyses</w:t>
      </w:r>
      <w:r w:rsidR="004B1F65">
        <w:rPr>
          <w:rFonts w:ascii="Arial" w:hAnsi="Arial" w:cs="Arial"/>
          <w:b/>
          <w:i/>
        </w:rPr>
        <w:t xml:space="preserve"> </w:t>
      </w:r>
      <w:r w:rsidR="004B1F65" w:rsidRPr="004B1F65">
        <w:rPr>
          <w:rFonts w:ascii="Arial" w:hAnsi="Arial" w:cs="Arial"/>
          <w:b/>
        </w:rPr>
        <w:t>(</w:t>
      </w:r>
      <w:r w:rsidR="004B1F65">
        <w:rPr>
          <w:rFonts w:ascii="Arial" w:hAnsi="Arial"/>
          <w:b/>
          <w:bCs/>
          <w:u w:val="single"/>
        </w:rPr>
        <w:t>Please note that this assignment is part of your portfolio</w:t>
      </w:r>
      <w:r w:rsidR="00B56B68">
        <w:rPr>
          <w:rFonts w:ascii="Arial" w:hAnsi="Arial"/>
          <w:b/>
          <w:bCs/>
          <w:u w:val="single"/>
        </w:rPr>
        <w:t>;</w:t>
      </w:r>
      <w:r w:rsidR="00B56B68" w:rsidRPr="00B56B68">
        <w:rPr>
          <w:rFonts w:ascii="Arial" w:hAnsi="Arial"/>
          <w:b/>
          <w:bCs/>
          <w:u w:val="single"/>
        </w:rPr>
        <w:t xml:space="preserve"> you will receive feedback</w:t>
      </w:r>
      <w:r w:rsidR="00B56B68">
        <w:rPr>
          <w:rFonts w:ascii="Arial" w:hAnsi="Arial"/>
          <w:b/>
          <w:bCs/>
          <w:u w:val="single"/>
        </w:rPr>
        <w:t xml:space="preserve"> and be expected to respond to this</w:t>
      </w:r>
      <w:r w:rsidR="005B5E87">
        <w:rPr>
          <w:rFonts w:ascii="Arial" w:hAnsi="Arial"/>
          <w:b/>
          <w:bCs/>
        </w:rPr>
        <w:t xml:space="preserve">; </w:t>
      </w:r>
      <w:r w:rsidR="00033474">
        <w:rPr>
          <w:rFonts w:ascii="Arial" w:hAnsi="Arial"/>
          <w:b/>
          <w:bCs/>
        </w:rPr>
        <w:t xml:space="preserve">ASHA </w:t>
      </w:r>
      <w:r w:rsidR="005B5E87" w:rsidRPr="00B67EC9">
        <w:rPr>
          <w:rFonts w:ascii="Arial" w:hAnsi="Arial" w:cs="Arial"/>
          <w:b/>
        </w:rPr>
        <w:t>Standards III-B, C,</w:t>
      </w:r>
      <w:r w:rsidR="00664686">
        <w:rPr>
          <w:rFonts w:ascii="Arial" w:hAnsi="Arial" w:cs="Arial"/>
          <w:b/>
        </w:rPr>
        <w:t xml:space="preserve"> D, F</w:t>
      </w:r>
      <w:r w:rsidR="006B0B89">
        <w:rPr>
          <w:rFonts w:ascii="Arial" w:hAnsi="Arial" w:cs="Arial"/>
          <w:b/>
        </w:rPr>
        <w:t>; V-A</w:t>
      </w:r>
      <w:r w:rsidR="00033474">
        <w:rPr>
          <w:rFonts w:ascii="Arial" w:hAnsi="Arial" w:cs="Arial"/>
          <w:b/>
        </w:rPr>
        <w:t>; CTC items 3</w:t>
      </w:r>
      <w:proofErr w:type="gramStart"/>
      <w:r w:rsidR="00033474">
        <w:rPr>
          <w:rFonts w:ascii="Arial" w:hAnsi="Arial" w:cs="Arial"/>
          <w:b/>
        </w:rPr>
        <w:t>,5</w:t>
      </w:r>
      <w:proofErr w:type="gramEnd"/>
      <w:r w:rsidR="004B1F65">
        <w:rPr>
          <w:rFonts w:ascii="Arial" w:hAnsi="Arial"/>
          <w:b/>
          <w:bCs/>
          <w:u w:val="single"/>
        </w:rPr>
        <w:t>)</w:t>
      </w:r>
      <w:r w:rsidR="00F170D1" w:rsidRPr="00F47113">
        <w:rPr>
          <w:rFonts w:ascii="Arial" w:hAnsi="Arial" w:cs="Arial"/>
          <w:b/>
          <w:i/>
        </w:rPr>
        <w:t>:</w:t>
      </w:r>
      <w:r w:rsidR="00F170D1" w:rsidRPr="00F47113">
        <w:rPr>
          <w:rFonts w:ascii="Arial" w:hAnsi="Arial" w:cs="Arial"/>
        </w:rPr>
        <w:t xml:space="preserve"> You will </w:t>
      </w:r>
      <w:r w:rsidR="00D50795" w:rsidRPr="00F47113">
        <w:rPr>
          <w:rFonts w:ascii="Arial" w:hAnsi="Arial" w:cs="Arial"/>
        </w:rPr>
        <w:t>analyze the content (lexical semantics), form (phonology, morphology, and syntax), and use (pragmatics) of a language sample</w:t>
      </w:r>
      <w:r w:rsidR="004B1F65">
        <w:rPr>
          <w:rFonts w:ascii="Arial" w:hAnsi="Arial" w:cs="Arial"/>
        </w:rPr>
        <w:t xml:space="preserve"> from a bilingual child</w:t>
      </w:r>
      <w:r w:rsidR="00D50795" w:rsidRPr="00F47113">
        <w:rPr>
          <w:rFonts w:ascii="Arial" w:hAnsi="Arial" w:cs="Arial"/>
        </w:rPr>
        <w:t>. This will be completed in 4 sections (each worth 5 percentage points of your overall course g</w:t>
      </w:r>
      <w:r w:rsidR="004B1F65">
        <w:rPr>
          <w:rFonts w:ascii="Arial" w:hAnsi="Arial" w:cs="Arial"/>
        </w:rPr>
        <w:t>rade), and p</w:t>
      </w:r>
      <w:r w:rsidR="005F2BA0">
        <w:rPr>
          <w:rFonts w:ascii="Arial" w:hAnsi="Arial" w:cs="Arial"/>
        </w:rPr>
        <w:t>aced with the class discussions.</w:t>
      </w:r>
      <w:r w:rsidR="00033474">
        <w:rPr>
          <w:rFonts w:ascii="Arial" w:hAnsi="Arial" w:cs="Arial"/>
        </w:rPr>
        <w:t xml:space="preserve"> </w:t>
      </w:r>
      <w:r w:rsidR="00D50795" w:rsidRPr="00F47113">
        <w:rPr>
          <w:rFonts w:ascii="Arial" w:hAnsi="Arial" w:cs="Arial"/>
        </w:rPr>
        <w:t>You are expected to work individually on this and then in collaboration with one classmate, who will also analyze the same sample</w:t>
      </w:r>
      <w:r w:rsidR="004B1F65">
        <w:rPr>
          <w:rFonts w:ascii="Arial" w:hAnsi="Arial" w:cs="Arial"/>
        </w:rPr>
        <w:t xml:space="preserve"> (</w:t>
      </w:r>
      <w:r w:rsidR="00747C5E">
        <w:rPr>
          <w:rFonts w:ascii="Arial" w:hAnsi="Arial" w:cs="Arial"/>
        </w:rPr>
        <w:t>details to be discussed in clas</w:t>
      </w:r>
      <w:r w:rsidR="004B1F65">
        <w:rPr>
          <w:rFonts w:ascii="Arial" w:hAnsi="Arial" w:cs="Arial"/>
        </w:rPr>
        <w:t>s)</w:t>
      </w:r>
      <w:r w:rsidR="00D50795" w:rsidRPr="00F47113">
        <w:rPr>
          <w:rFonts w:ascii="Arial" w:hAnsi="Arial" w:cs="Arial"/>
        </w:rPr>
        <w:t xml:space="preserve">. Initial due date is the week after the topic is discussed in class (see calendar). </w:t>
      </w:r>
    </w:p>
    <w:p w:rsidR="00D50795" w:rsidRPr="00F47113" w:rsidRDefault="00D50795" w:rsidP="006D65F1">
      <w:pPr>
        <w:rPr>
          <w:rFonts w:ascii="Arial" w:hAnsi="Arial" w:cs="Arial"/>
        </w:rPr>
      </w:pPr>
    </w:p>
    <w:p w:rsidR="006B0B89" w:rsidRDefault="006B0B89">
      <w:pPr>
        <w:rPr>
          <w:rFonts w:ascii="Arial" w:hAnsi="Arial" w:cs="Arial"/>
          <w:b/>
          <w:i/>
        </w:rPr>
      </w:pPr>
      <w:r>
        <w:rPr>
          <w:rFonts w:ascii="Arial" w:hAnsi="Arial" w:cs="Arial"/>
          <w:b/>
          <w:i/>
        </w:rPr>
        <w:br w:type="page"/>
      </w:r>
    </w:p>
    <w:p w:rsidR="006D65F1" w:rsidRDefault="00D50795" w:rsidP="006D65F1">
      <w:pPr>
        <w:rPr>
          <w:rFonts w:ascii="Arial" w:hAnsi="Arial" w:cs="Arial"/>
        </w:rPr>
      </w:pPr>
      <w:r w:rsidRPr="00F47113">
        <w:rPr>
          <w:rFonts w:ascii="Arial" w:hAnsi="Arial" w:cs="Arial"/>
          <w:b/>
          <w:i/>
        </w:rPr>
        <w:t>40</w:t>
      </w:r>
      <w:r w:rsidR="004B1F65">
        <w:rPr>
          <w:rFonts w:ascii="Arial" w:hAnsi="Arial" w:cs="Arial"/>
          <w:b/>
          <w:i/>
        </w:rPr>
        <w:t xml:space="preserve">% - Clinical management toolkit </w:t>
      </w:r>
      <w:r w:rsidR="007E6E81">
        <w:rPr>
          <w:rFonts w:ascii="Arial" w:hAnsi="Arial" w:cs="Arial"/>
        </w:rPr>
        <w:t>(</w:t>
      </w:r>
      <w:r w:rsidR="007E6E81">
        <w:rPr>
          <w:rFonts w:ascii="Arial" w:hAnsi="Arial"/>
          <w:b/>
          <w:bCs/>
          <w:u w:val="single"/>
        </w:rPr>
        <w:t xml:space="preserve">Please note that this assignment is part of your </w:t>
      </w:r>
      <w:r w:rsidR="007E6E81" w:rsidRPr="00B56B68">
        <w:rPr>
          <w:rFonts w:ascii="Arial" w:hAnsi="Arial"/>
          <w:b/>
          <w:bCs/>
          <w:u w:val="single"/>
        </w:rPr>
        <w:t>portfolio</w:t>
      </w:r>
      <w:r w:rsidR="005B5E87" w:rsidRPr="00B56B68">
        <w:rPr>
          <w:rFonts w:ascii="Arial" w:hAnsi="Arial"/>
          <w:b/>
          <w:bCs/>
          <w:u w:val="single"/>
        </w:rPr>
        <w:t>;</w:t>
      </w:r>
      <w:r w:rsidR="00B56B68" w:rsidRPr="00B56B68">
        <w:rPr>
          <w:rFonts w:ascii="Arial" w:hAnsi="Arial"/>
          <w:b/>
          <w:bCs/>
          <w:u w:val="single"/>
        </w:rPr>
        <w:t xml:space="preserve"> you will receive feedback</w:t>
      </w:r>
      <w:r w:rsidR="00B56B68">
        <w:rPr>
          <w:rFonts w:ascii="Arial" w:hAnsi="Arial"/>
          <w:b/>
          <w:bCs/>
          <w:u w:val="single"/>
        </w:rPr>
        <w:t xml:space="preserve"> and be expected to respond to this</w:t>
      </w:r>
      <w:r w:rsidR="00B56B68" w:rsidRPr="00B56B68">
        <w:rPr>
          <w:rFonts w:ascii="Arial" w:hAnsi="Arial"/>
          <w:b/>
          <w:bCs/>
          <w:u w:val="single"/>
        </w:rPr>
        <w:t>;</w:t>
      </w:r>
      <w:r w:rsidR="005B5E87">
        <w:rPr>
          <w:rFonts w:ascii="Arial" w:hAnsi="Arial"/>
          <w:b/>
          <w:bCs/>
        </w:rPr>
        <w:t xml:space="preserve"> </w:t>
      </w:r>
      <w:r w:rsidR="00DD2142">
        <w:rPr>
          <w:rFonts w:ascii="Arial" w:hAnsi="Arial"/>
          <w:b/>
          <w:bCs/>
        </w:rPr>
        <w:t xml:space="preserve">ASHA </w:t>
      </w:r>
      <w:r w:rsidR="005B5E87" w:rsidRPr="00B67EC9">
        <w:rPr>
          <w:rFonts w:ascii="Arial" w:hAnsi="Arial" w:cs="Arial"/>
          <w:b/>
        </w:rPr>
        <w:t>Standards III-C,</w:t>
      </w:r>
      <w:r w:rsidR="00664686">
        <w:rPr>
          <w:rFonts w:ascii="Arial" w:hAnsi="Arial" w:cs="Arial"/>
          <w:b/>
        </w:rPr>
        <w:t xml:space="preserve"> D, F</w:t>
      </w:r>
      <w:r w:rsidR="009D23D8">
        <w:rPr>
          <w:rFonts w:ascii="Arial" w:hAnsi="Arial" w:cs="Arial"/>
          <w:b/>
        </w:rPr>
        <w:t>; IV-B</w:t>
      </w:r>
      <w:r w:rsidR="006B0B89">
        <w:rPr>
          <w:rFonts w:ascii="Arial" w:hAnsi="Arial" w:cs="Arial"/>
          <w:b/>
        </w:rPr>
        <w:t>; V-A</w:t>
      </w:r>
      <w:r w:rsidR="00DD2142">
        <w:rPr>
          <w:rFonts w:ascii="Arial" w:hAnsi="Arial" w:cs="Arial"/>
          <w:b/>
        </w:rPr>
        <w:t>; CTC items 1,2,3,5</w:t>
      </w:r>
      <w:r w:rsidR="007E6E81">
        <w:rPr>
          <w:rFonts w:ascii="Arial" w:hAnsi="Arial"/>
          <w:b/>
          <w:bCs/>
          <w:u w:val="single"/>
        </w:rPr>
        <w:t>)</w:t>
      </w:r>
      <w:r w:rsidR="007E6E81">
        <w:rPr>
          <w:rFonts w:ascii="Arial" w:hAnsi="Arial"/>
          <w:b/>
          <w:bCs/>
        </w:rPr>
        <w:t xml:space="preserve">:  </w:t>
      </w:r>
      <w:r w:rsidRPr="00F47113">
        <w:rPr>
          <w:rFonts w:ascii="Arial" w:hAnsi="Arial" w:cs="Arial"/>
        </w:rPr>
        <w:t>You and a classmate will research and present in class two</w:t>
      </w:r>
      <w:r w:rsidR="002A52D6" w:rsidRPr="00F47113">
        <w:rPr>
          <w:rFonts w:ascii="Arial" w:hAnsi="Arial" w:cs="Arial"/>
        </w:rPr>
        <w:t xml:space="preserve"> appropriate assessment </w:t>
      </w:r>
      <w:r w:rsidRPr="00F47113">
        <w:rPr>
          <w:rFonts w:ascii="Arial" w:hAnsi="Arial" w:cs="Arial"/>
        </w:rPr>
        <w:t>measures</w:t>
      </w:r>
      <w:r w:rsidR="002A52D6" w:rsidRPr="00F47113">
        <w:rPr>
          <w:rFonts w:ascii="Arial" w:hAnsi="Arial" w:cs="Arial"/>
        </w:rPr>
        <w:t xml:space="preserve"> </w:t>
      </w:r>
      <w:r w:rsidRPr="00F47113">
        <w:rPr>
          <w:rFonts w:ascii="Arial" w:hAnsi="Arial" w:cs="Arial"/>
        </w:rPr>
        <w:t xml:space="preserve">and an appropriate treatment approach </w:t>
      </w:r>
      <w:r w:rsidR="002A52D6" w:rsidRPr="00F47113">
        <w:rPr>
          <w:rFonts w:ascii="Arial" w:hAnsi="Arial" w:cs="Arial"/>
        </w:rPr>
        <w:t xml:space="preserve">to use with a hypothetical case of a bilingual individual with a communication disorder (cases will be assigned by me).  </w:t>
      </w:r>
      <w:r w:rsidR="00D53FDF" w:rsidRPr="00F47113">
        <w:rPr>
          <w:rFonts w:ascii="Arial" w:hAnsi="Arial" w:cs="Arial"/>
        </w:rPr>
        <w:t>You will be expected to apply the principles of evidence-based practice (EBP), meaning that you will back up your choices with the following:</w:t>
      </w:r>
    </w:p>
    <w:p w:rsidR="008772C5" w:rsidRPr="00F47113" w:rsidRDefault="008772C5" w:rsidP="006D65F1">
      <w:pPr>
        <w:rPr>
          <w:rFonts w:ascii="Arial" w:hAnsi="Arial" w:cs="Arial"/>
        </w:rPr>
      </w:pPr>
    </w:p>
    <w:p w:rsidR="00D53FDF" w:rsidRDefault="00D53FDF" w:rsidP="00074D82">
      <w:pPr>
        <w:pStyle w:val="ListParagraph"/>
        <w:numPr>
          <w:ilvl w:val="0"/>
          <w:numId w:val="27"/>
        </w:numPr>
        <w:tabs>
          <w:tab w:val="left" w:pos="540"/>
        </w:tabs>
        <w:ind w:left="540"/>
        <w:rPr>
          <w:rFonts w:ascii="Arial" w:hAnsi="Arial" w:cs="Arial"/>
        </w:rPr>
      </w:pPr>
      <w:r w:rsidRPr="00F47113">
        <w:rPr>
          <w:rFonts w:ascii="Arial" w:hAnsi="Arial" w:cs="Arial"/>
        </w:rPr>
        <w:t>Scientific evidence from the research literature. Ideally, this will include randomized control</w:t>
      </w:r>
      <w:r w:rsidR="00B56B68">
        <w:rPr>
          <w:rFonts w:ascii="Arial" w:hAnsi="Arial" w:cs="Arial"/>
        </w:rPr>
        <w:t>led</w:t>
      </w:r>
      <w:r w:rsidRPr="00F47113">
        <w:rPr>
          <w:rFonts w:ascii="Arial" w:hAnsi="Arial" w:cs="Arial"/>
        </w:rPr>
        <w:t xml:space="preserve"> trials</w:t>
      </w:r>
      <w:r w:rsidR="00B56B68">
        <w:rPr>
          <w:rFonts w:ascii="Arial" w:hAnsi="Arial" w:cs="Arial"/>
        </w:rPr>
        <w:t xml:space="preserve"> (RCTs)</w:t>
      </w:r>
      <w:r w:rsidRPr="00F47113">
        <w:rPr>
          <w:rFonts w:ascii="Arial" w:hAnsi="Arial" w:cs="Arial"/>
        </w:rPr>
        <w:t xml:space="preserve"> or quasi-experimental studies that have tested the approaches in question</w:t>
      </w:r>
      <w:r w:rsidR="00557130" w:rsidRPr="00F47113">
        <w:rPr>
          <w:rFonts w:ascii="Arial" w:hAnsi="Arial" w:cs="Arial"/>
        </w:rPr>
        <w:t xml:space="preserve"> or related approaches. You should be prepared to discuss any weaknesses in the approaches that have been discussed in the literature, as well as any issues (e.g., linguistic and/or cultural bias) that you have noted.</w:t>
      </w:r>
    </w:p>
    <w:p w:rsidR="007E6E81" w:rsidRPr="007E6E81" w:rsidRDefault="007E6E81" w:rsidP="007E6E81">
      <w:pPr>
        <w:tabs>
          <w:tab w:val="left" w:pos="540"/>
        </w:tabs>
        <w:ind w:left="180"/>
        <w:rPr>
          <w:rFonts w:ascii="Arial" w:hAnsi="Arial" w:cs="Arial"/>
        </w:rPr>
      </w:pPr>
    </w:p>
    <w:p w:rsidR="00D53FDF" w:rsidRPr="00F47113" w:rsidRDefault="00557130" w:rsidP="00074D82">
      <w:pPr>
        <w:pStyle w:val="ListParagraph"/>
        <w:numPr>
          <w:ilvl w:val="0"/>
          <w:numId w:val="27"/>
        </w:numPr>
        <w:tabs>
          <w:tab w:val="left" w:pos="540"/>
        </w:tabs>
        <w:ind w:left="540"/>
        <w:rPr>
          <w:rFonts w:ascii="Arial" w:hAnsi="Arial" w:cs="Arial"/>
        </w:rPr>
      </w:pPr>
      <w:r w:rsidRPr="00F47113">
        <w:rPr>
          <w:rFonts w:ascii="Arial" w:hAnsi="Arial" w:cs="Arial"/>
        </w:rPr>
        <w:t>Careful, theoretically based reasoning backed up by basic research. Given that there is a relative dearth of RCTs and quasi-experimental studies on clinical methods with culturally and linguistically diverse individuals, we often have to rely on basic science (e.g., studies on how children learn, or how the brain works) to make clinical decisions.</w:t>
      </w:r>
    </w:p>
    <w:p w:rsidR="008772C5" w:rsidRDefault="008772C5" w:rsidP="00990C0F">
      <w:pPr>
        <w:rPr>
          <w:rFonts w:ascii="Arial" w:hAnsi="Arial" w:cs="Arial"/>
        </w:rPr>
      </w:pPr>
    </w:p>
    <w:p w:rsidR="005F2BA0" w:rsidRDefault="00990C0F" w:rsidP="006D65F1">
      <w:pPr>
        <w:rPr>
          <w:rFonts w:ascii="Arial" w:hAnsi="Arial" w:cs="Arial"/>
        </w:rPr>
      </w:pPr>
      <w:r w:rsidRPr="00F47113">
        <w:rPr>
          <w:rFonts w:ascii="Arial" w:hAnsi="Arial" w:cs="Arial"/>
        </w:rPr>
        <w:t>You will present these tool</w:t>
      </w:r>
      <w:r w:rsidR="008772C5">
        <w:rPr>
          <w:rFonts w:ascii="Arial" w:hAnsi="Arial" w:cs="Arial"/>
        </w:rPr>
        <w:t>kit</w:t>
      </w:r>
      <w:r w:rsidRPr="00F47113">
        <w:rPr>
          <w:rFonts w:ascii="Arial" w:hAnsi="Arial" w:cs="Arial"/>
        </w:rPr>
        <w:t xml:space="preserve">s in class on March </w:t>
      </w:r>
      <w:r w:rsidR="00EC64F6" w:rsidRPr="00F47113">
        <w:rPr>
          <w:rFonts w:ascii="Arial" w:hAnsi="Arial" w:cs="Arial"/>
        </w:rPr>
        <w:t>29, in a 10-</w:t>
      </w:r>
      <w:r w:rsidR="00074D82">
        <w:rPr>
          <w:rFonts w:ascii="Arial" w:hAnsi="Arial" w:cs="Arial"/>
        </w:rPr>
        <w:t xml:space="preserve">15 </w:t>
      </w:r>
      <w:r w:rsidR="00EC64F6" w:rsidRPr="00F47113">
        <w:rPr>
          <w:rFonts w:ascii="Arial" w:hAnsi="Arial" w:cs="Arial"/>
        </w:rPr>
        <w:t xml:space="preserve">minute presentation, with your classmate. You should prepare a </w:t>
      </w:r>
      <w:r w:rsidR="00074D82">
        <w:rPr>
          <w:rFonts w:ascii="Arial" w:hAnsi="Arial" w:cs="Arial"/>
        </w:rPr>
        <w:t xml:space="preserve">joint </w:t>
      </w:r>
      <w:r w:rsidR="00EC64F6" w:rsidRPr="00F47113">
        <w:rPr>
          <w:rFonts w:ascii="Arial" w:hAnsi="Arial" w:cs="Arial"/>
        </w:rPr>
        <w:t>PowerPoint presen</w:t>
      </w:r>
      <w:r w:rsidR="003703CD" w:rsidRPr="00F47113">
        <w:rPr>
          <w:rFonts w:ascii="Arial" w:hAnsi="Arial" w:cs="Arial"/>
        </w:rPr>
        <w:t xml:space="preserve">tation and either a short video clip or a live demo of one or more technique. Prepare 1 slide to introduce the case, 1 slide telling how you found sources, 1 slide for each technique, and 1 slide with conclusions (e.g., points you want your classmates to remember about any problems that you noted in your research). We will </w:t>
      </w:r>
      <w:r w:rsidR="008772C5">
        <w:rPr>
          <w:rFonts w:ascii="Arial" w:hAnsi="Arial" w:cs="Arial"/>
        </w:rPr>
        <w:t>have</w:t>
      </w:r>
      <w:r w:rsidR="003703CD" w:rsidRPr="00F47113">
        <w:rPr>
          <w:rFonts w:ascii="Arial" w:hAnsi="Arial" w:cs="Arial"/>
        </w:rPr>
        <w:t xml:space="preserve"> approximately 3-4 presentations per hour, so please be respectful of your classmates and adhere to the time guidelines, and allow time for questions</w:t>
      </w:r>
      <w:r w:rsidR="00EC64F6" w:rsidRPr="00F47113">
        <w:rPr>
          <w:rFonts w:ascii="Arial" w:hAnsi="Arial" w:cs="Arial"/>
        </w:rPr>
        <w:t xml:space="preserve">. </w:t>
      </w:r>
    </w:p>
    <w:p w:rsidR="005B5E87" w:rsidRDefault="005B5E87" w:rsidP="006D65F1">
      <w:pPr>
        <w:rPr>
          <w:rFonts w:ascii="Arial" w:hAnsi="Arial" w:cs="Arial"/>
        </w:rPr>
      </w:pPr>
    </w:p>
    <w:p w:rsidR="006D65F1" w:rsidRPr="00F47113" w:rsidRDefault="006D65F1" w:rsidP="006D65F1">
      <w:pPr>
        <w:rPr>
          <w:rFonts w:ascii="Arial" w:hAnsi="Arial" w:cs="Arial"/>
        </w:rPr>
      </w:pPr>
      <w:r w:rsidRPr="00F47113">
        <w:rPr>
          <w:rFonts w:ascii="Arial" w:hAnsi="Arial" w:cs="Arial"/>
          <w:b/>
        </w:rPr>
        <w:t>20%</w:t>
      </w:r>
      <w:r w:rsidRPr="00F47113">
        <w:rPr>
          <w:rFonts w:ascii="Arial" w:hAnsi="Arial" w:cs="Arial"/>
        </w:rPr>
        <w:t xml:space="preserve"> - </w:t>
      </w:r>
      <w:r w:rsidRPr="00F47113">
        <w:rPr>
          <w:rFonts w:ascii="Arial" w:hAnsi="Arial" w:cs="Arial"/>
          <w:b/>
          <w:i/>
        </w:rPr>
        <w:t>Final paper</w:t>
      </w:r>
      <w:r w:rsidR="005B5E87">
        <w:rPr>
          <w:rFonts w:ascii="Arial" w:hAnsi="Arial" w:cs="Arial"/>
          <w:b/>
          <w:i/>
        </w:rPr>
        <w:t xml:space="preserve"> (</w:t>
      </w:r>
      <w:r w:rsidR="00DD2142">
        <w:rPr>
          <w:rFonts w:ascii="Arial" w:hAnsi="Arial" w:cs="Arial"/>
          <w:b/>
        </w:rPr>
        <w:t>ASHA S</w:t>
      </w:r>
      <w:r w:rsidR="005B5E87" w:rsidRPr="00B67EC9">
        <w:rPr>
          <w:rFonts w:ascii="Arial" w:hAnsi="Arial" w:cs="Arial"/>
          <w:b/>
        </w:rPr>
        <w:t>tandards III-B, C,</w:t>
      </w:r>
      <w:r w:rsidR="00664686">
        <w:rPr>
          <w:rFonts w:ascii="Arial" w:hAnsi="Arial" w:cs="Arial"/>
          <w:b/>
        </w:rPr>
        <w:t xml:space="preserve"> D, F</w:t>
      </w:r>
      <w:r w:rsidR="009D23D8">
        <w:rPr>
          <w:rFonts w:ascii="Arial" w:hAnsi="Arial" w:cs="Arial"/>
          <w:b/>
        </w:rPr>
        <w:t>; IV-B</w:t>
      </w:r>
      <w:r w:rsidR="00DD2142">
        <w:rPr>
          <w:rFonts w:ascii="Arial" w:hAnsi="Arial" w:cs="Arial"/>
          <w:b/>
        </w:rPr>
        <w:t>; CTC items 1</w:t>
      </w:r>
      <w:proofErr w:type="gramStart"/>
      <w:r w:rsidR="00DD2142">
        <w:rPr>
          <w:rFonts w:ascii="Arial" w:hAnsi="Arial" w:cs="Arial"/>
          <w:b/>
        </w:rPr>
        <w:t>,3,5</w:t>
      </w:r>
      <w:proofErr w:type="gramEnd"/>
      <w:r w:rsidR="009D23D8">
        <w:rPr>
          <w:rFonts w:ascii="Arial" w:hAnsi="Arial" w:cs="Arial"/>
          <w:b/>
        </w:rPr>
        <w:t>)</w:t>
      </w:r>
      <w:r w:rsidRPr="00F47113">
        <w:rPr>
          <w:rFonts w:ascii="Arial" w:hAnsi="Arial" w:cs="Arial"/>
          <w:b/>
          <w:i/>
        </w:rPr>
        <w:t>:</w:t>
      </w:r>
      <w:r w:rsidRPr="00F47113">
        <w:rPr>
          <w:rFonts w:ascii="Arial" w:hAnsi="Arial" w:cs="Arial"/>
        </w:rPr>
        <w:t xml:space="preserve"> Each student will write a </w:t>
      </w:r>
      <w:r w:rsidR="00C00364" w:rsidRPr="00F47113">
        <w:rPr>
          <w:rFonts w:ascii="Arial" w:hAnsi="Arial" w:cs="Arial"/>
        </w:rPr>
        <w:t xml:space="preserve">short paper (approximately 5 </w:t>
      </w:r>
      <w:r w:rsidRPr="00F47113">
        <w:rPr>
          <w:rFonts w:ascii="Arial" w:hAnsi="Arial" w:cs="Arial"/>
        </w:rPr>
        <w:t xml:space="preserve">pages, double-spaced, 12-font) </w:t>
      </w:r>
      <w:r w:rsidR="00557130" w:rsidRPr="00F47113">
        <w:rPr>
          <w:rFonts w:ascii="Arial" w:hAnsi="Arial" w:cs="Arial"/>
        </w:rPr>
        <w:t>that synthesizes</w:t>
      </w:r>
      <w:r w:rsidRPr="00F47113">
        <w:rPr>
          <w:rFonts w:ascii="Arial" w:hAnsi="Arial" w:cs="Arial"/>
        </w:rPr>
        <w:t xml:space="preserve"> literature on a </w:t>
      </w:r>
      <w:r w:rsidR="00C00364" w:rsidRPr="00F47113">
        <w:rPr>
          <w:rFonts w:ascii="Arial" w:hAnsi="Arial" w:cs="Arial"/>
        </w:rPr>
        <w:t>topic</w:t>
      </w:r>
      <w:r w:rsidRPr="00F47113">
        <w:rPr>
          <w:rFonts w:ascii="Arial" w:hAnsi="Arial" w:cs="Arial"/>
        </w:rPr>
        <w:t xml:space="preserve"> discussed in class. Topics will be arranged individually with me. The purpose of this paper is for you to reflect deeply on a topic related to clinical practice with </w:t>
      </w:r>
      <w:r w:rsidR="007E0BAC" w:rsidRPr="00F47113">
        <w:rPr>
          <w:rFonts w:ascii="Arial" w:hAnsi="Arial" w:cs="Arial"/>
        </w:rPr>
        <w:t>bilingual</w:t>
      </w:r>
      <w:r w:rsidRPr="00F47113">
        <w:rPr>
          <w:rFonts w:ascii="Arial" w:hAnsi="Arial" w:cs="Arial"/>
        </w:rPr>
        <w:t xml:space="preserve"> children with </w:t>
      </w:r>
      <w:r w:rsidR="007E0BAC" w:rsidRPr="00F47113">
        <w:rPr>
          <w:rFonts w:ascii="Arial" w:hAnsi="Arial" w:cs="Arial"/>
        </w:rPr>
        <w:t xml:space="preserve">language </w:t>
      </w:r>
      <w:r w:rsidRPr="00F47113">
        <w:rPr>
          <w:rFonts w:ascii="Arial" w:hAnsi="Arial" w:cs="Arial"/>
        </w:rPr>
        <w:t>disorders, read the scientific literature relevant to this topic (basic and applied studies), and synthesize this information into a document that can be used to guide clinical decision making. In other words, this paper should be more than a serial description of individual studies, it should be written in such a way as to convince your audience of a particular viewpoint that you form based on your reading of the literature. The paper will be graded for form (grammaticality, organization, brevity – “less is more”, clarity, use of proper APA</w:t>
      </w:r>
      <w:r w:rsidR="00824C77" w:rsidRPr="00F47113">
        <w:rPr>
          <w:rFonts w:ascii="Arial" w:hAnsi="Arial" w:cs="Arial"/>
        </w:rPr>
        <w:t>-6</w:t>
      </w:r>
      <w:r w:rsidRPr="00F47113">
        <w:rPr>
          <w:rFonts w:ascii="Arial" w:hAnsi="Arial" w:cs="Arial"/>
        </w:rPr>
        <w:t xml:space="preserve"> citation style in the text and reference list) and content (thoroughness of the review based on your integration of current review papers, opinion pieces, and scientific literature on the topic; the logic behind your arguments). </w:t>
      </w:r>
      <w:r w:rsidR="007E0BAC" w:rsidRPr="00F47113">
        <w:rPr>
          <w:rFonts w:ascii="Arial" w:hAnsi="Arial" w:cs="Arial"/>
        </w:rPr>
        <w:t xml:space="preserve">This paper is due </w:t>
      </w:r>
      <w:r w:rsidR="00F47113">
        <w:rPr>
          <w:rFonts w:ascii="Arial" w:hAnsi="Arial" w:cs="Arial"/>
        </w:rPr>
        <w:t>on April 15, 2013.</w:t>
      </w:r>
    </w:p>
    <w:p w:rsidR="008772C5" w:rsidRDefault="008772C5">
      <w:pPr>
        <w:rPr>
          <w:rFonts w:ascii="Arial" w:hAnsi="Arial" w:cs="Arial"/>
          <w:b/>
          <w:i/>
          <w:u w:val="single"/>
        </w:rPr>
      </w:pPr>
    </w:p>
    <w:p w:rsidR="006B0B89" w:rsidRDefault="006B0B89">
      <w:pPr>
        <w:rPr>
          <w:rFonts w:ascii="Arial" w:hAnsi="Arial" w:cs="Arial"/>
          <w:b/>
          <w:i/>
          <w:u w:val="single"/>
        </w:rPr>
      </w:pPr>
      <w:r>
        <w:rPr>
          <w:rFonts w:ascii="Arial" w:hAnsi="Arial" w:cs="Arial"/>
          <w:b/>
          <w:i/>
          <w:u w:val="single"/>
        </w:rPr>
        <w:br w:type="page"/>
      </w:r>
    </w:p>
    <w:p w:rsidR="006D65F1" w:rsidRPr="00F47113" w:rsidRDefault="006D65F1">
      <w:pPr>
        <w:rPr>
          <w:rFonts w:ascii="Arial" w:hAnsi="Arial" w:cs="Arial"/>
          <w:b/>
          <w:i/>
          <w:u w:val="single"/>
        </w:rPr>
      </w:pPr>
      <w:r w:rsidRPr="00F47113">
        <w:rPr>
          <w:rFonts w:ascii="Arial" w:hAnsi="Arial" w:cs="Arial"/>
          <w:b/>
          <w:i/>
          <w:u w:val="single"/>
        </w:rPr>
        <w:t>Readings</w:t>
      </w:r>
    </w:p>
    <w:p w:rsidR="006D65F1" w:rsidRPr="00F47113" w:rsidRDefault="006D65F1">
      <w:pPr>
        <w:ind w:right="-720"/>
        <w:rPr>
          <w:rFonts w:ascii="Arial" w:hAnsi="Arial" w:cs="Arial"/>
          <w:b/>
        </w:rPr>
      </w:pPr>
    </w:p>
    <w:p w:rsidR="007D0227" w:rsidRPr="00F47113" w:rsidRDefault="006D65F1">
      <w:pPr>
        <w:ind w:right="-720"/>
        <w:rPr>
          <w:rFonts w:ascii="Arial" w:hAnsi="Arial" w:cs="Arial"/>
        </w:rPr>
      </w:pPr>
      <w:r w:rsidRPr="00F47113">
        <w:rPr>
          <w:rFonts w:ascii="Arial" w:hAnsi="Arial" w:cs="Arial"/>
        </w:rPr>
        <w:t xml:space="preserve">We will read selected book chapters and journal articles throughout the semester. </w:t>
      </w:r>
      <w:r w:rsidR="007D0227" w:rsidRPr="00F47113">
        <w:rPr>
          <w:rFonts w:ascii="Arial" w:hAnsi="Arial" w:cs="Arial"/>
        </w:rPr>
        <w:t xml:space="preserve">The books listed below are required. Articles </w:t>
      </w:r>
      <w:r w:rsidRPr="00F47113">
        <w:rPr>
          <w:rFonts w:ascii="Arial" w:hAnsi="Arial" w:cs="Arial"/>
        </w:rPr>
        <w:t xml:space="preserve">will be posted to </w:t>
      </w:r>
      <w:r w:rsidR="00F25B1B" w:rsidRPr="00F47113">
        <w:rPr>
          <w:rFonts w:ascii="Arial" w:hAnsi="Arial" w:cs="Arial"/>
        </w:rPr>
        <w:t xml:space="preserve">the course website </w:t>
      </w:r>
      <w:r w:rsidRPr="00F47113">
        <w:rPr>
          <w:rFonts w:ascii="Arial" w:hAnsi="Arial" w:cs="Arial"/>
        </w:rPr>
        <w:t>(or email), and will be available about a week prior to the class for which each reading is assigned. Students are expected to complete the readings prior to each class (with the exception of the first class meeting).</w:t>
      </w:r>
    </w:p>
    <w:p w:rsidR="007D0227" w:rsidRPr="00F47113" w:rsidRDefault="007D0227">
      <w:pPr>
        <w:ind w:right="-720"/>
        <w:rPr>
          <w:rFonts w:ascii="Arial" w:hAnsi="Arial" w:cs="Arial"/>
        </w:rPr>
      </w:pPr>
    </w:p>
    <w:p w:rsidR="007D0227" w:rsidRPr="001B7B12" w:rsidRDefault="007D0227" w:rsidP="007D0227">
      <w:pPr>
        <w:rPr>
          <w:rFonts w:ascii="Arial" w:hAnsi="Arial" w:cs="Arial"/>
          <w:b/>
        </w:rPr>
      </w:pPr>
      <w:r w:rsidRPr="001B7B12">
        <w:rPr>
          <w:rFonts w:ascii="Arial" w:hAnsi="Arial" w:cs="Arial"/>
          <w:b/>
          <w:i/>
          <w:color w:val="222222"/>
          <w:shd w:val="clear" w:color="auto" w:fill="FFFFFF"/>
        </w:rPr>
        <w:t>Dual language development &amp; disorders, 2nd Edition</w:t>
      </w:r>
      <w:r w:rsidRPr="001B7B12">
        <w:rPr>
          <w:rFonts w:ascii="Arial" w:hAnsi="Arial" w:cs="Arial"/>
          <w:b/>
          <w:color w:val="222222"/>
          <w:shd w:val="clear" w:color="auto" w:fill="FFFFFF"/>
        </w:rPr>
        <w:t xml:space="preserve"> (2011</w:t>
      </w:r>
      <w:proofErr w:type="gramStart"/>
      <w:r w:rsidRPr="001B7B12">
        <w:rPr>
          <w:rFonts w:ascii="Arial" w:hAnsi="Arial" w:cs="Arial"/>
          <w:b/>
          <w:color w:val="222222"/>
          <w:shd w:val="clear" w:color="auto" w:fill="FFFFFF"/>
        </w:rPr>
        <w:t>)</w:t>
      </w:r>
      <w:proofErr w:type="gramEnd"/>
      <w:r w:rsidRPr="001B7B12">
        <w:rPr>
          <w:rFonts w:ascii="Arial" w:hAnsi="Arial" w:cs="Arial"/>
          <w:b/>
          <w:color w:val="222222"/>
        </w:rPr>
        <w:br/>
      </w:r>
      <w:r w:rsidRPr="001B7B12">
        <w:rPr>
          <w:rFonts w:ascii="Arial" w:hAnsi="Arial" w:cs="Arial"/>
          <w:b/>
          <w:color w:val="222222"/>
          <w:shd w:val="clear" w:color="auto" w:fill="FFFFFF"/>
        </w:rPr>
        <w:t xml:space="preserve">Authors: </w:t>
      </w:r>
      <w:proofErr w:type="spellStart"/>
      <w:r w:rsidRPr="001B7B12">
        <w:rPr>
          <w:rFonts w:ascii="Arial" w:hAnsi="Arial" w:cs="Arial"/>
          <w:color w:val="222222"/>
          <w:shd w:val="clear" w:color="auto" w:fill="FFFFFF"/>
        </w:rPr>
        <w:t>Johanne</w:t>
      </w:r>
      <w:proofErr w:type="spellEnd"/>
      <w:r w:rsidRPr="001B7B12">
        <w:rPr>
          <w:rFonts w:ascii="Arial" w:hAnsi="Arial" w:cs="Arial"/>
          <w:color w:val="222222"/>
          <w:shd w:val="clear" w:color="auto" w:fill="FFFFFF"/>
        </w:rPr>
        <w:t xml:space="preserve"> </w:t>
      </w:r>
      <w:proofErr w:type="spellStart"/>
      <w:r w:rsidRPr="001B7B12">
        <w:rPr>
          <w:rFonts w:ascii="Arial" w:hAnsi="Arial" w:cs="Arial"/>
          <w:color w:val="222222"/>
          <w:shd w:val="clear" w:color="auto" w:fill="FFFFFF"/>
        </w:rPr>
        <w:t>Paradis</w:t>
      </w:r>
      <w:proofErr w:type="spellEnd"/>
      <w:r w:rsidRPr="001B7B12">
        <w:rPr>
          <w:rFonts w:ascii="Arial" w:hAnsi="Arial" w:cs="Arial"/>
          <w:color w:val="222222"/>
          <w:shd w:val="clear" w:color="auto" w:fill="FFFFFF"/>
        </w:rPr>
        <w:t xml:space="preserve">, Fred Genesee, Martha B. </w:t>
      </w:r>
      <w:proofErr w:type="spellStart"/>
      <w:r w:rsidRPr="001B7B12">
        <w:rPr>
          <w:rFonts w:ascii="Arial" w:hAnsi="Arial" w:cs="Arial"/>
          <w:color w:val="222222"/>
          <w:shd w:val="clear" w:color="auto" w:fill="FFFFFF"/>
        </w:rPr>
        <w:t>Crago</w:t>
      </w:r>
      <w:proofErr w:type="spellEnd"/>
      <w:r w:rsidR="00467599">
        <w:rPr>
          <w:rFonts w:ascii="Arial" w:hAnsi="Arial" w:cs="Arial"/>
          <w:color w:val="222222"/>
          <w:shd w:val="clear" w:color="auto" w:fill="FFFFFF"/>
        </w:rPr>
        <w:t xml:space="preserve">. </w:t>
      </w:r>
      <w:r w:rsidR="00467599" w:rsidRPr="00467599">
        <w:rPr>
          <w:rFonts w:ascii="Arial" w:hAnsi="Arial" w:cs="Arial"/>
          <w:b/>
          <w:color w:val="222222"/>
          <w:shd w:val="clear" w:color="auto" w:fill="FFFFFF"/>
        </w:rPr>
        <w:t>Publisher:</w:t>
      </w:r>
      <w:r w:rsidR="00467599">
        <w:rPr>
          <w:rFonts w:ascii="Arial" w:hAnsi="Arial" w:cs="Arial"/>
          <w:color w:val="222222"/>
          <w:shd w:val="clear" w:color="auto" w:fill="FFFFFF"/>
        </w:rPr>
        <w:t xml:space="preserve"> Brookes.</w:t>
      </w:r>
      <w:r w:rsidRPr="001B7B12">
        <w:rPr>
          <w:rFonts w:ascii="Arial" w:hAnsi="Arial" w:cs="Arial"/>
          <w:b/>
          <w:color w:val="222222"/>
        </w:rPr>
        <w:br/>
      </w:r>
      <w:r w:rsidRPr="001B7B12">
        <w:rPr>
          <w:rFonts w:ascii="Arial" w:hAnsi="Arial" w:cs="Arial"/>
          <w:b/>
          <w:color w:val="222222"/>
          <w:shd w:val="clear" w:color="auto" w:fill="FFFFFF"/>
        </w:rPr>
        <w:t>ISBN -</w:t>
      </w:r>
      <w:proofErr w:type="gramStart"/>
      <w:r w:rsidRPr="001B7B12">
        <w:rPr>
          <w:rFonts w:ascii="Arial" w:hAnsi="Arial" w:cs="Arial"/>
          <w:b/>
          <w:color w:val="222222"/>
          <w:shd w:val="clear" w:color="auto" w:fill="FFFFFF"/>
        </w:rPr>
        <w:t xml:space="preserve">  </w:t>
      </w:r>
      <w:r w:rsidRPr="001B7B12">
        <w:rPr>
          <w:rFonts w:ascii="Arial" w:hAnsi="Arial" w:cs="Arial"/>
          <w:color w:val="222222"/>
          <w:shd w:val="clear" w:color="auto" w:fill="FFFFFF"/>
        </w:rPr>
        <w:t>978</w:t>
      </w:r>
      <w:proofErr w:type="gramEnd"/>
      <w:r w:rsidRPr="001B7B12">
        <w:rPr>
          <w:rFonts w:ascii="Arial" w:hAnsi="Arial" w:cs="Arial"/>
          <w:color w:val="222222"/>
          <w:shd w:val="clear" w:color="auto" w:fill="FFFFFF"/>
        </w:rPr>
        <w:t>-1-59857-058-8</w:t>
      </w:r>
      <w:r w:rsidRPr="001B7B12">
        <w:rPr>
          <w:rFonts w:ascii="Arial" w:hAnsi="Arial" w:cs="Arial"/>
          <w:b/>
          <w:color w:val="222222"/>
        </w:rPr>
        <w:br/>
      </w:r>
      <w:r w:rsidRPr="001B7B12">
        <w:rPr>
          <w:rFonts w:ascii="Arial" w:hAnsi="Arial" w:cs="Arial"/>
          <w:b/>
          <w:color w:val="222222"/>
        </w:rPr>
        <w:br/>
      </w:r>
      <w:r w:rsidRPr="001B7B12">
        <w:rPr>
          <w:rFonts w:ascii="Arial" w:hAnsi="Arial" w:cs="Arial"/>
          <w:b/>
          <w:i/>
          <w:color w:val="222222"/>
          <w:shd w:val="clear" w:color="auto" w:fill="FFFFFF"/>
        </w:rPr>
        <w:t>Increasing language skills of students from low income backgrounds</w:t>
      </w:r>
      <w:r w:rsidRPr="001B7B12">
        <w:rPr>
          <w:rFonts w:ascii="Arial" w:hAnsi="Arial" w:cs="Arial"/>
          <w:b/>
          <w:color w:val="222222"/>
          <w:shd w:val="clear" w:color="auto" w:fill="FFFFFF"/>
        </w:rPr>
        <w:t xml:space="preserve"> (2008)</w:t>
      </w:r>
      <w:r w:rsidRPr="001B7B12">
        <w:rPr>
          <w:rFonts w:ascii="Arial" w:hAnsi="Arial" w:cs="Arial"/>
          <w:b/>
          <w:color w:val="222222"/>
        </w:rPr>
        <w:br/>
      </w:r>
      <w:r w:rsidRPr="001B7B12">
        <w:rPr>
          <w:rFonts w:ascii="Arial" w:hAnsi="Arial" w:cs="Arial"/>
          <w:b/>
          <w:color w:val="222222"/>
          <w:shd w:val="clear" w:color="auto" w:fill="FFFFFF"/>
        </w:rPr>
        <w:t xml:space="preserve">Author: </w:t>
      </w:r>
      <w:r w:rsidRPr="001B7B12">
        <w:rPr>
          <w:rFonts w:ascii="Arial" w:hAnsi="Arial" w:cs="Arial"/>
          <w:color w:val="222222"/>
          <w:shd w:val="clear" w:color="auto" w:fill="FFFFFF"/>
        </w:rPr>
        <w:t>Celeste Roseberry-</w:t>
      </w:r>
      <w:proofErr w:type="spellStart"/>
      <w:r w:rsidRPr="001B7B12">
        <w:rPr>
          <w:rFonts w:ascii="Arial" w:hAnsi="Arial" w:cs="Arial"/>
          <w:color w:val="222222"/>
          <w:shd w:val="clear" w:color="auto" w:fill="FFFFFF"/>
        </w:rPr>
        <w:t>McKibbin</w:t>
      </w:r>
      <w:proofErr w:type="spellEnd"/>
      <w:r w:rsidR="00467599">
        <w:rPr>
          <w:rFonts w:ascii="Arial" w:hAnsi="Arial" w:cs="Arial"/>
          <w:color w:val="222222"/>
          <w:shd w:val="clear" w:color="auto" w:fill="FFFFFF"/>
        </w:rPr>
        <w:t xml:space="preserve">.  </w:t>
      </w:r>
      <w:r w:rsidR="00467599" w:rsidRPr="00467599">
        <w:rPr>
          <w:rFonts w:ascii="Arial" w:hAnsi="Arial" w:cs="Arial"/>
          <w:b/>
          <w:color w:val="222222"/>
          <w:shd w:val="clear" w:color="auto" w:fill="FFFFFF"/>
        </w:rPr>
        <w:t>Publisher:</w:t>
      </w:r>
      <w:r w:rsidR="00467599">
        <w:rPr>
          <w:rFonts w:ascii="Arial" w:hAnsi="Arial" w:cs="Arial"/>
          <w:color w:val="222222"/>
          <w:shd w:val="clear" w:color="auto" w:fill="FFFFFF"/>
        </w:rPr>
        <w:t xml:space="preserve"> Plural.</w:t>
      </w:r>
      <w:r w:rsidRPr="001B7B12">
        <w:rPr>
          <w:rFonts w:ascii="Arial" w:hAnsi="Arial" w:cs="Arial"/>
          <w:b/>
          <w:color w:val="222222"/>
        </w:rPr>
        <w:br/>
      </w:r>
      <w:r w:rsidRPr="001B7B12">
        <w:rPr>
          <w:rFonts w:ascii="Arial" w:hAnsi="Arial" w:cs="Arial"/>
          <w:b/>
          <w:color w:val="222222"/>
          <w:shd w:val="clear" w:color="auto" w:fill="FFFFFF"/>
        </w:rPr>
        <w:t xml:space="preserve">ISBN - </w:t>
      </w:r>
      <w:r w:rsidRPr="001B7B12">
        <w:rPr>
          <w:rFonts w:ascii="Arial" w:hAnsi="Arial" w:cs="Arial"/>
          <w:color w:val="222222"/>
          <w:shd w:val="clear" w:color="auto" w:fill="FFFFFF"/>
        </w:rPr>
        <w:t>978-1-59756-089-8</w:t>
      </w:r>
    </w:p>
    <w:p w:rsidR="00F47113" w:rsidRPr="00F47113" w:rsidRDefault="00F47113">
      <w:pPr>
        <w:ind w:right="-720"/>
        <w:rPr>
          <w:rFonts w:ascii="Arial" w:hAnsi="Arial" w:cs="Arial"/>
        </w:rPr>
      </w:pPr>
    </w:p>
    <w:tbl>
      <w:tblPr>
        <w:tblW w:w="10080" w:type="dxa"/>
        <w:tblInd w:w="108" w:type="dxa"/>
        <w:tblLayout w:type="fixed"/>
        <w:tblLook w:val="0000"/>
      </w:tblPr>
      <w:tblGrid>
        <w:gridCol w:w="1170"/>
        <w:gridCol w:w="540"/>
        <w:gridCol w:w="8370"/>
      </w:tblGrid>
      <w:tr w:rsidR="001E6C09" w:rsidRPr="00F47113" w:rsidTr="00E1071F">
        <w:trPr>
          <w:trHeight w:val="246"/>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E6C09" w:rsidRPr="00F47113" w:rsidRDefault="001E6C09" w:rsidP="00E1071F">
            <w:pPr>
              <w:jc w:val="center"/>
              <w:rPr>
                <w:rFonts w:ascii="Arial" w:hAnsi="Arial" w:cs="Arial"/>
                <w:b/>
                <w:i/>
              </w:rPr>
            </w:pPr>
            <w:r w:rsidRPr="00F47113">
              <w:rPr>
                <w:rFonts w:ascii="Arial" w:hAnsi="Arial" w:cs="Arial"/>
                <w:b/>
                <w:i/>
              </w:rPr>
              <w:t>Tentative Schedule (subject to change with advance notice)</w:t>
            </w:r>
          </w:p>
        </w:tc>
      </w:tr>
      <w:tr w:rsidR="001E6C09" w:rsidRPr="00F47113" w:rsidTr="001B7B12">
        <w:trPr>
          <w:trHeight w:val="292"/>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rPr>
                <w:rFonts w:ascii="Arial" w:hAnsi="Arial" w:cs="Arial"/>
                <w:b/>
                <w:color w:val="000000" w:themeColor="text1"/>
              </w:rPr>
            </w:pPr>
            <w:r w:rsidRPr="00F47113">
              <w:rPr>
                <w:rFonts w:ascii="Arial" w:hAnsi="Arial" w:cs="Arial"/>
                <w:b/>
                <w:color w:val="000000" w:themeColor="text1"/>
              </w:rPr>
              <w:t>JAN</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E6C09" w:rsidRPr="00F47113" w:rsidRDefault="001E6C09" w:rsidP="00E1071F">
            <w:pPr>
              <w:jc w:val="center"/>
              <w:rPr>
                <w:rFonts w:ascii="Arial" w:hAnsi="Arial" w:cs="Arial"/>
                <w:b/>
              </w:rPr>
            </w:pPr>
            <w:r w:rsidRPr="00F47113">
              <w:rPr>
                <w:rFonts w:ascii="Arial" w:hAnsi="Arial" w:cs="Arial"/>
                <w:b/>
              </w:rPr>
              <w:t>25</w:t>
            </w:r>
          </w:p>
        </w:tc>
        <w:tc>
          <w:tcPr>
            <w:tcW w:w="8370" w:type="dxa"/>
            <w:tcBorders>
              <w:top w:val="single" w:sz="4" w:space="0" w:color="auto"/>
              <w:left w:val="single" w:sz="4" w:space="0" w:color="auto"/>
              <w:bottom w:val="single" w:sz="4" w:space="0" w:color="auto"/>
              <w:right w:val="single" w:sz="4" w:space="0" w:color="auto"/>
            </w:tcBorders>
            <w:shd w:val="clear" w:color="auto" w:fill="FFFFFF"/>
          </w:tcPr>
          <w:p w:rsidR="001E6C09" w:rsidRPr="00F47113" w:rsidRDefault="001E6C09" w:rsidP="00E1071F">
            <w:pPr>
              <w:rPr>
                <w:rFonts w:ascii="Arial" w:hAnsi="Arial" w:cs="Arial"/>
                <w:i/>
              </w:rPr>
            </w:pPr>
            <w:r w:rsidRPr="00F47113">
              <w:rPr>
                <w:rFonts w:ascii="Arial" w:hAnsi="Arial" w:cs="Arial"/>
                <w:i/>
              </w:rPr>
              <w:t>First class meets 11:00 AM – 2:50 PM</w:t>
            </w:r>
          </w:p>
        </w:tc>
      </w:tr>
      <w:tr w:rsidR="001E6C09" w:rsidRPr="00F47113" w:rsidTr="001B7B12">
        <w:trPr>
          <w:trHeight w:val="292"/>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rPr>
                <w:rFonts w:ascii="Arial" w:hAnsi="Arial" w:cs="Arial"/>
                <w:b/>
                <w:color w:val="000000" w:themeColor="text1"/>
              </w:rPr>
            </w:pPr>
            <w:r w:rsidRPr="00F47113">
              <w:rPr>
                <w:rFonts w:ascii="Arial" w:hAnsi="Arial" w:cs="Arial"/>
                <w:b/>
                <w:color w:val="000000" w:themeColor="text1"/>
              </w:rPr>
              <w:t>FEB</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E6C09" w:rsidRPr="00F47113" w:rsidRDefault="001E6C09" w:rsidP="00E1071F">
            <w:pPr>
              <w:jc w:val="center"/>
              <w:rPr>
                <w:rFonts w:ascii="Arial" w:hAnsi="Arial" w:cs="Arial"/>
                <w:b/>
              </w:rPr>
            </w:pPr>
            <w:r w:rsidRPr="00F47113">
              <w:rPr>
                <w:rFonts w:ascii="Arial" w:hAnsi="Arial" w:cs="Arial"/>
                <w:b/>
              </w:rPr>
              <w:t>1</w:t>
            </w:r>
          </w:p>
        </w:tc>
        <w:tc>
          <w:tcPr>
            <w:tcW w:w="8370" w:type="dxa"/>
            <w:tcBorders>
              <w:top w:val="single" w:sz="4" w:space="0" w:color="auto"/>
              <w:left w:val="single" w:sz="4" w:space="0" w:color="auto"/>
              <w:bottom w:val="single" w:sz="4" w:space="0" w:color="auto"/>
              <w:right w:val="single" w:sz="4" w:space="0" w:color="auto"/>
            </w:tcBorders>
            <w:shd w:val="clear" w:color="auto" w:fill="FFFFFF"/>
          </w:tcPr>
          <w:p w:rsidR="001E6C09" w:rsidRPr="00F47113" w:rsidRDefault="001E6C09" w:rsidP="00E1071F">
            <w:pPr>
              <w:rPr>
                <w:rFonts w:ascii="Arial" w:hAnsi="Arial" w:cs="Arial"/>
                <w:i/>
              </w:rPr>
            </w:pPr>
            <w:r w:rsidRPr="00F47113">
              <w:rPr>
                <w:rFonts w:ascii="Arial" w:hAnsi="Arial" w:cs="Arial"/>
                <w:i/>
              </w:rPr>
              <w:t>Second class meets 11:00 AM – 2:50 PM</w:t>
            </w:r>
          </w:p>
        </w:tc>
      </w:tr>
      <w:tr w:rsidR="001E6C09" w:rsidRPr="00F47113" w:rsidTr="001B7B12">
        <w:trPr>
          <w:trHeight w:val="292"/>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rPr>
                <w:rFonts w:ascii="Arial" w:hAnsi="Arial" w:cs="Arial"/>
                <w:b/>
                <w:color w:val="000000" w:themeColor="text1"/>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E6C09" w:rsidRPr="00F47113" w:rsidRDefault="001E6C09" w:rsidP="00E1071F">
            <w:pPr>
              <w:jc w:val="center"/>
              <w:rPr>
                <w:rFonts w:ascii="Arial" w:hAnsi="Arial" w:cs="Arial"/>
                <w:b/>
              </w:rPr>
            </w:pPr>
            <w:r w:rsidRPr="00F47113">
              <w:rPr>
                <w:rFonts w:ascii="Arial" w:hAnsi="Arial" w:cs="Arial"/>
                <w:b/>
              </w:rPr>
              <w:t>8</w:t>
            </w:r>
          </w:p>
        </w:tc>
        <w:tc>
          <w:tcPr>
            <w:tcW w:w="8370" w:type="dxa"/>
            <w:tcBorders>
              <w:top w:val="single" w:sz="4" w:space="0" w:color="auto"/>
              <w:left w:val="single" w:sz="4" w:space="0" w:color="auto"/>
              <w:bottom w:val="single" w:sz="4" w:space="0" w:color="auto"/>
              <w:right w:val="single" w:sz="4" w:space="0" w:color="auto"/>
            </w:tcBorders>
            <w:shd w:val="clear" w:color="auto" w:fill="FFFFFF"/>
          </w:tcPr>
          <w:p w:rsidR="001E6C09" w:rsidRPr="00F47113" w:rsidRDefault="001E6C09" w:rsidP="00E1071F">
            <w:pPr>
              <w:rPr>
                <w:rFonts w:ascii="Arial" w:hAnsi="Arial" w:cs="Arial"/>
                <w:i/>
              </w:rPr>
            </w:pPr>
            <w:r w:rsidRPr="00F47113">
              <w:rPr>
                <w:rFonts w:ascii="Arial" w:hAnsi="Arial" w:cs="Arial"/>
                <w:i/>
              </w:rPr>
              <w:t>Third class meets 11:00 AM – 2:50 PM</w:t>
            </w:r>
          </w:p>
        </w:tc>
      </w:tr>
      <w:tr w:rsidR="001E6C09" w:rsidRPr="00F47113" w:rsidTr="001B7B12">
        <w:trPr>
          <w:trHeight w:val="292"/>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rPr>
                <w:rFonts w:ascii="Arial" w:hAnsi="Arial" w:cs="Arial"/>
                <w:b/>
                <w:color w:val="000000" w:themeColor="text1"/>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E6C09" w:rsidRPr="00F47113" w:rsidRDefault="001E6C09" w:rsidP="00E1071F">
            <w:pPr>
              <w:jc w:val="center"/>
              <w:rPr>
                <w:rFonts w:ascii="Arial" w:hAnsi="Arial" w:cs="Arial"/>
                <w:b/>
              </w:rPr>
            </w:pPr>
            <w:r w:rsidRPr="00F47113">
              <w:rPr>
                <w:rFonts w:ascii="Arial" w:hAnsi="Arial" w:cs="Arial"/>
                <w:b/>
              </w:rPr>
              <w:t>15</w:t>
            </w:r>
          </w:p>
        </w:tc>
        <w:tc>
          <w:tcPr>
            <w:tcW w:w="8370" w:type="dxa"/>
            <w:tcBorders>
              <w:top w:val="single" w:sz="4" w:space="0" w:color="auto"/>
              <w:left w:val="single" w:sz="4" w:space="0" w:color="auto"/>
              <w:bottom w:val="single" w:sz="4" w:space="0" w:color="auto"/>
              <w:right w:val="single" w:sz="4" w:space="0" w:color="auto"/>
            </w:tcBorders>
            <w:shd w:val="clear" w:color="auto" w:fill="FFFFFF"/>
          </w:tcPr>
          <w:p w:rsidR="001E6C09" w:rsidRPr="00F47113" w:rsidRDefault="001E6C09" w:rsidP="00E1071F">
            <w:pPr>
              <w:rPr>
                <w:rFonts w:ascii="Arial" w:hAnsi="Arial" w:cs="Arial"/>
              </w:rPr>
            </w:pPr>
            <w:r w:rsidRPr="00F47113">
              <w:rPr>
                <w:rFonts w:ascii="Arial" w:hAnsi="Arial" w:cs="Arial"/>
                <w:i/>
              </w:rPr>
              <w:t>Fourth class meets 11:00 AM – 2:50 PM</w:t>
            </w:r>
          </w:p>
        </w:tc>
      </w:tr>
      <w:tr w:rsidR="001E6C09" w:rsidRPr="00F47113" w:rsidTr="001B7B12">
        <w:trPr>
          <w:trHeight w:val="292"/>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rPr>
                <w:rFonts w:ascii="Arial" w:hAnsi="Arial" w:cs="Arial"/>
                <w:b/>
                <w:color w:val="000000" w:themeColor="text1"/>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E6C09" w:rsidRPr="00F47113" w:rsidRDefault="001E6C09" w:rsidP="00E1071F">
            <w:pPr>
              <w:jc w:val="center"/>
              <w:rPr>
                <w:rFonts w:ascii="Arial" w:hAnsi="Arial" w:cs="Arial"/>
                <w:b/>
              </w:rPr>
            </w:pPr>
            <w:r w:rsidRPr="00F47113">
              <w:rPr>
                <w:rFonts w:ascii="Arial" w:hAnsi="Arial" w:cs="Arial"/>
                <w:b/>
              </w:rPr>
              <w:t>22</w:t>
            </w:r>
          </w:p>
        </w:tc>
        <w:tc>
          <w:tcPr>
            <w:tcW w:w="8370" w:type="dxa"/>
            <w:tcBorders>
              <w:top w:val="single" w:sz="4" w:space="0" w:color="auto"/>
              <w:left w:val="single" w:sz="4" w:space="0" w:color="auto"/>
              <w:bottom w:val="single" w:sz="4" w:space="0" w:color="auto"/>
              <w:right w:val="single" w:sz="4" w:space="0" w:color="auto"/>
            </w:tcBorders>
            <w:shd w:val="clear" w:color="auto" w:fill="FFFFFF"/>
          </w:tcPr>
          <w:p w:rsidR="001E6C09" w:rsidRPr="00F47113" w:rsidRDefault="001E6C09" w:rsidP="00E1071F">
            <w:pPr>
              <w:rPr>
                <w:rFonts w:ascii="Arial" w:hAnsi="Arial" w:cs="Arial"/>
              </w:rPr>
            </w:pPr>
            <w:r w:rsidRPr="00F47113">
              <w:rPr>
                <w:rFonts w:ascii="Arial" w:hAnsi="Arial" w:cs="Arial"/>
                <w:i/>
              </w:rPr>
              <w:t>Fifth class meets 11:00 AM – 2:50 PM</w:t>
            </w:r>
            <w:r>
              <w:rPr>
                <w:rFonts w:ascii="Arial" w:hAnsi="Arial" w:cs="Arial"/>
                <w:i/>
              </w:rPr>
              <w:t>. First LSA due.</w:t>
            </w:r>
          </w:p>
        </w:tc>
      </w:tr>
      <w:tr w:rsidR="001E6C09" w:rsidRPr="00F47113" w:rsidTr="001B7B12">
        <w:trPr>
          <w:trHeight w:val="292"/>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rPr>
                <w:rFonts w:ascii="Arial" w:hAnsi="Arial" w:cs="Arial"/>
                <w:b/>
                <w:color w:val="000000" w:themeColor="text1"/>
              </w:rPr>
            </w:pPr>
            <w:r w:rsidRPr="00F47113">
              <w:rPr>
                <w:rFonts w:ascii="Arial" w:hAnsi="Arial" w:cs="Arial"/>
                <w:b/>
                <w:color w:val="000000" w:themeColor="text1"/>
              </w:rPr>
              <w:t>MAR</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E6C09" w:rsidRPr="00F47113" w:rsidRDefault="001E6C09" w:rsidP="00E1071F">
            <w:pPr>
              <w:jc w:val="center"/>
              <w:rPr>
                <w:rFonts w:ascii="Arial" w:hAnsi="Arial" w:cs="Arial"/>
                <w:b/>
              </w:rPr>
            </w:pPr>
            <w:r w:rsidRPr="00F47113">
              <w:rPr>
                <w:rFonts w:ascii="Arial" w:hAnsi="Arial" w:cs="Arial"/>
                <w:b/>
              </w:rPr>
              <w:t>1</w:t>
            </w:r>
          </w:p>
        </w:tc>
        <w:tc>
          <w:tcPr>
            <w:tcW w:w="8370" w:type="dxa"/>
            <w:tcBorders>
              <w:top w:val="single" w:sz="4" w:space="0" w:color="auto"/>
              <w:left w:val="single" w:sz="4" w:space="0" w:color="auto"/>
              <w:bottom w:val="single" w:sz="4" w:space="0" w:color="auto"/>
              <w:right w:val="single" w:sz="4" w:space="0" w:color="auto"/>
            </w:tcBorders>
            <w:shd w:val="clear" w:color="auto" w:fill="FFFFFF"/>
          </w:tcPr>
          <w:p w:rsidR="001E6C09" w:rsidRPr="00F47113" w:rsidRDefault="001E6C09" w:rsidP="00E1071F">
            <w:pPr>
              <w:rPr>
                <w:rFonts w:ascii="Arial" w:hAnsi="Arial" w:cs="Arial"/>
                <w:i/>
              </w:rPr>
            </w:pPr>
            <w:r w:rsidRPr="00F47113">
              <w:rPr>
                <w:rFonts w:ascii="Arial" w:hAnsi="Arial" w:cs="Arial"/>
                <w:i/>
              </w:rPr>
              <w:t>Sixth class</w:t>
            </w:r>
            <w:r w:rsidR="004B4B96">
              <w:rPr>
                <w:rFonts w:ascii="Arial" w:hAnsi="Arial" w:cs="Arial"/>
                <w:i/>
              </w:rPr>
              <w:t xml:space="preserve"> </w:t>
            </w:r>
            <w:r w:rsidR="004B4B96" w:rsidRPr="00F47113">
              <w:rPr>
                <w:rFonts w:ascii="Arial" w:hAnsi="Arial" w:cs="Arial"/>
                <w:i/>
              </w:rPr>
              <w:t>meets 11:00 AM – 2:50 PM</w:t>
            </w:r>
            <w:r w:rsidR="004B4B96">
              <w:rPr>
                <w:rFonts w:ascii="Arial" w:hAnsi="Arial" w:cs="Arial"/>
                <w:i/>
              </w:rPr>
              <w:t xml:space="preserve">.  </w:t>
            </w:r>
            <w:r w:rsidRPr="00F47113">
              <w:rPr>
                <w:rFonts w:ascii="Arial" w:hAnsi="Arial" w:cs="Arial"/>
                <w:i/>
              </w:rPr>
              <w:t>TBA</w:t>
            </w:r>
          </w:p>
        </w:tc>
      </w:tr>
      <w:tr w:rsidR="001E6C09" w:rsidRPr="00F47113" w:rsidTr="001B7B12">
        <w:trPr>
          <w:trHeight w:val="292"/>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rPr>
                <w:rFonts w:ascii="Arial" w:hAnsi="Arial" w:cs="Arial"/>
                <w:b/>
                <w:color w:val="000000" w:themeColor="text1"/>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E6C09" w:rsidRPr="00F47113" w:rsidRDefault="001E6C09" w:rsidP="00E1071F">
            <w:pPr>
              <w:jc w:val="center"/>
              <w:rPr>
                <w:rFonts w:ascii="Arial" w:hAnsi="Arial" w:cs="Arial"/>
                <w:b/>
              </w:rPr>
            </w:pPr>
            <w:r w:rsidRPr="00F47113">
              <w:rPr>
                <w:rFonts w:ascii="Arial" w:hAnsi="Arial" w:cs="Arial"/>
                <w:b/>
              </w:rPr>
              <w:t>8</w:t>
            </w:r>
          </w:p>
        </w:tc>
        <w:tc>
          <w:tcPr>
            <w:tcW w:w="8370" w:type="dxa"/>
            <w:tcBorders>
              <w:top w:val="single" w:sz="4" w:space="0" w:color="auto"/>
              <w:left w:val="single" w:sz="4" w:space="0" w:color="auto"/>
              <w:bottom w:val="single" w:sz="4" w:space="0" w:color="auto"/>
              <w:right w:val="single" w:sz="4" w:space="0" w:color="auto"/>
            </w:tcBorders>
            <w:shd w:val="clear" w:color="auto" w:fill="FFFFFF"/>
          </w:tcPr>
          <w:p w:rsidR="001E6C09" w:rsidRPr="00F47113" w:rsidRDefault="001E6C09" w:rsidP="00E1071F">
            <w:pPr>
              <w:rPr>
                <w:rFonts w:ascii="Arial" w:hAnsi="Arial" w:cs="Arial"/>
                <w:i/>
              </w:rPr>
            </w:pPr>
            <w:r w:rsidRPr="00F47113">
              <w:rPr>
                <w:rFonts w:ascii="Arial" w:hAnsi="Arial" w:cs="Arial"/>
                <w:i/>
              </w:rPr>
              <w:t>Seventh class meets 11:00 AM – 2:50 PM</w:t>
            </w:r>
            <w:r>
              <w:rPr>
                <w:rFonts w:ascii="Arial" w:hAnsi="Arial" w:cs="Arial"/>
                <w:i/>
              </w:rPr>
              <w:t>. Second LSA due.</w:t>
            </w:r>
          </w:p>
        </w:tc>
      </w:tr>
      <w:tr w:rsidR="001E6C09" w:rsidRPr="00F47113" w:rsidTr="001B7B12">
        <w:trPr>
          <w:trHeight w:val="292"/>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rPr>
                <w:rFonts w:ascii="Arial" w:hAnsi="Arial" w:cs="Arial"/>
                <w:b/>
                <w:color w:val="000000" w:themeColor="text1"/>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E6C09" w:rsidRPr="00F47113" w:rsidRDefault="001E6C09" w:rsidP="00E1071F">
            <w:pPr>
              <w:jc w:val="center"/>
              <w:rPr>
                <w:rFonts w:ascii="Arial" w:hAnsi="Arial" w:cs="Arial"/>
                <w:b/>
              </w:rPr>
            </w:pPr>
            <w:r w:rsidRPr="00F47113">
              <w:rPr>
                <w:rFonts w:ascii="Arial" w:hAnsi="Arial" w:cs="Arial"/>
                <w:b/>
              </w:rPr>
              <w:t>15</w:t>
            </w:r>
          </w:p>
        </w:tc>
        <w:tc>
          <w:tcPr>
            <w:tcW w:w="8370" w:type="dxa"/>
            <w:tcBorders>
              <w:top w:val="single" w:sz="4" w:space="0" w:color="auto"/>
              <w:left w:val="single" w:sz="4" w:space="0" w:color="auto"/>
              <w:bottom w:val="single" w:sz="4" w:space="0" w:color="auto"/>
              <w:right w:val="single" w:sz="4" w:space="0" w:color="auto"/>
            </w:tcBorders>
            <w:shd w:val="clear" w:color="auto" w:fill="FFFFFF"/>
          </w:tcPr>
          <w:p w:rsidR="001E6C09" w:rsidRPr="00F47113" w:rsidRDefault="001E6C09" w:rsidP="00E1071F">
            <w:pPr>
              <w:rPr>
                <w:rFonts w:ascii="Arial" w:hAnsi="Arial" w:cs="Arial"/>
                <w:i/>
              </w:rPr>
            </w:pPr>
            <w:r w:rsidRPr="00F47113">
              <w:rPr>
                <w:rFonts w:ascii="Arial" w:hAnsi="Arial" w:cs="Arial"/>
                <w:i/>
              </w:rPr>
              <w:t>Eighth class meets 11:00 AM – 2:50 PM</w:t>
            </w:r>
            <w:r>
              <w:rPr>
                <w:rFonts w:ascii="Arial" w:hAnsi="Arial" w:cs="Arial"/>
                <w:i/>
              </w:rPr>
              <w:t>. Third LSA due.</w:t>
            </w:r>
          </w:p>
        </w:tc>
      </w:tr>
      <w:tr w:rsidR="001E6C09" w:rsidRPr="00F47113" w:rsidTr="001B7B12">
        <w:trPr>
          <w:trHeight w:val="292"/>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rPr>
                <w:rFonts w:ascii="Arial" w:hAnsi="Arial" w:cs="Arial"/>
                <w:b/>
                <w:color w:val="000000" w:themeColor="text1"/>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E6C09" w:rsidRPr="00F47113" w:rsidRDefault="001E6C09" w:rsidP="00E1071F">
            <w:pPr>
              <w:jc w:val="center"/>
              <w:rPr>
                <w:rFonts w:ascii="Arial" w:hAnsi="Arial" w:cs="Arial"/>
                <w:b/>
              </w:rPr>
            </w:pPr>
            <w:r w:rsidRPr="00F47113">
              <w:rPr>
                <w:rFonts w:ascii="Arial" w:hAnsi="Arial" w:cs="Arial"/>
                <w:b/>
              </w:rPr>
              <w:t>22</w:t>
            </w:r>
          </w:p>
        </w:tc>
        <w:tc>
          <w:tcPr>
            <w:tcW w:w="8370" w:type="dxa"/>
            <w:tcBorders>
              <w:top w:val="single" w:sz="4" w:space="0" w:color="auto"/>
              <w:left w:val="single" w:sz="4" w:space="0" w:color="auto"/>
              <w:bottom w:val="single" w:sz="4" w:space="0" w:color="auto"/>
              <w:right w:val="single" w:sz="4" w:space="0" w:color="auto"/>
            </w:tcBorders>
            <w:shd w:val="clear" w:color="auto" w:fill="FFFFFF"/>
          </w:tcPr>
          <w:p w:rsidR="001E6C09" w:rsidRPr="00F47113" w:rsidRDefault="001E6C09" w:rsidP="00E1071F">
            <w:pPr>
              <w:rPr>
                <w:rFonts w:ascii="Arial" w:hAnsi="Arial" w:cs="Arial"/>
              </w:rPr>
            </w:pPr>
            <w:r w:rsidRPr="00F47113">
              <w:rPr>
                <w:rFonts w:ascii="Arial" w:hAnsi="Arial" w:cs="Arial"/>
                <w:i/>
              </w:rPr>
              <w:t>Ninth class meets 11:00 AM – 2:50 PM</w:t>
            </w:r>
            <w:r>
              <w:rPr>
                <w:rFonts w:ascii="Arial" w:hAnsi="Arial" w:cs="Arial"/>
                <w:i/>
              </w:rPr>
              <w:t>. Fourth LSA due.</w:t>
            </w:r>
          </w:p>
        </w:tc>
      </w:tr>
      <w:tr w:rsidR="001E6C09" w:rsidRPr="00F47113" w:rsidTr="001B7B12">
        <w:trPr>
          <w:trHeight w:val="292"/>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rPr>
                <w:rFonts w:ascii="Arial" w:hAnsi="Arial" w:cs="Arial"/>
                <w:b/>
                <w:color w:val="000000" w:themeColor="text1"/>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jc w:val="center"/>
              <w:rPr>
                <w:rFonts w:ascii="Arial" w:hAnsi="Arial" w:cs="Arial"/>
                <w:b/>
              </w:rPr>
            </w:pPr>
            <w:r w:rsidRPr="00F47113">
              <w:rPr>
                <w:rFonts w:ascii="Arial" w:hAnsi="Arial" w:cs="Arial"/>
                <w:b/>
              </w:rPr>
              <w:t>29</w:t>
            </w:r>
          </w:p>
        </w:tc>
        <w:tc>
          <w:tcPr>
            <w:tcW w:w="8370" w:type="dxa"/>
            <w:tcBorders>
              <w:top w:val="single" w:sz="4" w:space="0" w:color="auto"/>
              <w:left w:val="single" w:sz="4" w:space="0" w:color="auto"/>
              <w:bottom w:val="single" w:sz="4" w:space="0" w:color="auto"/>
              <w:right w:val="single" w:sz="4" w:space="0" w:color="auto"/>
            </w:tcBorders>
            <w:shd w:val="clear" w:color="auto" w:fill="FFFFFF"/>
          </w:tcPr>
          <w:p w:rsidR="001E6C09" w:rsidRPr="00F47113" w:rsidRDefault="001E6C09" w:rsidP="00E1071F">
            <w:pPr>
              <w:rPr>
                <w:rFonts w:ascii="Arial" w:hAnsi="Arial" w:cs="Arial"/>
              </w:rPr>
            </w:pPr>
            <w:r w:rsidRPr="00F47113">
              <w:rPr>
                <w:rFonts w:ascii="Arial" w:hAnsi="Arial" w:cs="Arial"/>
                <w:i/>
              </w:rPr>
              <w:t>Tenth class meets 11:00 AM – 2:50 PM. Student toolkits presented.</w:t>
            </w:r>
          </w:p>
        </w:tc>
      </w:tr>
      <w:tr w:rsidR="001E6C09" w:rsidRPr="00F47113" w:rsidTr="001B7B12">
        <w:trPr>
          <w:trHeight w:val="292"/>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rPr>
                <w:rFonts w:ascii="Arial" w:hAnsi="Arial" w:cs="Arial"/>
                <w:b/>
                <w:color w:val="000000" w:themeColor="text1"/>
              </w:rPr>
            </w:pPr>
            <w:r w:rsidRPr="00F47113">
              <w:rPr>
                <w:rFonts w:ascii="Arial" w:hAnsi="Arial" w:cs="Arial"/>
                <w:b/>
                <w:color w:val="000000" w:themeColor="text1"/>
              </w:rPr>
              <w:t>APR</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jc w:val="center"/>
              <w:rPr>
                <w:rFonts w:ascii="Arial" w:hAnsi="Arial" w:cs="Arial"/>
                <w:b/>
              </w:rPr>
            </w:pPr>
            <w:r w:rsidRPr="00F47113">
              <w:rPr>
                <w:rFonts w:ascii="Arial" w:hAnsi="Arial" w:cs="Arial"/>
                <w:b/>
              </w:rPr>
              <w:t>5</w:t>
            </w:r>
          </w:p>
        </w:tc>
        <w:tc>
          <w:tcPr>
            <w:tcW w:w="8370" w:type="dxa"/>
            <w:tcBorders>
              <w:top w:val="single" w:sz="4" w:space="0" w:color="auto"/>
              <w:left w:val="single" w:sz="4" w:space="0" w:color="auto"/>
              <w:bottom w:val="single" w:sz="4" w:space="0" w:color="auto"/>
              <w:right w:val="single" w:sz="4" w:space="0" w:color="auto"/>
            </w:tcBorders>
            <w:shd w:val="clear" w:color="auto" w:fill="FFFFFF"/>
          </w:tcPr>
          <w:p w:rsidR="001E6C09" w:rsidRPr="00F47113" w:rsidRDefault="001E6C09" w:rsidP="00E1071F">
            <w:pPr>
              <w:rPr>
                <w:rFonts w:ascii="Arial" w:hAnsi="Arial" w:cs="Arial"/>
              </w:rPr>
            </w:pPr>
            <w:r w:rsidRPr="00F47113">
              <w:rPr>
                <w:rFonts w:ascii="Arial" w:hAnsi="Arial" w:cs="Arial"/>
                <w:i/>
              </w:rPr>
              <w:t>No Class (Spring Break)</w:t>
            </w:r>
          </w:p>
        </w:tc>
      </w:tr>
      <w:tr w:rsidR="001E6C09" w:rsidRPr="00F47113" w:rsidTr="001B7B12">
        <w:trPr>
          <w:trHeight w:val="292"/>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rPr>
                <w:rFonts w:ascii="Arial" w:hAnsi="Arial" w:cs="Arial"/>
                <w:b/>
                <w:color w:val="000000" w:themeColor="text1"/>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jc w:val="center"/>
              <w:rPr>
                <w:rFonts w:ascii="Arial" w:hAnsi="Arial" w:cs="Arial"/>
                <w:b/>
              </w:rPr>
            </w:pPr>
            <w:r w:rsidRPr="00F47113">
              <w:rPr>
                <w:rFonts w:ascii="Arial" w:hAnsi="Arial" w:cs="Arial"/>
                <w:b/>
              </w:rPr>
              <w:t>12</w:t>
            </w:r>
          </w:p>
        </w:tc>
        <w:tc>
          <w:tcPr>
            <w:tcW w:w="8370" w:type="dxa"/>
            <w:tcBorders>
              <w:top w:val="single" w:sz="4" w:space="0" w:color="auto"/>
              <w:left w:val="single" w:sz="4" w:space="0" w:color="auto"/>
              <w:bottom w:val="single" w:sz="4" w:space="0" w:color="auto"/>
              <w:right w:val="single" w:sz="4" w:space="0" w:color="auto"/>
            </w:tcBorders>
            <w:shd w:val="clear" w:color="auto" w:fill="FFFFFF"/>
          </w:tcPr>
          <w:p w:rsidR="001E6C09" w:rsidRPr="00F47113" w:rsidRDefault="001E6C09" w:rsidP="00E1071F">
            <w:pPr>
              <w:rPr>
                <w:rFonts w:ascii="Arial" w:hAnsi="Arial" w:cs="Arial"/>
              </w:rPr>
            </w:pPr>
            <w:r w:rsidRPr="00F47113">
              <w:rPr>
                <w:rFonts w:ascii="Arial" w:hAnsi="Arial" w:cs="Arial"/>
                <w:i/>
              </w:rPr>
              <w:t>Eleventh class meets 11:00 AM – 2:50 PM</w:t>
            </w:r>
          </w:p>
        </w:tc>
      </w:tr>
      <w:tr w:rsidR="001E6C09" w:rsidRPr="00F47113" w:rsidTr="001B7B12">
        <w:trPr>
          <w:trHeight w:val="292"/>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E6C09" w:rsidRPr="00F47113" w:rsidRDefault="001E6C09" w:rsidP="00E1071F">
            <w:pPr>
              <w:rPr>
                <w:rFonts w:ascii="Arial" w:hAnsi="Arial" w:cs="Arial"/>
                <w:b/>
                <w:color w:val="000000" w:themeColor="text1"/>
              </w:rPr>
            </w:pPr>
            <w:r w:rsidRPr="00F47113">
              <w:rPr>
                <w:rFonts w:ascii="Arial" w:hAnsi="Arial" w:cs="Arial"/>
                <w:b/>
                <w:color w:val="000000" w:themeColor="text1"/>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E6C09" w:rsidRPr="00F47113" w:rsidRDefault="001E6C09" w:rsidP="00E1071F">
            <w:pPr>
              <w:jc w:val="center"/>
              <w:rPr>
                <w:rFonts w:ascii="Arial" w:hAnsi="Arial" w:cs="Arial"/>
                <w:b/>
              </w:rPr>
            </w:pPr>
            <w:r>
              <w:rPr>
                <w:rFonts w:ascii="Arial" w:hAnsi="Arial" w:cs="Arial"/>
                <w:b/>
              </w:rPr>
              <w:t>15</w:t>
            </w:r>
          </w:p>
        </w:tc>
        <w:tc>
          <w:tcPr>
            <w:tcW w:w="8370" w:type="dxa"/>
            <w:tcBorders>
              <w:top w:val="single" w:sz="4" w:space="0" w:color="auto"/>
              <w:left w:val="single" w:sz="4" w:space="0" w:color="auto"/>
              <w:bottom w:val="single" w:sz="4" w:space="0" w:color="auto"/>
              <w:right w:val="single" w:sz="4" w:space="0" w:color="auto"/>
            </w:tcBorders>
            <w:shd w:val="clear" w:color="auto" w:fill="FFFFFF"/>
          </w:tcPr>
          <w:p w:rsidR="001E6C09" w:rsidRPr="00F47113" w:rsidRDefault="001E6C09" w:rsidP="00E1071F">
            <w:pPr>
              <w:rPr>
                <w:rFonts w:ascii="Arial" w:hAnsi="Arial" w:cs="Arial"/>
              </w:rPr>
            </w:pPr>
            <w:r>
              <w:rPr>
                <w:rFonts w:ascii="Arial" w:hAnsi="Arial" w:cs="Arial"/>
                <w:i/>
              </w:rPr>
              <w:t>Final papers due Monday April 15, 2013</w:t>
            </w:r>
            <w:r w:rsidRPr="00F47113">
              <w:rPr>
                <w:rFonts w:ascii="Arial" w:hAnsi="Arial" w:cs="Arial"/>
              </w:rPr>
              <w:t xml:space="preserve"> </w:t>
            </w:r>
          </w:p>
        </w:tc>
      </w:tr>
    </w:tbl>
    <w:p w:rsidR="001E6C09" w:rsidRDefault="001E6C09">
      <w:pPr>
        <w:ind w:right="-720"/>
        <w:rPr>
          <w:rFonts w:ascii="Arial" w:hAnsi="Arial" w:cs="Arial"/>
          <w:b/>
        </w:rPr>
      </w:pPr>
    </w:p>
    <w:p w:rsidR="00671C35" w:rsidRDefault="00671C35">
      <w:pPr>
        <w:rPr>
          <w:rFonts w:ascii="Arial" w:hAnsi="Arial" w:cs="Arial"/>
          <w:b/>
        </w:rPr>
      </w:pPr>
      <w:r>
        <w:rPr>
          <w:rFonts w:ascii="Arial" w:hAnsi="Arial" w:cs="Arial"/>
          <w:b/>
        </w:rPr>
        <w:br w:type="page"/>
      </w:r>
    </w:p>
    <w:p w:rsidR="006D65F1" w:rsidRPr="00F47113" w:rsidRDefault="006D65F1" w:rsidP="001E6C09">
      <w:pPr>
        <w:rPr>
          <w:rFonts w:ascii="Arial" w:hAnsi="Arial" w:cs="Arial"/>
          <w:b/>
        </w:rPr>
      </w:pPr>
      <w:r w:rsidRPr="00F47113">
        <w:rPr>
          <w:rFonts w:ascii="Arial" w:hAnsi="Arial" w:cs="Arial"/>
          <w:b/>
        </w:rPr>
        <w:t xml:space="preserve">TOPICS AND REQUIRED READINGS </w:t>
      </w:r>
    </w:p>
    <w:p w:rsidR="006D65F1" w:rsidRPr="00F47113" w:rsidRDefault="006D65F1">
      <w:pPr>
        <w:ind w:right="-720"/>
        <w:rPr>
          <w:rFonts w:ascii="Arial" w:hAnsi="Arial" w:cs="Arial"/>
          <w:b/>
        </w:rPr>
      </w:pPr>
    </w:p>
    <w:p w:rsidR="006D65F1" w:rsidRPr="00F47113" w:rsidRDefault="006D65F1" w:rsidP="006D65F1">
      <w:pPr>
        <w:widowControl w:val="0"/>
        <w:tabs>
          <w:tab w:val="left" w:pos="720"/>
        </w:tabs>
        <w:autoSpaceDE w:val="0"/>
        <w:autoSpaceDN w:val="0"/>
        <w:adjustRightInd w:val="0"/>
        <w:spacing w:line="360" w:lineRule="auto"/>
        <w:ind w:left="86"/>
        <w:rPr>
          <w:rFonts w:ascii="Arial" w:hAnsi="Arial" w:cs="Arial"/>
          <w:b/>
          <w:i/>
        </w:rPr>
      </w:pPr>
      <w:r w:rsidRPr="00F47113">
        <w:rPr>
          <w:rFonts w:ascii="Arial" w:hAnsi="Arial" w:cs="Arial"/>
          <w:b/>
          <w:i/>
        </w:rPr>
        <w:t>Part I: Bilingual development and processing</w:t>
      </w:r>
    </w:p>
    <w:p w:rsidR="006D65F1" w:rsidRPr="00F47113" w:rsidRDefault="00C515D3" w:rsidP="00C515D3">
      <w:pPr>
        <w:widowControl w:val="0"/>
        <w:numPr>
          <w:ilvl w:val="0"/>
          <w:numId w:val="24"/>
        </w:numPr>
        <w:autoSpaceDE w:val="0"/>
        <w:autoSpaceDN w:val="0"/>
        <w:adjustRightInd w:val="0"/>
        <w:spacing w:line="360" w:lineRule="auto"/>
        <w:ind w:left="720" w:hanging="270"/>
        <w:rPr>
          <w:rFonts w:ascii="Arial" w:hAnsi="Arial" w:cs="Arial"/>
        </w:rPr>
      </w:pPr>
      <w:r w:rsidRPr="00F47113">
        <w:rPr>
          <w:rFonts w:ascii="Arial" w:hAnsi="Arial" w:cs="Arial"/>
        </w:rPr>
        <w:t xml:space="preserve">1/25/13: </w:t>
      </w:r>
      <w:r w:rsidR="006D65F1" w:rsidRPr="00F47113">
        <w:rPr>
          <w:rFonts w:ascii="Arial" w:hAnsi="Arial" w:cs="Arial"/>
        </w:rPr>
        <w:t xml:space="preserve">Overview of course. Bilingualism vs. </w:t>
      </w:r>
      <w:proofErr w:type="spellStart"/>
      <w:r w:rsidR="006D65F1" w:rsidRPr="00F47113">
        <w:rPr>
          <w:rFonts w:ascii="Arial" w:hAnsi="Arial" w:cs="Arial"/>
        </w:rPr>
        <w:t>monolingual</w:t>
      </w:r>
      <w:r w:rsidR="00824C77" w:rsidRPr="00F47113">
        <w:rPr>
          <w:rFonts w:ascii="Arial" w:hAnsi="Arial" w:cs="Arial"/>
        </w:rPr>
        <w:t>ism</w:t>
      </w:r>
      <w:proofErr w:type="spellEnd"/>
      <w:r w:rsidR="00824C77" w:rsidRPr="00F47113">
        <w:rPr>
          <w:rFonts w:ascii="Arial" w:hAnsi="Arial" w:cs="Arial"/>
        </w:rPr>
        <w:t>: what we do and don’t know</w:t>
      </w:r>
      <w:r w:rsidR="00004140" w:rsidRPr="00F47113">
        <w:rPr>
          <w:rFonts w:ascii="Arial" w:hAnsi="Arial" w:cs="Arial"/>
        </w:rPr>
        <w:t>. Myths and realities.</w:t>
      </w:r>
      <w:r w:rsidR="009E0AB2">
        <w:rPr>
          <w:rFonts w:ascii="Arial" w:hAnsi="Arial" w:cs="Arial"/>
        </w:rPr>
        <w:t xml:space="preserve"> </w:t>
      </w:r>
      <w:proofErr w:type="spellStart"/>
      <w:r w:rsidR="009E0AB2">
        <w:rPr>
          <w:rFonts w:ascii="Arial" w:hAnsi="Arial" w:cs="Arial"/>
        </w:rPr>
        <w:t>Paradis</w:t>
      </w:r>
      <w:proofErr w:type="spellEnd"/>
      <w:r w:rsidR="009E0AB2">
        <w:rPr>
          <w:rFonts w:ascii="Arial" w:hAnsi="Arial" w:cs="Arial"/>
        </w:rPr>
        <w:t xml:space="preserve"> et al., Ch. 1, 2</w:t>
      </w:r>
    </w:p>
    <w:p w:rsidR="00EA16A5" w:rsidRDefault="00C515D3" w:rsidP="00EA16A5">
      <w:pPr>
        <w:widowControl w:val="0"/>
        <w:numPr>
          <w:ilvl w:val="0"/>
          <w:numId w:val="24"/>
        </w:numPr>
        <w:autoSpaceDE w:val="0"/>
        <w:autoSpaceDN w:val="0"/>
        <w:adjustRightInd w:val="0"/>
        <w:spacing w:line="360" w:lineRule="auto"/>
        <w:ind w:left="720" w:hanging="270"/>
        <w:rPr>
          <w:rFonts w:ascii="Arial" w:hAnsi="Arial" w:cs="Arial"/>
        </w:rPr>
      </w:pPr>
      <w:r w:rsidRPr="00F47113">
        <w:rPr>
          <w:rFonts w:ascii="Arial" w:hAnsi="Arial" w:cs="Arial"/>
        </w:rPr>
        <w:t xml:space="preserve">1/25/13: </w:t>
      </w:r>
      <w:r w:rsidR="006D65F1" w:rsidRPr="00F47113">
        <w:rPr>
          <w:rFonts w:ascii="Arial" w:hAnsi="Arial" w:cs="Arial"/>
        </w:rPr>
        <w:t>Simultaneous and sequential bilingualism: learning processes</w:t>
      </w:r>
      <w:r w:rsidRPr="00F47113">
        <w:rPr>
          <w:rFonts w:ascii="Arial" w:hAnsi="Arial" w:cs="Arial"/>
        </w:rPr>
        <w:t>, mechanisms,</w:t>
      </w:r>
      <w:r w:rsidR="00004140" w:rsidRPr="00F47113">
        <w:rPr>
          <w:rFonts w:ascii="Arial" w:hAnsi="Arial" w:cs="Arial"/>
        </w:rPr>
        <w:t xml:space="preserve"> and outcomes. </w:t>
      </w:r>
      <w:r w:rsidR="00E1071F">
        <w:rPr>
          <w:rFonts w:ascii="Arial" w:hAnsi="Arial" w:cs="Arial"/>
        </w:rPr>
        <w:t xml:space="preserve">More </w:t>
      </w:r>
      <w:r w:rsidR="00004140" w:rsidRPr="00F47113">
        <w:rPr>
          <w:rFonts w:ascii="Arial" w:hAnsi="Arial" w:cs="Arial"/>
        </w:rPr>
        <w:t>myth-busting.</w:t>
      </w:r>
      <w:r w:rsidR="009842D2">
        <w:rPr>
          <w:rFonts w:ascii="Arial" w:hAnsi="Arial" w:cs="Arial"/>
        </w:rPr>
        <w:t xml:space="preserve"> </w:t>
      </w:r>
      <w:proofErr w:type="spellStart"/>
      <w:r w:rsidR="009842D2">
        <w:rPr>
          <w:rFonts w:ascii="Arial" w:hAnsi="Arial" w:cs="Arial"/>
        </w:rPr>
        <w:t>Paradis</w:t>
      </w:r>
      <w:proofErr w:type="spellEnd"/>
      <w:r w:rsidR="009842D2">
        <w:rPr>
          <w:rFonts w:ascii="Arial" w:hAnsi="Arial" w:cs="Arial"/>
        </w:rPr>
        <w:t xml:space="preserve"> et al., Ch. </w:t>
      </w:r>
      <w:r w:rsidR="009E0AB2">
        <w:rPr>
          <w:rFonts w:ascii="Arial" w:hAnsi="Arial" w:cs="Arial"/>
        </w:rPr>
        <w:t xml:space="preserve">3, </w:t>
      </w:r>
      <w:r w:rsidR="009842D2">
        <w:rPr>
          <w:rFonts w:ascii="Arial" w:hAnsi="Arial" w:cs="Arial"/>
        </w:rPr>
        <w:t>4, 5, 6, 7</w:t>
      </w:r>
    </w:p>
    <w:p w:rsidR="006D65F1" w:rsidRPr="00EA16A5" w:rsidRDefault="00C515D3" w:rsidP="00EA16A5">
      <w:pPr>
        <w:widowControl w:val="0"/>
        <w:numPr>
          <w:ilvl w:val="0"/>
          <w:numId w:val="24"/>
        </w:numPr>
        <w:autoSpaceDE w:val="0"/>
        <w:autoSpaceDN w:val="0"/>
        <w:adjustRightInd w:val="0"/>
        <w:spacing w:line="360" w:lineRule="auto"/>
        <w:ind w:left="720" w:hanging="270"/>
        <w:rPr>
          <w:rFonts w:ascii="Arial" w:hAnsi="Arial" w:cs="Arial"/>
        </w:rPr>
      </w:pPr>
      <w:bookmarkStart w:id="0" w:name="_GoBack"/>
      <w:bookmarkEnd w:id="0"/>
      <w:r w:rsidRPr="00EA16A5">
        <w:rPr>
          <w:rFonts w:ascii="Arial" w:hAnsi="Arial" w:cs="Arial"/>
        </w:rPr>
        <w:t xml:space="preserve">2/1/13: </w:t>
      </w:r>
      <w:r w:rsidR="006D65F1" w:rsidRPr="00EA16A5">
        <w:rPr>
          <w:rFonts w:ascii="Arial" w:hAnsi="Arial" w:cs="Arial"/>
        </w:rPr>
        <w:t>The bilingual brain</w:t>
      </w:r>
      <w:r w:rsidRPr="00EA16A5">
        <w:rPr>
          <w:rFonts w:ascii="Arial" w:hAnsi="Arial" w:cs="Arial"/>
        </w:rPr>
        <w:t>:</w:t>
      </w:r>
      <w:r w:rsidR="00824C77" w:rsidRPr="00EA16A5">
        <w:rPr>
          <w:rFonts w:ascii="Arial" w:hAnsi="Arial" w:cs="Arial"/>
        </w:rPr>
        <w:t xml:space="preserve"> “critical periods” for second language acquisition; aphasia in bilingual individuals</w:t>
      </w:r>
      <w:r w:rsidR="00BD5847" w:rsidRPr="00EA16A5">
        <w:rPr>
          <w:rFonts w:ascii="Arial" w:hAnsi="Arial" w:cs="Arial"/>
        </w:rPr>
        <w:t>.</w:t>
      </w:r>
      <w:r w:rsidR="00E1071F" w:rsidRPr="00EA16A5">
        <w:rPr>
          <w:rFonts w:ascii="Arial" w:hAnsi="Arial" w:cs="Arial"/>
        </w:rPr>
        <w:t xml:space="preserve"> Even more myth-busting.</w:t>
      </w:r>
      <w:r w:rsidR="009842D2" w:rsidRPr="00EA16A5">
        <w:rPr>
          <w:rFonts w:ascii="Arial" w:hAnsi="Arial" w:cs="Arial"/>
        </w:rPr>
        <w:t xml:space="preserve"> </w:t>
      </w:r>
      <w:r w:rsidR="009842D2" w:rsidRPr="00EA16A5">
        <w:rPr>
          <w:rFonts w:ascii="Arial" w:hAnsi="Arial" w:cs="Tahoma"/>
        </w:rPr>
        <w:t xml:space="preserve">Birdsong, 2006; </w:t>
      </w:r>
      <w:proofErr w:type="spellStart"/>
      <w:r w:rsidR="009842D2" w:rsidRPr="00EA16A5">
        <w:rPr>
          <w:rFonts w:ascii="Arial" w:hAnsi="Arial" w:cs="Tahoma"/>
        </w:rPr>
        <w:t>Centeno</w:t>
      </w:r>
      <w:proofErr w:type="spellEnd"/>
      <w:r w:rsidR="009842D2" w:rsidRPr="00EA16A5">
        <w:rPr>
          <w:rFonts w:ascii="Arial" w:hAnsi="Arial" w:cs="Tahoma"/>
        </w:rPr>
        <w:t xml:space="preserve">, 2009; </w:t>
      </w:r>
      <w:proofErr w:type="spellStart"/>
      <w:r w:rsidR="009842D2" w:rsidRPr="00EA16A5">
        <w:rPr>
          <w:rFonts w:ascii="Arial" w:hAnsi="Arial" w:cs="Tahoma"/>
        </w:rPr>
        <w:t>Lorenzen</w:t>
      </w:r>
      <w:proofErr w:type="spellEnd"/>
      <w:r w:rsidR="009842D2" w:rsidRPr="00EA16A5">
        <w:rPr>
          <w:rFonts w:ascii="Arial" w:hAnsi="Arial" w:cs="Tahoma"/>
        </w:rPr>
        <w:t xml:space="preserve"> &amp; Murray, 2008; Roberts, 2005</w:t>
      </w:r>
    </w:p>
    <w:p w:rsidR="006D65F1" w:rsidRDefault="00AC2470" w:rsidP="00C515D3">
      <w:pPr>
        <w:widowControl w:val="0"/>
        <w:numPr>
          <w:ilvl w:val="0"/>
          <w:numId w:val="24"/>
        </w:numPr>
        <w:autoSpaceDE w:val="0"/>
        <w:autoSpaceDN w:val="0"/>
        <w:adjustRightInd w:val="0"/>
        <w:spacing w:line="360" w:lineRule="auto"/>
        <w:ind w:left="720" w:hanging="270"/>
        <w:rPr>
          <w:rFonts w:ascii="Arial" w:hAnsi="Arial" w:cs="Arial"/>
        </w:rPr>
      </w:pPr>
      <w:r w:rsidRPr="00F47113">
        <w:rPr>
          <w:rFonts w:ascii="Arial" w:hAnsi="Arial" w:cs="Arial"/>
        </w:rPr>
        <w:t xml:space="preserve">2/8/13: </w:t>
      </w:r>
      <w:r w:rsidR="00824C77" w:rsidRPr="00F47113">
        <w:rPr>
          <w:rFonts w:ascii="Arial" w:hAnsi="Arial" w:cs="Arial"/>
        </w:rPr>
        <w:t>What SLPs need to know about b</w:t>
      </w:r>
      <w:r w:rsidR="006D65F1" w:rsidRPr="00F47113">
        <w:rPr>
          <w:rFonts w:ascii="Arial" w:hAnsi="Arial" w:cs="Arial"/>
        </w:rPr>
        <w:t xml:space="preserve">ilingual education and literacy: models, history, legal </w:t>
      </w:r>
      <w:r w:rsidR="00824C77" w:rsidRPr="00F47113">
        <w:rPr>
          <w:rFonts w:ascii="Arial" w:hAnsi="Arial" w:cs="Arial"/>
        </w:rPr>
        <w:t xml:space="preserve">battles, </w:t>
      </w:r>
      <w:proofErr w:type="gramStart"/>
      <w:r w:rsidR="00824C77" w:rsidRPr="00F47113">
        <w:rPr>
          <w:rFonts w:ascii="Arial" w:hAnsi="Arial" w:cs="Arial"/>
        </w:rPr>
        <w:t>politics</w:t>
      </w:r>
      <w:proofErr w:type="gramEnd"/>
      <w:r w:rsidR="00BD5847" w:rsidRPr="00F47113">
        <w:rPr>
          <w:rFonts w:ascii="Arial" w:hAnsi="Arial" w:cs="Arial"/>
        </w:rPr>
        <w:t>.</w:t>
      </w:r>
      <w:r w:rsidR="006D65F1" w:rsidRPr="00F47113">
        <w:rPr>
          <w:rFonts w:ascii="Arial" w:hAnsi="Arial" w:cs="Arial"/>
        </w:rPr>
        <w:t xml:space="preserve"> </w:t>
      </w:r>
      <w:r w:rsidR="00671C35">
        <w:rPr>
          <w:rFonts w:ascii="Arial" w:hAnsi="Arial" w:cs="Arial"/>
        </w:rPr>
        <w:t xml:space="preserve">Again, more </w:t>
      </w:r>
      <w:r w:rsidR="00671C35" w:rsidRPr="00F47113">
        <w:rPr>
          <w:rFonts w:ascii="Arial" w:hAnsi="Arial" w:cs="Arial"/>
        </w:rPr>
        <w:t>myth-busting.</w:t>
      </w:r>
      <w:r w:rsidR="009842D2">
        <w:rPr>
          <w:rFonts w:ascii="Arial" w:hAnsi="Arial" w:cs="Arial"/>
        </w:rPr>
        <w:t xml:space="preserve"> </w:t>
      </w:r>
      <w:proofErr w:type="spellStart"/>
      <w:r w:rsidR="009842D2">
        <w:rPr>
          <w:rFonts w:ascii="Arial" w:hAnsi="Arial" w:cs="Arial"/>
        </w:rPr>
        <w:t>Paradis</w:t>
      </w:r>
      <w:proofErr w:type="spellEnd"/>
      <w:r w:rsidR="002B7B82">
        <w:rPr>
          <w:rFonts w:ascii="Arial" w:hAnsi="Arial" w:cs="Arial"/>
        </w:rPr>
        <w:t xml:space="preserve"> et al.</w:t>
      </w:r>
      <w:r w:rsidR="009842D2">
        <w:rPr>
          <w:rFonts w:ascii="Arial" w:hAnsi="Arial" w:cs="Arial"/>
        </w:rPr>
        <w:t>, Ch. 8</w:t>
      </w:r>
      <w:r w:rsidR="002B7B82">
        <w:rPr>
          <w:rFonts w:ascii="Arial" w:hAnsi="Arial" w:cs="Arial"/>
        </w:rPr>
        <w:t xml:space="preserve">; </w:t>
      </w:r>
      <w:proofErr w:type="spellStart"/>
      <w:r w:rsidR="002B7B82">
        <w:rPr>
          <w:rFonts w:ascii="Arial" w:hAnsi="Arial" w:cs="Arial"/>
        </w:rPr>
        <w:t>Hakuta</w:t>
      </w:r>
      <w:proofErr w:type="spellEnd"/>
      <w:r w:rsidR="002B7B82">
        <w:rPr>
          <w:rFonts w:ascii="Arial" w:hAnsi="Arial" w:cs="Arial"/>
        </w:rPr>
        <w:t>, 2011</w:t>
      </w:r>
    </w:p>
    <w:p w:rsidR="00E1071F" w:rsidRPr="00F47113" w:rsidRDefault="00E1071F" w:rsidP="00E1071F">
      <w:pPr>
        <w:widowControl w:val="0"/>
        <w:autoSpaceDE w:val="0"/>
        <w:autoSpaceDN w:val="0"/>
        <w:adjustRightInd w:val="0"/>
        <w:spacing w:line="360" w:lineRule="auto"/>
        <w:ind w:left="90"/>
        <w:rPr>
          <w:rFonts w:ascii="Arial" w:hAnsi="Arial" w:cs="Arial"/>
        </w:rPr>
      </w:pPr>
    </w:p>
    <w:p w:rsidR="006D65F1" w:rsidRPr="00F47113" w:rsidRDefault="00824C77" w:rsidP="006D65F1">
      <w:pPr>
        <w:widowControl w:val="0"/>
        <w:tabs>
          <w:tab w:val="left" w:pos="720"/>
        </w:tabs>
        <w:autoSpaceDE w:val="0"/>
        <w:autoSpaceDN w:val="0"/>
        <w:adjustRightInd w:val="0"/>
        <w:spacing w:line="360" w:lineRule="auto"/>
        <w:ind w:left="86"/>
        <w:rPr>
          <w:rFonts w:ascii="Arial" w:hAnsi="Arial" w:cs="Arial"/>
          <w:b/>
          <w:i/>
        </w:rPr>
      </w:pPr>
      <w:r w:rsidRPr="00F47113">
        <w:rPr>
          <w:rFonts w:ascii="Arial" w:hAnsi="Arial" w:cs="Arial"/>
          <w:b/>
          <w:i/>
        </w:rPr>
        <w:t>Part II: A</w:t>
      </w:r>
      <w:r w:rsidR="00C515D3" w:rsidRPr="00F47113">
        <w:rPr>
          <w:rFonts w:ascii="Arial" w:hAnsi="Arial" w:cs="Arial"/>
          <w:b/>
          <w:i/>
        </w:rPr>
        <w:t>ssessment</w:t>
      </w:r>
      <w:r w:rsidRPr="00F47113">
        <w:rPr>
          <w:rFonts w:ascii="Arial" w:hAnsi="Arial" w:cs="Arial"/>
          <w:b/>
          <w:i/>
        </w:rPr>
        <w:t xml:space="preserve"> of language</w:t>
      </w:r>
      <w:r w:rsidR="00C515D3" w:rsidRPr="00F47113">
        <w:rPr>
          <w:rFonts w:ascii="Arial" w:hAnsi="Arial" w:cs="Arial"/>
          <w:b/>
          <w:i/>
        </w:rPr>
        <w:t xml:space="preserve"> and communication</w:t>
      </w:r>
      <w:r w:rsidR="006D65F1" w:rsidRPr="00F47113">
        <w:rPr>
          <w:rFonts w:ascii="Arial" w:hAnsi="Arial" w:cs="Arial"/>
          <w:b/>
          <w:i/>
        </w:rPr>
        <w:t xml:space="preserve"> in monolingual &amp; bilingual speakers</w:t>
      </w:r>
    </w:p>
    <w:p w:rsidR="006302AD" w:rsidRPr="00F47113" w:rsidRDefault="00AC2470" w:rsidP="006302AD">
      <w:pPr>
        <w:widowControl w:val="0"/>
        <w:numPr>
          <w:ilvl w:val="0"/>
          <w:numId w:val="23"/>
        </w:numPr>
        <w:tabs>
          <w:tab w:val="left" w:pos="720"/>
        </w:tabs>
        <w:autoSpaceDE w:val="0"/>
        <w:autoSpaceDN w:val="0"/>
        <w:adjustRightInd w:val="0"/>
        <w:spacing w:line="360" w:lineRule="auto"/>
        <w:rPr>
          <w:rFonts w:ascii="Arial" w:hAnsi="Arial" w:cs="Arial"/>
        </w:rPr>
      </w:pPr>
      <w:r w:rsidRPr="00F47113">
        <w:rPr>
          <w:rFonts w:ascii="Arial" w:hAnsi="Arial" w:cs="Arial"/>
        </w:rPr>
        <w:t xml:space="preserve">2/15/13: </w:t>
      </w:r>
      <w:r w:rsidR="00E520F2" w:rsidRPr="00F47113">
        <w:rPr>
          <w:rFonts w:ascii="Arial" w:hAnsi="Arial" w:cs="Arial"/>
        </w:rPr>
        <w:t>Introduction to a</w:t>
      </w:r>
      <w:r w:rsidR="00C515D3" w:rsidRPr="00F47113">
        <w:rPr>
          <w:rFonts w:ascii="Arial" w:hAnsi="Arial" w:cs="Arial"/>
        </w:rPr>
        <w:t>ssessment issues: Cross-cultural issues</w:t>
      </w:r>
      <w:r w:rsidR="00E520F2" w:rsidRPr="00F47113">
        <w:rPr>
          <w:rFonts w:ascii="Arial" w:hAnsi="Arial" w:cs="Arial"/>
        </w:rPr>
        <w:t>; ELL (English language learning) masquerades as a LLD (language learning disorder).</w:t>
      </w:r>
      <w:r w:rsidR="006302AD" w:rsidRPr="006302AD">
        <w:rPr>
          <w:rFonts w:ascii="Arial" w:hAnsi="Arial" w:cs="Arial"/>
        </w:rPr>
        <w:t xml:space="preserve"> </w:t>
      </w:r>
      <w:r w:rsidR="006302AD" w:rsidRPr="00F47113">
        <w:rPr>
          <w:rFonts w:ascii="Arial" w:hAnsi="Arial" w:cs="Arial"/>
        </w:rPr>
        <w:t>Pragmatics. First language sample</w:t>
      </w:r>
      <w:r w:rsidR="006302AD">
        <w:rPr>
          <w:rFonts w:ascii="Arial" w:hAnsi="Arial" w:cs="Arial"/>
        </w:rPr>
        <w:t xml:space="preserve"> analysis (LSA)</w:t>
      </w:r>
      <w:r w:rsidR="006302AD" w:rsidRPr="00F47113">
        <w:rPr>
          <w:rFonts w:ascii="Arial" w:hAnsi="Arial" w:cs="Arial"/>
        </w:rPr>
        <w:t xml:space="preserve"> assigned.</w:t>
      </w:r>
      <w:r w:rsidR="009842D2">
        <w:rPr>
          <w:rFonts w:ascii="Arial" w:hAnsi="Arial" w:cs="Arial"/>
        </w:rPr>
        <w:t xml:space="preserve"> </w:t>
      </w:r>
      <w:proofErr w:type="spellStart"/>
      <w:r w:rsidR="009842D2">
        <w:rPr>
          <w:rFonts w:ascii="Arial" w:hAnsi="Arial" w:cs="Arial"/>
        </w:rPr>
        <w:t>Paradis</w:t>
      </w:r>
      <w:proofErr w:type="spellEnd"/>
      <w:r w:rsidR="002B7B82">
        <w:rPr>
          <w:rFonts w:ascii="Arial" w:hAnsi="Arial" w:cs="Arial"/>
        </w:rPr>
        <w:t xml:space="preserve"> et al., Ch. 9; Roseberry-</w:t>
      </w:r>
      <w:proofErr w:type="spellStart"/>
      <w:r w:rsidR="002B7B82">
        <w:rPr>
          <w:rFonts w:ascii="Arial" w:hAnsi="Arial" w:cs="Arial"/>
        </w:rPr>
        <w:t>McKibbin</w:t>
      </w:r>
      <w:proofErr w:type="spellEnd"/>
      <w:r w:rsidR="002B7B82">
        <w:rPr>
          <w:rFonts w:ascii="Arial" w:hAnsi="Arial" w:cs="Arial"/>
        </w:rPr>
        <w:t>, Ch. 1, 2, 3</w:t>
      </w:r>
    </w:p>
    <w:p w:rsidR="006302AD" w:rsidRDefault="006302AD" w:rsidP="006302AD">
      <w:pPr>
        <w:widowControl w:val="0"/>
        <w:numPr>
          <w:ilvl w:val="0"/>
          <w:numId w:val="23"/>
        </w:numPr>
        <w:tabs>
          <w:tab w:val="left" w:pos="720"/>
        </w:tabs>
        <w:autoSpaceDE w:val="0"/>
        <w:autoSpaceDN w:val="0"/>
        <w:adjustRightInd w:val="0"/>
        <w:spacing w:line="360" w:lineRule="auto"/>
        <w:rPr>
          <w:rFonts w:ascii="Arial" w:hAnsi="Arial" w:cs="Arial"/>
        </w:rPr>
      </w:pPr>
      <w:r w:rsidRPr="00F47113">
        <w:rPr>
          <w:rFonts w:ascii="Arial" w:hAnsi="Arial" w:cs="Arial"/>
        </w:rPr>
        <w:t xml:space="preserve">2/22/13: </w:t>
      </w:r>
      <w:r>
        <w:rPr>
          <w:rFonts w:ascii="Arial" w:hAnsi="Arial" w:cs="Arial"/>
        </w:rPr>
        <w:t>Continue discussing Pragmatics. First LSA due. Begin discussing Phonology</w:t>
      </w:r>
      <w:r w:rsidRPr="00F47113">
        <w:rPr>
          <w:rFonts w:ascii="Arial" w:hAnsi="Arial" w:cs="Arial"/>
        </w:rPr>
        <w:t xml:space="preserve">. </w:t>
      </w:r>
      <w:r>
        <w:rPr>
          <w:rFonts w:ascii="Arial" w:hAnsi="Arial" w:cs="Arial"/>
        </w:rPr>
        <w:t>Se</w:t>
      </w:r>
      <w:r w:rsidRPr="00F47113">
        <w:rPr>
          <w:rFonts w:ascii="Arial" w:hAnsi="Arial" w:cs="Arial"/>
        </w:rPr>
        <w:t xml:space="preserve">cond </w:t>
      </w:r>
      <w:r>
        <w:rPr>
          <w:rFonts w:ascii="Arial" w:hAnsi="Arial" w:cs="Arial"/>
        </w:rPr>
        <w:t>LSA</w:t>
      </w:r>
      <w:r w:rsidRPr="00F47113">
        <w:rPr>
          <w:rFonts w:ascii="Arial" w:hAnsi="Arial" w:cs="Arial"/>
        </w:rPr>
        <w:t xml:space="preserve"> assigned.</w:t>
      </w:r>
      <w:r w:rsidR="009E0AB2">
        <w:rPr>
          <w:rFonts w:ascii="Arial" w:hAnsi="Arial" w:cs="Arial"/>
        </w:rPr>
        <w:t xml:space="preserve"> Re-read </w:t>
      </w:r>
      <w:proofErr w:type="spellStart"/>
      <w:r w:rsidR="009E0AB2">
        <w:rPr>
          <w:rFonts w:ascii="Arial" w:hAnsi="Arial" w:cs="Arial"/>
        </w:rPr>
        <w:t>Paradis</w:t>
      </w:r>
      <w:proofErr w:type="spellEnd"/>
      <w:r w:rsidR="002B7B82">
        <w:rPr>
          <w:rFonts w:ascii="Arial" w:hAnsi="Arial" w:cs="Arial"/>
        </w:rPr>
        <w:t xml:space="preserve"> et al.,</w:t>
      </w:r>
      <w:r w:rsidR="009E0AB2">
        <w:rPr>
          <w:rFonts w:ascii="Arial" w:hAnsi="Arial" w:cs="Arial"/>
        </w:rPr>
        <w:t xml:space="preserve"> Ch. 2</w:t>
      </w:r>
      <w:r w:rsidR="002B7B82">
        <w:rPr>
          <w:rFonts w:ascii="Arial" w:hAnsi="Arial" w:cs="Arial"/>
        </w:rPr>
        <w:t>; read Ch. 10</w:t>
      </w:r>
    </w:p>
    <w:p w:rsidR="006302AD" w:rsidRPr="006302AD" w:rsidRDefault="006302AD" w:rsidP="006302AD">
      <w:pPr>
        <w:widowControl w:val="0"/>
        <w:numPr>
          <w:ilvl w:val="0"/>
          <w:numId w:val="23"/>
        </w:numPr>
        <w:tabs>
          <w:tab w:val="left" w:pos="720"/>
        </w:tabs>
        <w:autoSpaceDE w:val="0"/>
        <w:autoSpaceDN w:val="0"/>
        <w:adjustRightInd w:val="0"/>
        <w:spacing w:line="360" w:lineRule="auto"/>
        <w:rPr>
          <w:rFonts w:ascii="Arial" w:hAnsi="Arial" w:cs="Arial"/>
        </w:rPr>
      </w:pPr>
      <w:r>
        <w:rPr>
          <w:rFonts w:ascii="Arial" w:hAnsi="Arial" w:cs="Arial"/>
        </w:rPr>
        <w:t>3/1/13: Students meet to work on joint projects. Other TBA.</w:t>
      </w:r>
    </w:p>
    <w:p w:rsidR="006302AD" w:rsidRPr="006302AD" w:rsidRDefault="006302AD" w:rsidP="006302AD">
      <w:pPr>
        <w:widowControl w:val="0"/>
        <w:numPr>
          <w:ilvl w:val="0"/>
          <w:numId w:val="23"/>
        </w:numPr>
        <w:tabs>
          <w:tab w:val="left" w:pos="720"/>
        </w:tabs>
        <w:autoSpaceDE w:val="0"/>
        <w:autoSpaceDN w:val="0"/>
        <w:adjustRightInd w:val="0"/>
        <w:spacing w:line="360" w:lineRule="auto"/>
        <w:rPr>
          <w:rFonts w:ascii="Arial" w:hAnsi="Arial" w:cs="Arial"/>
        </w:rPr>
      </w:pPr>
      <w:r>
        <w:rPr>
          <w:rFonts w:ascii="Arial" w:hAnsi="Arial" w:cs="Arial"/>
        </w:rPr>
        <w:t>3/8</w:t>
      </w:r>
      <w:r w:rsidR="00BF4D0B" w:rsidRPr="006302AD">
        <w:rPr>
          <w:rFonts w:ascii="Arial" w:hAnsi="Arial" w:cs="Arial"/>
        </w:rPr>
        <w:t xml:space="preserve">/13: </w:t>
      </w:r>
      <w:r>
        <w:rPr>
          <w:rFonts w:ascii="Arial" w:hAnsi="Arial" w:cs="Arial"/>
        </w:rPr>
        <w:t>Continue discussing Phonology</w:t>
      </w:r>
      <w:r w:rsidRPr="00F47113">
        <w:rPr>
          <w:rFonts w:ascii="Arial" w:hAnsi="Arial" w:cs="Arial"/>
        </w:rPr>
        <w:t xml:space="preserve">. </w:t>
      </w:r>
      <w:r>
        <w:rPr>
          <w:rFonts w:ascii="Arial" w:hAnsi="Arial" w:cs="Arial"/>
        </w:rPr>
        <w:t>Second LSA due. Begin discussing Lexicon and Semantics. Third</w:t>
      </w:r>
      <w:r w:rsidR="00310F70" w:rsidRPr="006302AD">
        <w:rPr>
          <w:rFonts w:ascii="Arial" w:hAnsi="Arial" w:cs="Arial"/>
        </w:rPr>
        <w:t xml:space="preserve"> </w:t>
      </w:r>
      <w:r w:rsidR="00814A06" w:rsidRPr="006302AD">
        <w:rPr>
          <w:rFonts w:ascii="Arial" w:hAnsi="Arial" w:cs="Arial"/>
        </w:rPr>
        <w:t>LSA</w:t>
      </w:r>
      <w:r w:rsidR="00310F70" w:rsidRPr="006302AD">
        <w:rPr>
          <w:rFonts w:ascii="Arial" w:hAnsi="Arial" w:cs="Arial"/>
        </w:rPr>
        <w:t xml:space="preserve"> assigned.</w:t>
      </w:r>
      <w:r w:rsidR="002B7B82">
        <w:rPr>
          <w:rFonts w:ascii="Arial" w:hAnsi="Arial" w:cs="Arial"/>
        </w:rPr>
        <w:t xml:space="preserve"> Roseberry-</w:t>
      </w:r>
      <w:proofErr w:type="spellStart"/>
      <w:r w:rsidR="002B7B82">
        <w:rPr>
          <w:rFonts w:ascii="Arial" w:hAnsi="Arial" w:cs="Arial"/>
        </w:rPr>
        <w:t>McKibbin</w:t>
      </w:r>
      <w:proofErr w:type="spellEnd"/>
      <w:r w:rsidR="002B7B82">
        <w:rPr>
          <w:rFonts w:ascii="Arial" w:hAnsi="Arial" w:cs="Arial"/>
        </w:rPr>
        <w:t>, Ch. 2 (re-read); other TBA</w:t>
      </w:r>
    </w:p>
    <w:p w:rsidR="00BF4D0B" w:rsidRPr="00F47113" w:rsidRDefault="006302AD" w:rsidP="00BF4D0B">
      <w:pPr>
        <w:widowControl w:val="0"/>
        <w:numPr>
          <w:ilvl w:val="0"/>
          <w:numId w:val="23"/>
        </w:numPr>
        <w:tabs>
          <w:tab w:val="left" w:pos="720"/>
        </w:tabs>
        <w:autoSpaceDE w:val="0"/>
        <w:autoSpaceDN w:val="0"/>
        <w:adjustRightInd w:val="0"/>
        <w:spacing w:line="360" w:lineRule="auto"/>
        <w:rPr>
          <w:rFonts w:ascii="Arial" w:hAnsi="Arial" w:cs="Arial"/>
        </w:rPr>
      </w:pPr>
      <w:r>
        <w:rPr>
          <w:rFonts w:ascii="Arial" w:hAnsi="Arial" w:cs="Arial"/>
        </w:rPr>
        <w:t>3/15</w:t>
      </w:r>
      <w:r w:rsidR="0034600C">
        <w:rPr>
          <w:rFonts w:ascii="Arial" w:hAnsi="Arial" w:cs="Arial"/>
        </w:rPr>
        <w:t>/13:</w:t>
      </w:r>
      <w:r w:rsidR="00BF4D0B" w:rsidRPr="00F47113">
        <w:rPr>
          <w:rFonts w:ascii="Arial" w:hAnsi="Arial" w:cs="Arial"/>
        </w:rPr>
        <w:t xml:space="preserve"> </w:t>
      </w:r>
      <w:r>
        <w:rPr>
          <w:rFonts w:ascii="Arial" w:hAnsi="Arial" w:cs="Arial"/>
        </w:rPr>
        <w:t>Continue discussing Lexicon and Semantics.</w:t>
      </w:r>
      <w:r w:rsidRPr="00F47113">
        <w:rPr>
          <w:rFonts w:ascii="Arial" w:hAnsi="Arial" w:cs="Arial"/>
        </w:rPr>
        <w:t xml:space="preserve"> </w:t>
      </w:r>
      <w:r>
        <w:rPr>
          <w:rFonts w:ascii="Arial" w:hAnsi="Arial" w:cs="Arial"/>
        </w:rPr>
        <w:t xml:space="preserve">Third LSA due. </w:t>
      </w:r>
      <w:r w:rsidR="009E4A28">
        <w:rPr>
          <w:rFonts w:ascii="Arial" w:hAnsi="Arial" w:cs="Arial"/>
        </w:rPr>
        <w:t xml:space="preserve">Discuss </w:t>
      </w:r>
      <w:r>
        <w:rPr>
          <w:rFonts w:ascii="Arial" w:hAnsi="Arial" w:cs="Arial"/>
        </w:rPr>
        <w:t>Syntax and Morphology</w:t>
      </w:r>
      <w:r w:rsidR="00814A06">
        <w:rPr>
          <w:rFonts w:ascii="Arial" w:hAnsi="Arial" w:cs="Arial"/>
        </w:rPr>
        <w:t xml:space="preserve">. </w:t>
      </w:r>
      <w:r>
        <w:rPr>
          <w:rFonts w:ascii="Arial" w:hAnsi="Arial" w:cs="Arial"/>
        </w:rPr>
        <w:t>Fourth</w:t>
      </w:r>
      <w:r w:rsidR="00310F70" w:rsidRPr="00F47113">
        <w:rPr>
          <w:rFonts w:ascii="Arial" w:hAnsi="Arial" w:cs="Arial"/>
        </w:rPr>
        <w:t xml:space="preserve"> </w:t>
      </w:r>
      <w:r w:rsidR="00814A06">
        <w:rPr>
          <w:rFonts w:ascii="Arial" w:hAnsi="Arial" w:cs="Arial"/>
        </w:rPr>
        <w:t>LSA</w:t>
      </w:r>
      <w:r w:rsidR="00310F70" w:rsidRPr="00F47113">
        <w:rPr>
          <w:rFonts w:ascii="Arial" w:hAnsi="Arial" w:cs="Arial"/>
        </w:rPr>
        <w:t xml:space="preserve"> assigned.</w:t>
      </w:r>
      <w:r w:rsidR="009E4A28">
        <w:rPr>
          <w:rFonts w:ascii="Arial" w:hAnsi="Arial" w:cs="Arial"/>
        </w:rPr>
        <w:t xml:space="preserve"> Begin discussing the c</w:t>
      </w:r>
      <w:r w:rsidR="009E4A28" w:rsidRPr="00F47113">
        <w:rPr>
          <w:rFonts w:ascii="Arial" w:hAnsi="Arial" w:cs="Arial"/>
        </w:rPr>
        <w:t>linical management of a bilingual individual: What needs to be done differently? One language or two?</w:t>
      </w:r>
      <w:r w:rsidR="009E4A28">
        <w:rPr>
          <w:rFonts w:ascii="Arial" w:hAnsi="Arial" w:cs="Arial"/>
        </w:rPr>
        <w:t xml:space="preserve"> T</w:t>
      </w:r>
      <w:r w:rsidR="009E4A28" w:rsidRPr="00F47113">
        <w:rPr>
          <w:rFonts w:ascii="Arial" w:hAnsi="Arial" w:cs="Arial"/>
        </w:rPr>
        <w:t>reatment evidence across populations.</w:t>
      </w:r>
      <w:r w:rsidR="002B7B82">
        <w:rPr>
          <w:rFonts w:ascii="Arial" w:hAnsi="Arial" w:cs="Arial"/>
        </w:rPr>
        <w:t xml:space="preserve"> Readings TBA</w:t>
      </w:r>
    </w:p>
    <w:p w:rsidR="00E1071F" w:rsidRPr="00F47113" w:rsidRDefault="00E1071F" w:rsidP="009E4A28">
      <w:pPr>
        <w:widowControl w:val="0"/>
        <w:tabs>
          <w:tab w:val="left" w:pos="720"/>
        </w:tabs>
        <w:autoSpaceDE w:val="0"/>
        <w:autoSpaceDN w:val="0"/>
        <w:adjustRightInd w:val="0"/>
        <w:spacing w:line="360" w:lineRule="auto"/>
        <w:rPr>
          <w:rFonts w:ascii="Arial" w:hAnsi="Arial" w:cs="Arial"/>
        </w:rPr>
      </w:pPr>
    </w:p>
    <w:p w:rsidR="00241404" w:rsidRDefault="00241404" w:rsidP="006D65F1">
      <w:pPr>
        <w:widowControl w:val="0"/>
        <w:tabs>
          <w:tab w:val="left" w:pos="720"/>
        </w:tabs>
        <w:autoSpaceDE w:val="0"/>
        <w:autoSpaceDN w:val="0"/>
        <w:adjustRightInd w:val="0"/>
        <w:spacing w:line="360" w:lineRule="auto"/>
        <w:ind w:left="86"/>
        <w:rPr>
          <w:rFonts w:ascii="Arial" w:hAnsi="Arial" w:cs="Arial"/>
          <w:b/>
          <w:i/>
        </w:rPr>
      </w:pPr>
    </w:p>
    <w:p w:rsidR="006D65F1" w:rsidRPr="00F47113" w:rsidRDefault="006D65F1" w:rsidP="006D65F1">
      <w:pPr>
        <w:widowControl w:val="0"/>
        <w:tabs>
          <w:tab w:val="left" w:pos="720"/>
        </w:tabs>
        <w:autoSpaceDE w:val="0"/>
        <w:autoSpaceDN w:val="0"/>
        <w:adjustRightInd w:val="0"/>
        <w:spacing w:line="360" w:lineRule="auto"/>
        <w:ind w:left="86"/>
        <w:rPr>
          <w:rFonts w:ascii="Arial" w:hAnsi="Arial" w:cs="Arial"/>
          <w:b/>
          <w:i/>
        </w:rPr>
      </w:pPr>
      <w:r w:rsidRPr="00F47113">
        <w:rPr>
          <w:rFonts w:ascii="Arial" w:hAnsi="Arial" w:cs="Arial"/>
          <w:b/>
          <w:i/>
        </w:rPr>
        <w:t>Part III: Intervention</w:t>
      </w:r>
    </w:p>
    <w:p w:rsidR="006D65F1" w:rsidRPr="00F47113" w:rsidRDefault="00F416C3" w:rsidP="00E520F2">
      <w:pPr>
        <w:widowControl w:val="0"/>
        <w:numPr>
          <w:ilvl w:val="0"/>
          <w:numId w:val="26"/>
        </w:numPr>
        <w:tabs>
          <w:tab w:val="left" w:pos="720"/>
        </w:tabs>
        <w:autoSpaceDE w:val="0"/>
        <w:autoSpaceDN w:val="0"/>
        <w:adjustRightInd w:val="0"/>
        <w:spacing w:line="360" w:lineRule="auto"/>
        <w:ind w:left="720" w:hanging="270"/>
        <w:rPr>
          <w:rFonts w:ascii="Arial" w:hAnsi="Arial" w:cs="Arial"/>
        </w:rPr>
      </w:pPr>
      <w:r w:rsidRPr="00F47113">
        <w:rPr>
          <w:rFonts w:ascii="Arial" w:hAnsi="Arial" w:cs="Arial"/>
        </w:rPr>
        <w:t xml:space="preserve">3/22/13: </w:t>
      </w:r>
      <w:r w:rsidR="009E4A28">
        <w:rPr>
          <w:rFonts w:ascii="Arial" w:hAnsi="Arial" w:cs="Arial"/>
        </w:rPr>
        <w:t>Fourth LSA due. Finish discussing Syntax and Morphology. Continue discussing the c</w:t>
      </w:r>
      <w:r w:rsidR="009E4A28" w:rsidRPr="00F47113">
        <w:rPr>
          <w:rFonts w:ascii="Arial" w:hAnsi="Arial" w:cs="Arial"/>
        </w:rPr>
        <w:t xml:space="preserve">linical management of a bilingual individual: </w:t>
      </w:r>
      <w:r w:rsidRPr="00F47113">
        <w:rPr>
          <w:rFonts w:ascii="Arial" w:hAnsi="Arial" w:cs="Arial"/>
        </w:rPr>
        <w:t>Therapy techniques that have been shown to work</w:t>
      </w:r>
      <w:r w:rsidR="009E4A28">
        <w:rPr>
          <w:rFonts w:ascii="Arial" w:hAnsi="Arial" w:cs="Arial"/>
        </w:rPr>
        <w:t xml:space="preserve"> and </w:t>
      </w:r>
      <w:r w:rsidR="00BD5847" w:rsidRPr="00F47113">
        <w:rPr>
          <w:rFonts w:ascii="Arial" w:hAnsi="Arial" w:cs="Arial"/>
        </w:rPr>
        <w:t>t</w:t>
      </w:r>
      <w:r w:rsidR="00E520F2" w:rsidRPr="00F47113">
        <w:rPr>
          <w:rFonts w:ascii="Arial" w:hAnsi="Arial" w:cs="Arial"/>
        </w:rPr>
        <w:t>reatment evidence across populations.</w:t>
      </w:r>
      <w:r w:rsidR="002B7B82">
        <w:rPr>
          <w:rFonts w:ascii="Arial" w:hAnsi="Arial" w:cs="Arial"/>
        </w:rPr>
        <w:t xml:space="preserve"> Roseberry-</w:t>
      </w:r>
      <w:proofErr w:type="spellStart"/>
      <w:r w:rsidR="002B7B82">
        <w:rPr>
          <w:rFonts w:ascii="Arial" w:hAnsi="Arial" w:cs="Arial"/>
        </w:rPr>
        <w:t>McKibbin</w:t>
      </w:r>
      <w:proofErr w:type="spellEnd"/>
      <w:r w:rsidR="002B7B82">
        <w:rPr>
          <w:rFonts w:ascii="Arial" w:hAnsi="Arial" w:cs="Arial"/>
        </w:rPr>
        <w:t>, Ch. 4, 5, 7</w:t>
      </w:r>
    </w:p>
    <w:p w:rsidR="006D65F1" w:rsidRPr="00F47113" w:rsidRDefault="00F416C3" w:rsidP="00C515D3">
      <w:pPr>
        <w:widowControl w:val="0"/>
        <w:numPr>
          <w:ilvl w:val="0"/>
          <w:numId w:val="26"/>
        </w:numPr>
        <w:tabs>
          <w:tab w:val="left" w:pos="720"/>
        </w:tabs>
        <w:autoSpaceDE w:val="0"/>
        <w:autoSpaceDN w:val="0"/>
        <w:adjustRightInd w:val="0"/>
        <w:spacing w:line="360" w:lineRule="auto"/>
        <w:ind w:left="720" w:hanging="270"/>
        <w:rPr>
          <w:rFonts w:ascii="Arial" w:hAnsi="Arial" w:cs="Arial"/>
        </w:rPr>
      </w:pPr>
      <w:r w:rsidRPr="00F47113">
        <w:rPr>
          <w:rFonts w:ascii="Arial" w:hAnsi="Arial" w:cs="Arial"/>
        </w:rPr>
        <w:t xml:space="preserve">3/29/13: </w:t>
      </w:r>
      <w:r w:rsidR="00BD5847" w:rsidRPr="00F47113">
        <w:rPr>
          <w:rFonts w:ascii="Arial" w:hAnsi="Arial" w:cs="Arial"/>
        </w:rPr>
        <w:t>Students present their toolkits.</w:t>
      </w:r>
      <w:r w:rsidR="00EA6AC1">
        <w:rPr>
          <w:rFonts w:ascii="Arial" w:hAnsi="Arial" w:cs="Arial"/>
        </w:rPr>
        <w:t xml:space="preserve"> PowerPoint presentations turned in (TBA).</w:t>
      </w:r>
    </w:p>
    <w:p w:rsidR="006D65F1" w:rsidRPr="00F47113" w:rsidRDefault="00F416C3" w:rsidP="00F416C3">
      <w:pPr>
        <w:widowControl w:val="0"/>
        <w:numPr>
          <w:ilvl w:val="0"/>
          <w:numId w:val="26"/>
        </w:numPr>
        <w:tabs>
          <w:tab w:val="left" w:pos="720"/>
        </w:tabs>
        <w:autoSpaceDE w:val="0"/>
        <w:autoSpaceDN w:val="0"/>
        <w:adjustRightInd w:val="0"/>
        <w:spacing w:line="360" w:lineRule="auto"/>
        <w:ind w:left="720" w:hanging="270"/>
        <w:rPr>
          <w:rFonts w:ascii="Arial" w:hAnsi="Arial" w:cs="Arial"/>
        </w:rPr>
      </w:pPr>
      <w:r w:rsidRPr="00F47113">
        <w:rPr>
          <w:rFonts w:ascii="Arial" w:hAnsi="Arial" w:cs="Arial"/>
        </w:rPr>
        <w:t xml:space="preserve">4/12/13: </w:t>
      </w:r>
      <w:r w:rsidR="00BD5847" w:rsidRPr="00F47113">
        <w:rPr>
          <w:rFonts w:ascii="Arial" w:hAnsi="Arial" w:cs="Arial"/>
        </w:rPr>
        <w:t xml:space="preserve">Wrap-up: Professional issues. </w:t>
      </w:r>
      <w:r w:rsidRPr="00F47113">
        <w:rPr>
          <w:rFonts w:ascii="Arial" w:hAnsi="Arial" w:cs="Arial"/>
        </w:rPr>
        <w:t xml:space="preserve">What is a bilingual speech-language pathologist?  Working with others (parents, professionals, and </w:t>
      </w:r>
      <w:proofErr w:type="spellStart"/>
      <w:r w:rsidRPr="00F47113">
        <w:rPr>
          <w:rFonts w:ascii="Arial" w:hAnsi="Arial" w:cs="Arial"/>
        </w:rPr>
        <w:t>para</w:t>
      </w:r>
      <w:proofErr w:type="spellEnd"/>
      <w:r w:rsidRPr="00F47113">
        <w:rPr>
          <w:rFonts w:ascii="Arial" w:hAnsi="Arial" w:cs="Arial"/>
        </w:rPr>
        <w:t>-</w:t>
      </w:r>
      <w:r w:rsidR="00BD5847" w:rsidRPr="00F47113">
        <w:rPr>
          <w:rFonts w:ascii="Arial" w:hAnsi="Arial" w:cs="Arial"/>
        </w:rPr>
        <w:t xml:space="preserve">professionals). Being </w:t>
      </w:r>
      <w:r w:rsidRPr="00F47113">
        <w:rPr>
          <w:rFonts w:ascii="Arial" w:hAnsi="Arial" w:cs="Arial"/>
        </w:rPr>
        <w:t>an advocate for bilingual</w:t>
      </w:r>
      <w:r w:rsidR="00BD5847" w:rsidRPr="00F47113">
        <w:rPr>
          <w:rFonts w:ascii="Arial" w:hAnsi="Arial" w:cs="Arial"/>
        </w:rPr>
        <w:t>/multilingual</w:t>
      </w:r>
      <w:r w:rsidRPr="00F47113">
        <w:rPr>
          <w:rFonts w:ascii="Arial" w:hAnsi="Arial" w:cs="Arial"/>
        </w:rPr>
        <w:t xml:space="preserve"> clients</w:t>
      </w:r>
      <w:r w:rsidR="00BD5847" w:rsidRPr="00F47113">
        <w:rPr>
          <w:rFonts w:ascii="Arial" w:hAnsi="Arial" w:cs="Arial"/>
        </w:rPr>
        <w:t>.</w:t>
      </w:r>
      <w:r w:rsidR="00EC64F6" w:rsidRPr="00F47113">
        <w:rPr>
          <w:rFonts w:ascii="Arial" w:hAnsi="Arial" w:cs="Arial"/>
        </w:rPr>
        <w:t xml:space="preserve"> </w:t>
      </w:r>
      <w:r w:rsidR="00334EBC">
        <w:rPr>
          <w:rFonts w:ascii="Arial" w:hAnsi="Arial" w:cs="Arial"/>
        </w:rPr>
        <w:t xml:space="preserve">Accessing appropriate professional development. </w:t>
      </w:r>
      <w:r w:rsidR="002B7B82">
        <w:rPr>
          <w:rFonts w:ascii="Arial" w:hAnsi="Arial" w:cs="Arial"/>
        </w:rPr>
        <w:t>Roseberry-</w:t>
      </w:r>
      <w:proofErr w:type="spellStart"/>
      <w:r w:rsidR="002B7B82">
        <w:rPr>
          <w:rFonts w:ascii="Arial" w:hAnsi="Arial" w:cs="Arial"/>
        </w:rPr>
        <w:t>McKibbin</w:t>
      </w:r>
      <w:proofErr w:type="spellEnd"/>
      <w:r w:rsidR="002B7B82">
        <w:rPr>
          <w:rFonts w:ascii="Arial" w:hAnsi="Arial" w:cs="Arial"/>
        </w:rPr>
        <w:t xml:space="preserve">, Ch. 6, 8, 9 </w:t>
      </w:r>
      <w:r w:rsidR="00EC64F6" w:rsidRPr="00F47113">
        <w:rPr>
          <w:rFonts w:ascii="Arial" w:hAnsi="Arial" w:cs="Arial"/>
        </w:rPr>
        <w:t>Final papers due</w:t>
      </w:r>
      <w:r w:rsidR="009E4A28">
        <w:rPr>
          <w:rFonts w:ascii="Arial" w:hAnsi="Arial" w:cs="Arial"/>
        </w:rPr>
        <w:t xml:space="preserve"> Monday, 4/15</w:t>
      </w:r>
      <w:r w:rsidR="00F47113">
        <w:rPr>
          <w:rFonts w:ascii="Arial" w:hAnsi="Arial" w:cs="Arial"/>
        </w:rPr>
        <w:t>/13</w:t>
      </w:r>
      <w:r w:rsidR="009E4A28">
        <w:rPr>
          <w:rFonts w:ascii="Arial" w:hAnsi="Arial" w:cs="Arial"/>
        </w:rPr>
        <w:t>.</w:t>
      </w:r>
    </w:p>
    <w:sectPr w:rsidR="006D65F1" w:rsidRPr="00F47113" w:rsidSect="00F93D08">
      <w:headerReference w:type="even" r:id="rId8"/>
      <w:headerReference w:type="default" r:id="rId9"/>
      <w:pgSz w:w="12240" w:h="15840"/>
      <w:pgMar w:top="1440" w:right="1440" w:bottom="1152" w:left="100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D2" w:rsidRDefault="009842D2">
      <w:r>
        <w:separator/>
      </w:r>
    </w:p>
  </w:endnote>
  <w:endnote w:type="continuationSeparator" w:id="0">
    <w:p w:rsidR="009842D2" w:rsidRDefault="009842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D2" w:rsidRDefault="009842D2">
      <w:r>
        <w:separator/>
      </w:r>
    </w:p>
  </w:footnote>
  <w:footnote w:type="continuationSeparator" w:id="0">
    <w:p w:rsidR="009842D2" w:rsidRDefault="00984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D2" w:rsidRDefault="006D3521" w:rsidP="00733AB5">
    <w:pPr>
      <w:pStyle w:val="Header"/>
      <w:framePr w:wrap="around" w:vAnchor="text" w:hAnchor="margin" w:xAlign="right" w:y="1"/>
      <w:rPr>
        <w:rStyle w:val="PageNumber"/>
      </w:rPr>
    </w:pPr>
    <w:r>
      <w:rPr>
        <w:rStyle w:val="PageNumber"/>
      </w:rPr>
      <w:fldChar w:fldCharType="begin"/>
    </w:r>
    <w:r w:rsidR="009842D2">
      <w:rPr>
        <w:rStyle w:val="PageNumber"/>
      </w:rPr>
      <w:instrText xml:space="preserve">PAGE  </w:instrText>
    </w:r>
    <w:r>
      <w:rPr>
        <w:rStyle w:val="PageNumber"/>
      </w:rPr>
      <w:fldChar w:fldCharType="end"/>
    </w:r>
  </w:p>
  <w:p w:rsidR="009842D2" w:rsidRDefault="009842D2" w:rsidP="00F93D0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D2" w:rsidRDefault="006D3521" w:rsidP="00733AB5">
    <w:pPr>
      <w:pStyle w:val="Header"/>
      <w:framePr w:wrap="around" w:vAnchor="text" w:hAnchor="margin" w:xAlign="right" w:y="1"/>
      <w:rPr>
        <w:rStyle w:val="PageNumber"/>
      </w:rPr>
    </w:pPr>
    <w:r>
      <w:rPr>
        <w:rStyle w:val="PageNumber"/>
      </w:rPr>
      <w:fldChar w:fldCharType="begin"/>
    </w:r>
    <w:r w:rsidR="009842D2">
      <w:rPr>
        <w:rStyle w:val="PageNumber"/>
      </w:rPr>
      <w:instrText xml:space="preserve">PAGE  </w:instrText>
    </w:r>
    <w:r>
      <w:rPr>
        <w:rStyle w:val="PageNumber"/>
      </w:rPr>
      <w:fldChar w:fldCharType="separate"/>
    </w:r>
    <w:r w:rsidR="000A16D0">
      <w:rPr>
        <w:rStyle w:val="PageNumber"/>
        <w:noProof/>
      </w:rPr>
      <w:t>2</w:t>
    </w:r>
    <w:r>
      <w:rPr>
        <w:rStyle w:val="PageNumber"/>
      </w:rPr>
      <w:fldChar w:fldCharType="end"/>
    </w:r>
  </w:p>
  <w:p w:rsidR="009842D2" w:rsidRPr="004C0375" w:rsidRDefault="009842D2" w:rsidP="00F93D08">
    <w:pPr>
      <w:pStyle w:val="Header"/>
      <w:tabs>
        <w:tab w:val="clear" w:pos="4320"/>
        <w:tab w:val="clear" w:pos="8640"/>
        <w:tab w:val="left" w:pos="7470"/>
      </w:tabs>
      <w:ind w:right="360"/>
      <w:jc w:val="both"/>
      <w:rPr>
        <w:rFonts w:ascii="Arial" w:hAnsi="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A6D"/>
    <w:multiLevelType w:val="hybridMultilevel"/>
    <w:tmpl w:val="01BE17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4270A8D"/>
    <w:multiLevelType w:val="hybridMultilevel"/>
    <w:tmpl w:val="F4CE0C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1470A7"/>
    <w:multiLevelType w:val="hybridMultilevel"/>
    <w:tmpl w:val="1D9C2B12"/>
    <w:lvl w:ilvl="0" w:tplc="00010409">
      <w:start w:val="1"/>
      <w:numFmt w:val="bullet"/>
      <w:lvlText w:val=""/>
      <w:lvlJc w:val="left"/>
      <w:pPr>
        <w:tabs>
          <w:tab w:val="num" w:pos="806"/>
        </w:tabs>
        <w:ind w:left="806" w:hanging="360"/>
      </w:pPr>
      <w:rPr>
        <w:rFonts w:ascii="Symbol" w:hAnsi="Symbol" w:hint="default"/>
      </w:rPr>
    </w:lvl>
    <w:lvl w:ilvl="1" w:tplc="00030409" w:tentative="1">
      <w:start w:val="1"/>
      <w:numFmt w:val="bullet"/>
      <w:lvlText w:val="o"/>
      <w:lvlJc w:val="left"/>
      <w:pPr>
        <w:tabs>
          <w:tab w:val="num" w:pos="1526"/>
        </w:tabs>
        <w:ind w:left="1526" w:hanging="360"/>
      </w:pPr>
      <w:rPr>
        <w:rFonts w:ascii="Courier New" w:hAnsi="Courier New" w:hint="default"/>
      </w:rPr>
    </w:lvl>
    <w:lvl w:ilvl="2" w:tplc="00050409" w:tentative="1">
      <w:start w:val="1"/>
      <w:numFmt w:val="bullet"/>
      <w:lvlText w:val=""/>
      <w:lvlJc w:val="left"/>
      <w:pPr>
        <w:tabs>
          <w:tab w:val="num" w:pos="2246"/>
        </w:tabs>
        <w:ind w:left="2246" w:hanging="360"/>
      </w:pPr>
      <w:rPr>
        <w:rFonts w:ascii="Wingdings" w:hAnsi="Wingdings" w:hint="default"/>
      </w:rPr>
    </w:lvl>
    <w:lvl w:ilvl="3" w:tplc="00010409" w:tentative="1">
      <w:start w:val="1"/>
      <w:numFmt w:val="bullet"/>
      <w:lvlText w:val=""/>
      <w:lvlJc w:val="left"/>
      <w:pPr>
        <w:tabs>
          <w:tab w:val="num" w:pos="2966"/>
        </w:tabs>
        <w:ind w:left="2966" w:hanging="360"/>
      </w:pPr>
      <w:rPr>
        <w:rFonts w:ascii="Symbol" w:hAnsi="Symbol" w:hint="default"/>
      </w:rPr>
    </w:lvl>
    <w:lvl w:ilvl="4" w:tplc="00030409" w:tentative="1">
      <w:start w:val="1"/>
      <w:numFmt w:val="bullet"/>
      <w:lvlText w:val="o"/>
      <w:lvlJc w:val="left"/>
      <w:pPr>
        <w:tabs>
          <w:tab w:val="num" w:pos="3686"/>
        </w:tabs>
        <w:ind w:left="3686" w:hanging="360"/>
      </w:pPr>
      <w:rPr>
        <w:rFonts w:ascii="Courier New" w:hAnsi="Courier New" w:hint="default"/>
      </w:rPr>
    </w:lvl>
    <w:lvl w:ilvl="5" w:tplc="00050409" w:tentative="1">
      <w:start w:val="1"/>
      <w:numFmt w:val="bullet"/>
      <w:lvlText w:val=""/>
      <w:lvlJc w:val="left"/>
      <w:pPr>
        <w:tabs>
          <w:tab w:val="num" w:pos="4406"/>
        </w:tabs>
        <w:ind w:left="4406" w:hanging="360"/>
      </w:pPr>
      <w:rPr>
        <w:rFonts w:ascii="Wingdings" w:hAnsi="Wingdings" w:hint="default"/>
      </w:rPr>
    </w:lvl>
    <w:lvl w:ilvl="6" w:tplc="00010409" w:tentative="1">
      <w:start w:val="1"/>
      <w:numFmt w:val="bullet"/>
      <w:lvlText w:val=""/>
      <w:lvlJc w:val="left"/>
      <w:pPr>
        <w:tabs>
          <w:tab w:val="num" w:pos="5126"/>
        </w:tabs>
        <w:ind w:left="5126" w:hanging="360"/>
      </w:pPr>
      <w:rPr>
        <w:rFonts w:ascii="Symbol" w:hAnsi="Symbol" w:hint="default"/>
      </w:rPr>
    </w:lvl>
    <w:lvl w:ilvl="7" w:tplc="00030409" w:tentative="1">
      <w:start w:val="1"/>
      <w:numFmt w:val="bullet"/>
      <w:lvlText w:val="o"/>
      <w:lvlJc w:val="left"/>
      <w:pPr>
        <w:tabs>
          <w:tab w:val="num" w:pos="5846"/>
        </w:tabs>
        <w:ind w:left="5846" w:hanging="360"/>
      </w:pPr>
      <w:rPr>
        <w:rFonts w:ascii="Courier New" w:hAnsi="Courier New" w:hint="default"/>
      </w:rPr>
    </w:lvl>
    <w:lvl w:ilvl="8" w:tplc="00050409" w:tentative="1">
      <w:start w:val="1"/>
      <w:numFmt w:val="bullet"/>
      <w:lvlText w:val=""/>
      <w:lvlJc w:val="left"/>
      <w:pPr>
        <w:tabs>
          <w:tab w:val="num" w:pos="6566"/>
        </w:tabs>
        <w:ind w:left="6566" w:hanging="360"/>
      </w:pPr>
      <w:rPr>
        <w:rFonts w:ascii="Wingdings" w:hAnsi="Wingdings" w:hint="default"/>
      </w:rPr>
    </w:lvl>
  </w:abstractNum>
  <w:abstractNum w:abstractNumId="3">
    <w:nsid w:val="17AD0E50"/>
    <w:multiLevelType w:val="hybridMultilevel"/>
    <w:tmpl w:val="A198EAB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1B427759"/>
    <w:multiLevelType w:val="hybridMultilevel"/>
    <w:tmpl w:val="B964D9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BF30286"/>
    <w:multiLevelType w:val="hybridMultilevel"/>
    <w:tmpl w:val="54EA0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B06851"/>
    <w:multiLevelType w:val="hybridMultilevel"/>
    <w:tmpl w:val="8C1EDDA8"/>
    <w:lvl w:ilvl="0" w:tplc="00010409">
      <w:start w:val="1"/>
      <w:numFmt w:val="bullet"/>
      <w:lvlText w:val=""/>
      <w:lvlJc w:val="left"/>
      <w:pPr>
        <w:tabs>
          <w:tab w:val="num" w:pos="806"/>
        </w:tabs>
        <w:ind w:left="806" w:hanging="360"/>
      </w:pPr>
      <w:rPr>
        <w:rFonts w:ascii="Symbol" w:hAnsi="Symbol" w:hint="default"/>
      </w:rPr>
    </w:lvl>
    <w:lvl w:ilvl="1" w:tplc="0D0E0982">
      <w:start w:val="1"/>
      <w:numFmt w:val="bullet"/>
      <w:lvlText w:val="-"/>
      <w:lvlJc w:val="left"/>
      <w:pPr>
        <w:tabs>
          <w:tab w:val="num" w:pos="1526"/>
        </w:tabs>
        <w:ind w:left="1526" w:hanging="360"/>
      </w:pPr>
      <w:rPr>
        <w:rFonts w:ascii="Arial" w:eastAsia="Times New Roman" w:hAnsi="Arial" w:hint="default"/>
      </w:rPr>
    </w:lvl>
    <w:lvl w:ilvl="2" w:tplc="00050409" w:tentative="1">
      <w:start w:val="1"/>
      <w:numFmt w:val="bullet"/>
      <w:lvlText w:val=""/>
      <w:lvlJc w:val="left"/>
      <w:pPr>
        <w:tabs>
          <w:tab w:val="num" w:pos="2246"/>
        </w:tabs>
        <w:ind w:left="2246" w:hanging="360"/>
      </w:pPr>
      <w:rPr>
        <w:rFonts w:ascii="Wingdings" w:hAnsi="Wingdings" w:hint="default"/>
      </w:rPr>
    </w:lvl>
    <w:lvl w:ilvl="3" w:tplc="00010409" w:tentative="1">
      <w:start w:val="1"/>
      <w:numFmt w:val="bullet"/>
      <w:lvlText w:val=""/>
      <w:lvlJc w:val="left"/>
      <w:pPr>
        <w:tabs>
          <w:tab w:val="num" w:pos="2966"/>
        </w:tabs>
        <w:ind w:left="2966" w:hanging="360"/>
      </w:pPr>
      <w:rPr>
        <w:rFonts w:ascii="Symbol" w:hAnsi="Symbol" w:hint="default"/>
      </w:rPr>
    </w:lvl>
    <w:lvl w:ilvl="4" w:tplc="00030409" w:tentative="1">
      <w:start w:val="1"/>
      <w:numFmt w:val="bullet"/>
      <w:lvlText w:val="o"/>
      <w:lvlJc w:val="left"/>
      <w:pPr>
        <w:tabs>
          <w:tab w:val="num" w:pos="3686"/>
        </w:tabs>
        <w:ind w:left="3686" w:hanging="360"/>
      </w:pPr>
      <w:rPr>
        <w:rFonts w:ascii="Courier New" w:hAnsi="Courier New" w:hint="default"/>
      </w:rPr>
    </w:lvl>
    <w:lvl w:ilvl="5" w:tplc="00050409" w:tentative="1">
      <w:start w:val="1"/>
      <w:numFmt w:val="bullet"/>
      <w:lvlText w:val=""/>
      <w:lvlJc w:val="left"/>
      <w:pPr>
        <w:tabs>
          <w:tab w:val="num" w:pos="4406"/>
        </w:tabs>
        <w:ind w:left="4406" w:hanging="360"/>
      </w:pPr>
      <w:rPr>
        <w:rFonts w:ascii="Wingdings" w:hAnsi="Wingdings" w:hint="default"/>
      </w:rPr>
    </w:lvl>
    <w:lvl w:ilvl="6" w:tplc="00010409" w:tentative="1">
      <w:start w:val="1"/>
      <w:numFmt w:val="bullet"/>
      <w:lvlText w:val=""/>
      <w:lvlJc w:val="left"/>
      <w:pPr>
        <w:tabs>
          <w:tab w:val="num" w:pos="5126"/>
        </w:tabs>
        <w:ind w:left="5126" w:hanging="360"/>
      </w:pPr>
      <w:rPr>
        <w:rFonts w:ascii="Symbol" w:hAnsi="Symbol" w:hint="default"/>
      </w:rPr>
    </w:lvl>
    <w:lvl w:ilvl="7" w:tplc="00030409" w:tentative="1">
      <w:start w:val="1"/>
      <w:numFmt w:val="bullet"/>
      <w:lvlText w:val="o"/>
      <w:lvlJc w:val="left"/>
      <w:pPr>
        <w:tabs>
          <w:tab w:val="num" w:pos="5846"/>
        </w:tabs>
        <w:ind w:left="5846" w:hanging="360"/>
      </w:pPr>
      <w:rPr>
        <w:rFonts w:ascii="Courier New" w:hAnsi="Courier New" w:hint="default"/>
      </w:rPr>
    </w:lvl>
    <w:lvl w:ilvl="8" w:tplc="00050409" w:tentative="1">
      <w:start w:val="1"/>
      <w:numFmt w:val="bullet"/>
      <w:lvlText w:val=""/>
      <w:lvlJc w:val="left"/>
      <w:pPr>
        <w:tabs>
          <w:tab w:val="num" w:pos="6566"/>
        </w:tabs>
        <w:ind w:left="6566" w:hanging="360"/>
      </w:pPr>
      <w:rPr>
        <w:rFonts w:ascii="Wingdings" w:hAnsi="Wingdings" w:hint="default"/>
      </w:rPr>
    </w:lvl>
  </w:abstractNum>
  <w:abstractNum w:abstractNumId="7">
    <w:nsid w:val="2E733D31"/>
    <w:multiLevelType w:val="hybridMultilevel"/>
    <w:tmpl w:val="748CB0B6"/>
    <w:lvl w:ilvl="0" w:tplc="00010409">
      <w:start w:val="1"/>
      <w:numFmt w:val="bullet"/>
      <w:lvlText w:val=""/>
      <w:lvlJc w:val="left"/>
      <w:pPr>
        <w:tabs>
          <w:tab w:val="num" w:pos="806"/>
        </w:tabs>
        <w:ind w:left="806" w:hanging="360"/>
      </w:pPr>
      <w:rPr>
        <w:rFonts w:ascii="Symbol" w:hAnsi="Symbol" w:hint="default"/>
      </w:rPr>
    </w:lvl>
    <w:lvl w:ilvl="1" w:tplc="00030409" w:tentative="1">
      <w:start w:val="1"/>
      <w:numFmt w:val="bullet"/>
      <w:lvlText w:val="o"/>
      <w:lvlJc w:val="left"/>
      <w:pPr>
        <w:tabs>
          <w:tab w:val="num" w:pos="1526"/>
        </w:tabs>
        <w:ind w:left="1526" w:hanging="360"/>
      </w:pPr>
      <w:rPr>
        <w:rFonts w:ascii="Courier New" w:hAnsi="Courier New" w:hint="default"/>
      </w:rPr>
    </w:lvl>
    <w:lvl w:ilvl="2" w:tplc="00050409" w:tentative="1">
      <w:start w:val="1"/>
      <w:numFmt w:val="bullet"/>
      <w:lvlText w:val=""/>
      <w:lvlJc w:val="left"/>
      <w:pPr>
        <w:tabs>
          <w:tab w:val="num" w:pos="2246"/>
        </w:tabs>
        <w:ind w:left="2246" w:hanging="360"/>
      </w:pPr>
      <w:rPr>
        <w:rFonts w:ascii="Wingdings" w:hAnsi="Wingdings" w:hint="default"/>
      </w:rPr>
    </w:lvl>
    <w:lvl w:ilvl="3" w:tplc="00010409" w:tentative="1">
      <w:start w:val="1"/>
      <w:numFmt w:val="bullet"/>
      <w:lvlText w:val=""/>
      <w:lvlJc w:val="left"/>
      <w:pPr>
        <w:tabs>
          <w:tab w:val="num" w:pos="2966"/>
        </w:tabs>
        <w:ind w:left="2966" w:hanging="360"/>
      </w:pPr>
      <w:rPr>
        <w:rFonts w:ascii="Symbol" w:hAnsi="Symbol" w:hint="default"/>
      </w:rPr>
    </w:lvl>
    <w:lvl w:ilvl="4" w:tplc="00030409" w:tentative="1">
      <w:start w:val="1"/>
      <w:numFmt w:val="bullet"/>
      <w:lvlText w:val="o"/>
      <w:lvlJc w:val="left"/>
      <w:pPr>
        <w:tabs>
          <w:tab w:val="num" w:pos="3686"/>
        </w:tabs>
        <w:ind w:left="3686" w:hanging="360"/>
      </w:pPr>
      <w:rPr>
        <w:rFonts w:ascii="Courier New" w:hAnsi="Courier New" w:hint="default"/>
      </w:rPr>
    </w:lvl>
    <w:lvl w:ilvl="5" w:tplc="00050409" w:tentative="1">
      <w:start w:val="1"/>
      <w:numFmt w:val="bullet"/>
      <w:lvlText w:val=""/>
      <w:lvlJc w:val="left"/>
      <w:pPr>
        <w:tabs>
          <w:tab w:val="num" w:pos="4406"/>
        </w:tabs>
        <w:ind w:left="4406" w:hanging="360"/>
      </w:pPr>
      <w:rPr>
        <w:rFonts w:ascii="Wingdings" w:hAnsi="Wingdings" w:hint="default"/>
      </w:rPr>
    </w:lvl>
    <w:lvl w:ilvl="6" w:tplc="00010409" w:tentative="1">
      <w:start w:val="1"/>
      <w:numFmt w:val="bullet"/>
      <w:lvlText w:val=""/>
      <w:lvlJc w:val="left"/>
      <w:pPr>
        <w:tabs>
          <w:tab w:val="num" w:pos="5126"/>
        </w:tabs>
        <w:ind w:left="5126" w:hanging="360"/>
      </w:pPr>
      <w:rPr>
        <w:rFonts w:ascii="Symbol" w:hAnsi="Symbol" w:hint="default"/>
      </w:rPr>
    </w:lvl>
    <w:lvl w:ilvl="7" w:tplc="00030409" w:tentative="1">
      <w:start w:val="1"/>
      <w:numFmt w:val="bullet"/>
      <w:lvlText w:val="o"/>
      <w:lvlJc w:val="left"/>
      <w:pPr>
        <w:tabs>
          <w:tab w:val="num" w:pos="5846"/>
        </w:tabs>
        <w:ind w:left="5846" w:hanging="360"/>
      </w:pPr>
      <w:rPr>
        <w:rFonts w:ascii="Courier New" w:hAnsi="Courier New" w:hint="default"/>
      </w:rPr>
    </w:lvl>
    <w:lvl w:ilvl="8" w:tplc="00050409" w:tentative="1">
      <w:start w:val="1"/>
      <w:numFmt w:val="bullet"/>
      <w:lvlText w:val=""/>
      <w:lvlJc w:val="left"/>
      <w:pPr>
        <w:tabs>
          <w:tab w:val="num" w:pos="6566"/>
        </w:tabs>
        <w:ind w:left="6566" w:hanging="360"/>
      </w:pPr>
      <w:rPr>
        <w:rFonts w:ascii="Wingdings" w:hAnsi="Wingdings" w:hint="default"/>
      </w:rPr>
    </w:lvl>
  </w:abstractNum>
  <w:abstractNum w:abstractNumId="8">
    <w:nsid w:val="336C757F"/>
    <w:multiLevelType w:val="hybridMultilevel"/>
    <w:tmpl w:val="EA706E8E"/>
    <w:lvl w:ilvl="0" w:tplc="155CCB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CE25C4"/>
    <w:multiLevelType w:val="hybridMultilevel"/>
    <w:tmpl w:val="F18E6192"/>
    <w:lvl w:ilvl="0" w:tplc="00010409">
      <w:start w:val="1"/>
      <w:numFmt w:val="bullet"/>
      <w:lvlText w:val=""/>
      <w:lvlJc w:val="left"/>
      <w:pPr>
        <w:tabs>
          <w:tab w:val="num" w:pos="806"/>
        </w:tabs>
        <w:ind w:left="806" w:hanging="360"/>
      </w:pPr>
      <w:rPr>
        <w:rFonts w:ascii="Symbol" w:hAnsi="Symbol" w:hint="default"/>
      </w:rPr>
    </w:lvl>
    <w:lvl w:ilvl="1" w:tplc="00030409" w:tentative="1">
      <w:start w:val="1"/>
      <w:numFmt w:val="bullet"/>
      <w:lvlText w:val="o"/>
      <w:lvlJc w:val="left"/>
      <w:pPr>
        <w:tabs>
          <w:tab w:val="num" w:pos="1526"/>
        </w:tabs>
        <w:ind w:left="1526" w:hanging="360"/>
      </w:pPr>
      <w:rPr>
        <w:rFonts w:ascii="Courier New" w:hAnsi="Courier New" w:hint="default"/>
      </w:rPr>
    </w:lvl>
    <w:lvl w:ilvl="2" w:tplc="00050409" w:tentative="1">
      <w:start w:val="1"/>
      <w:numFmt w:val="bullet"/>
      <w:lvlText w:val=""/>
      <w:lvlJc w:val="left"/>
      <w:pPr>
        <w:tabs>
          <w:tab w:val="num" w:pos="2246"/>
        </w:tabs>
        <w:ind w:left="2246" w:hanging="360"/>
      </w:pPr>
      <w:rPr>
        <w:rFonts w:ascii="Wingdings" w:hAnsi="Wingdings" w:hint="default"/>
      </w:rPr>
    </w:lvl>
    <w:lvl w:ilvl="3" w:tplc="00010409" w:tentative="1">
      <w:start w:val="1"/>
      <w:numFmt w:val="bullet"/>
      <w:lvlText w:val=""/>
      <w:lvlJc w:val="left"/>
      <w:pPr>
        <w:tabs>
          <w:tab w:val="num" w:pos="2966"/>
        </w:tabs>
        <w:ind w:left="2966" w:hanging="360"/>
      </w:pPr>
      <w:rPr>
        <w:rFonts w:ascii="Symbol" w:hAnsi="Symbol" w:hint="default"/>
      </w:rPr>
    </w:lvl>
    <w:lvl w:ilvl="4" w:tplc="00030409" w:tentative="1">
      <w:start w:val="1"/>
      <w:numFmt w:val="bullet"/>
      <w:lvlText w:val="o"/>
      <w:lvlJc w:val="left"/>
      <w:pPr>
        <w:tabs>
          <w:tab w:val="num" w:pos="3686"/>
        </w:tabs>
        <w:ind w:left="3686" w:hanging="360"/>
      </w:pPr>
      <w:rPr>
        <w:rFonts w:ascii="Courier New" w:hAnsi="Courier New" w:hint="default"/>
      </w:rPr>
    </w:lvl>
    <w:lvl w:ilvl="5" w:tplc="00050409" w:tentative="1">
      <w:start w:val="1"/>
      <w:numFmt w:val="bullet"/>
      <w:lvlText w:val=""/>
      <w:lvlJc w:val="left"/>
      <w:pPr>
        <w:tabs>
          <w:tab w:val="num" w:pos="4406"/>
        </w:tabs>
        <w:ind w:left="4406" w:hanging="360"/>
      </w:pPr>
      <w:rPr>
        <w:rFonts w:ascii="Wingdings" w:hAnsi="Wingdings" w:hint="default"/>
      </w:rPr>
    </w:lvl>
    <w:lvl w:ilvl="6" w:tplc="00010409" w:tentative="1">
      <w:start w:val="1"/>
      <w:numFmt w:val="bullet"/>
      <w:lvlText w:val=""/>
      <w:lvlJc w:val="left"/>
      <w:pPr>
        <w:tabs>
          <w:tab w:val="num" w:pos="5126"/>
        </w:tabs>
        <w:ind w:left="5126" w:hanging="360"/>
      </w:pPr>
      <w:rPr>
        <w:rFonts w:ascii="Symbol" w:hAnsi="Symbol" w:hint="default"/>
      </w:rPr>
    </w:lvl>
    <w:lvl w:ilvl="7" w:tplc="00030409" w:tentative="1">
      <w:start w:val="1"/>
      <w:numFmt w:val="bullet"/>
      <w:lvlText w:val="o"/>
      <w:lvlJc w:val="left"/>
      <w:pPr>
        <w:tabs>
          <w:tab w:val="num" w:pos="5846"/>
        </w:tabs>
        <w:ind w:left="5846" w:hanging="360"/>
      </w:pPr>
      <w:rPr>
        <w:rFonts w:ascii="Courier New" w:hAnsi="Courier New" w:hint="default"/>
      </w:rPr>
    </w:lvl>
    <w:lvl w:ilvl="8" w:tplc="00050409" w:tentative="1">
      <w:start w:val="1"/>
      <w:numFmt w:val="bullet"/>
      <w:lvlText w:val=""/>
      <w:lvlJc w:val="left"/>
      <w:pPr>
        <w:tabs>
          <w:tab w:val="num" w:pos="6566"/>
        </w:tabs>
        <w:ind w:left="6566" w:hanging="360"/>
      </w:pPr>
      <w:rPr>
        <w:rFonts w:ascii="Wingdings" w:hAnsi="Wingdings" w:hint="default"/>
      </w:rPr>
    </w:lvl>
  </w:abstractNum>
  <w:abstractNum w:abstractNumId="10">
    <w:nsid w:val="37213367"/>
    <w:multiLevelType w:val="hybridMultilevel"/>
    <w:tmpl w:val="65DC0B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37224D9D"/>
    <w:multiLevelType w:val="hybridMultilevel"/>
    <w:tmpl w:val="7766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21EC4"/>
    <w:multiLevelType w:val="hybridMultilevel"/>
    <w:tmpl w:val="DBC0FB86"/>
    <w:lvl w:ilvl="0" w:tplc="4D4A7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9C616A"/>
    <w:multiLevelType w:val="hybridMultilevel"/>
    <w:tmpl w:val="C6D0B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7681F"/>
    <w:multiLevelType w:val="hybridMultilevel"/>
    <w:tmpl w:val="62E8F402"/>
    <w:lvl w:ilvl="0" w:tplc="00010409">
      <w:start w:val="1"/>
      <w:numFmt w:val="bullet"/>
      <w:lvlText w:val=""/>
      <w:lvlJc w:val="left"/>
      <w:pPr>
        <w:tabs>
          <w:tab w:val="num" w:pos="806"/>
        </w:tabs>
        <w:ind w:left="806" w:hanging="360"/>
      </w:pPr>
      <w:rPr>
        <w:rFonts w:ascii="Symbol" w:hAnsi="Symbol" w:hint="default"/>
      </w:rPr>
    </w:lvl>
    <w:lvl w:ilvl="1" w:tplc="00030409" w:tentative="1">
      <w:start w:val="1"/>
      <w:numFmt w:val="bullet"/>
      <w:lvlText w:val="o"/>
      <w:lvlJc w:val="left"/>
      <w:pPr>
        <w:tabs>
          <w:tab w:val="num" w:pos="1526"/>
        </w:tabs>
        <w:ind w:left="1526" w:hanging="360"/>
      </w:pPr>
      <w:rPr>
        <w:rFonts w:ascii="Courier New" w:hAnsi="Courier New" w:hint="default"/>
      </w:rPr>
    </w:lvl>
    <w:lvl w:ilvl="2" w:tplc="00050409" w:tentative="1">
      <w:start w:val="1"/>
      <w:numFmt w:val="bullet"/>
      <w:lvlText w:val=""/>
      <w:lvlJc w:val="left"/>
      <w:pPr>
        <w:tabs>
          <w:tab w:val="num" w:pos="2246"/>
        </w:tabs>
        <w:ind w:left="2246" w:hanging="360"/>
      </w:pPr>
      <w:rPr>
        <w:rFonts w:ascii="Wingdings" w:hAnsi="Wingdings" w:hint="default"/>
      </w:rPr>
    </w:lvl>
    <w:lvl w:ilvl="3" w:tplc="00010409" w:tentative="1">
      <w:start w:val="1"/>
      <w:numFmt w:val="bullet"/>
      <w:lvlText w:val=""/>
      <w:lvlJc w:val="left"/>
      <w:pPr>
        <w:tabs>
          <w:tab w:val="num" w:pos="2966"/>
        </w:tabs>
        <w:ind w:left="2966" w:hanging="360"/>
      </w:pPr>
      <w:rPr>
        <w:rFonts w:ascii="Symbol" w:hAnsi="Symbol" w:hint="default"/>
      </w:rPr>
    </w:lvl>
    <w:lvl w:ilvl="4" w:tplc="00030409" w:tentative="1">
      <w:start w:val="1"/>
      <w:numFmt w:val="bullet"/>
      <w:lvlText w:val="o"/>
      <w:lvlJc w:val="left"/>
      <w:pPr>
        <w:tabs>
          <w:tab w:val="num" w:pos="3686"/>
        </w:tabs>
        <w:ind w:left="3686" w:hanging="360"/>
      </w:pPr>
      <w:rPr>
        <w:rFonts w:ascii="Courier New" w:hAnsi="Courier New" w:hint="default"/>
      </w:rPr>
    </w:lvl>
    <w:lvl w:ilvl="5" w:tplc="00050409" w:tentative="1">
      <w:start w:val="1"/>
      <w:numFmt w:val="bullet"/>
      <w:lvlText w:val=""/>
      <w:lvlJc w:val="left"/>
      <w:pPr>
        <w:tabs>
          <w:tab w:val="num" w:pos="4406"/>
        </w:tabs>
        <w:ind w:left="4406" w:hanging="360"/>
      </w:pPr>
      <w:rPr>
        <w:rFonts w:ascii="Wingdings" w:hAnsi="Wingdings" w:hint="default"/>
      </w:rPr>
    </w:lvl>
    <w:lvl w:ilvl="6" w:tplc="00010409" w:tentative="1">
      <w:start w:val="1"/>
      <w:numFmt w:val="bullet"/>
      <w:lvlText w:val=""/>
      <w:lvlJc w:val="left"/>
      <w:pPr>
        <w:tabs>
          <w:tab w:val="num" w:pos="5126"/>
        </w:tabs>
        <w:ind w:left="5126" w:hanging="360"/>
      </w:pPr>
      <w:rPr>
        <w:rFonts w:ascii="Symbol" w:hAnsi="Symbol" w:hint="default"/>
      </w:rPr>
    </w:lvl>
    <w:lvl w:ilvl="7" w:tplc="00030409" w:tentative="1">
      <w:start w:val="1"/>
      <w:numFmt w:val="bullet"/>
      <w:lvlText w:val="o"/>
      <w:lvlJc w:val="left"/>
      <w:pPr>
        <w:tabs>
          <w:tab w:val="num" w:pos="5846"/>
        </w:tabs>
        <w:ind w:left="5846" w:hanging="360"/>
      </w:pPr>
      <w:rPr>
        <w:rFonts w:ascii="Courier New" w:hAnsi="Courier New" w:hint="default"/>
      </w:rPr>
    </w:lvl>
    <w:lvl w:ilvl="8" w:tplc="00050409" w:tentative="1">
      <w:start w:val="1"/>
      <w:numFmt w:val="bullet"/>
      <w:lvlText w:val=""/>
      <w:lvlJc w:val="left"/>
      <w:pPr>
        <w:tabs>
          <w:tab w:val="num" w:pos="6566"/>
        </w:tabs>
        <w:ind w:left="6566" w:hanging="360"/>
      </w:pPr>
      <w:rPr>
        <w:rFonts w:ascii="Wingdings" w:hAnsi="Wingdings" w:hint="default"/>
      </w:rPr>
    </w:lvl>
  </w:abstractNum>
  <w:abstractNum w:abstractNumId="15">
    <w:nsid w:val="41E074AA"/>
    <w:multiLevelType w:val="hybridMultilevel"/>
    <w:tmpl w:val="1A86FC1A"/>
    <w:lvl w:ilvl="0" w:tplc="2956201C">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3F85681"/>
    <w:multiLevelType w:val="hybridMultilevel"/>
    <w:tmpl w:val="CB04DA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73D2476"/>
    <w:multiLevelType w:val="hybridMultilevel"/>
    <w:tmpl w:val="D28A7DE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8">
    <w:nsid w:val="501F0DD8"/>
    <w:multiLevelType w:val="hybridMultilevel"/>
    <w:tmpl w:val="B624388A"/>
    <w:lvl w:ilvl="0" w:tplc="00010409">
      <w:start w:val="1"/>
      <w:numFmt w:val="bullet"/>
      <w:lvlText w:val=""/>
      <w:lvlJc w:val="left"/>
      <w:pPr>
        <w:tabs>
          <w:tab w:val="num" w:pos="806"/>
        </w:tabs>
        <w:ind w:left="806" w:hanging="360"/>
      </w:pPr>
      <w:rPr>
        <w:rFonts w:ascii="Symbol" w:hAnsi="Symbol" w:hint="default"/>
      </w:rPr>
    </w:lvl>
    <w:lvl w:ilvl="1" w:tplc="00030409" w:tentative="1">
      <w:start w:val="1"/>
      <w:numFmt w:val="bullet"/>
      <w:lvlText w:val="o"/>
      <w:lvlJc w:val="left"/>
      <w:pPr>
        <w:tabs>
          <w:tab w:val="num" w:pos="1526"/>
        </w:tabs>
        <w:ind w:left="1526" w:hanging="360"/>
      </w:pPr>
      <w:rPr>
        <w:rFonts w:ascii="Courier New" w:hAnsi="Courier New" w:hint="default"/>
      </w:rPr>
    </w:lvl>
    <w:lvl w:ilvl="2" w:tplc="00050409" w:tentative="1">
      <w:start w:val="1"/>
      <w:numFmt w:val="bullet"/>
      <w:lvlText w:val=""/>
      <w:lvlJc w:val="left"/>
      <w:pPr>
        <w:tabs>
          <w:tab w:val="num" w:pos="2246"/>
        </w:tabs>
        <w:ind w:left="2246" w:hanging="360"/>
      </w:pPr>
      <w:rPr>
        <w:rFonts w:ascii="Wingdings" w:hAnsi="Wingdings" w:hint="default"/>
      </w:rPr>
    </w:lvl>
    <w:lvl w:ilvl="3" w:tplc="00010409" w:tentative="1">
      <w:start w:val="1"/>
      <w:numFmt w:val="bullet"/>
      <w:lvlText w:val=""/>
      <w:lvlJc w:val="left"/>
      <w:pPr>
        <w:tabs>
          <w:tab w:val="num" w:pos="2966"/>
        </w:tabs>
        <w:ind w:left="2966" w:hanging="360"/>
      </w:pPr>
      <w:rPr>
        <w:rFonts w:ascii="Symbol" w:hAnsi="Symbol" w:hint="default"/>
      </w:rPr>
    </w:lvl>
    <w:lvl w:ilvl="4" w:tplc="00030409" w:tentative="1">
      <w:start w:val="1"/>
      <w:numFmt w:val="bullet"/>
      <w:lvlText w:val="o"/>
      <w:lvlJc w:val="left"/>
      <w:pPr>
        <w:tabs>
          <w:tab w:val="num" w:pos="3686"/>
        </w:tabs>
        <w:ind w:left="3686" w:hanging="360"/>
      </w:pPr>
      <w:rPr>
        <w:rFonts w:ascii="Courier New" w:hAnsi="Courier New" w:hint="default"/>
      </w:rPr>
    </w:lvl>
    <w:lvl w:ilvl="5" w:tplc="00050409" w:tentative="1">
      <w:start w:val="1"/>
      <w:numFmt w:val="bullet"/>
      <w:lvlText w:val=""/>
      <w:lvlJc w:val="left"/>
      <w:pPr>
        <w:tabs>
          <w:tab w:val="num" w:pos="4406"/>
        </w:tabs>
        <w:ind w:left="4406" w:hanging="360"/>
      </w:pPr>
      <w:rPr>
        <w:rFonts w:ascii="Wingdings" w:hAnsi="Wingdings" w:hint="default"/>
      </w:rPr>
    </w:lvl>
    <w:lvl w:ilvl="6" w:tplc="00010409" w:tentative="1">
      <w:start w:val="1"/>
      <w:numFmt w:val="bullet"/>
      <w:lvlText w:val=""/>
      <w:lvlJc w:val="left"/>
      <w:pPr>
        <w:tabs>
          <w:tab w:val="num" w:pos="5126"/>
        </w:tabs>
        <w:ind w:left="5126" w:hanging="360"/>
      </w:pPr>
      <w:rPr>
        <w:rFonts w:ascii="Symbol" w:hAnsi="Symbol" w:hint="default"/>
      </w:rPr>
    </w:lvl>
    <w:lvl w:ilvl="7" w:tplc="00030409" w:tentative="1">
      <w:start w:val="1"/>
      <w:numFmt w:val="bullet"/>
      <w:lvlText w:val="o"/>
      <w:lvlJc w:val="left"/>
      <w:pPr>
        <w:tabs>
          <w:tab w:val="num" w:pos="5846"/>
        </w:tabs>
        <w:ind w:left="5846" w:hanging="360"/>
      </w:pPr>
      <w:rPr>
        <w:rFonts w:ascii="Courier New" w:hAnsi="Courier New" w:hint="default"/>
      </w:rPr>
    </w:lvl>
    <w:lvl w:ilvl="8" w:tplc="00050409" w:tentative="1">
      <w:start w:val="1"/>
      <w:numFmt w:val="bullet"/>
      <w:lvlText w:val=""/>
      <w:lvlJc w:val="left"/>
      <w:pPr>
        <w:tabs>
          <w:tab w:val="num" w:pos="6566"/>
        </w:tabs>
        <w:ind w:left="6566" w:hanging="360"/>
      </w:pPr>
      <w:rPr>
        <w:rFonts w:ascii="Wingdings" w:hAnsi="Wingdings" w:hint="default"/>
      </w:rPr>
    </w:lvl>
  </w:abstractNum>
  <w:abstractNum w:abstractNumId="19">
    <w:nsid w:val="5E442919"/>
    <w:multiLevelType w:val="hybridMultilevel"/>
    <w:tmpl w:val="B694D3E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52A4123"/>
    <w:multiLevelType w:val="hybridMultilevel"/>
    <w:tmpl w:val="DEC4BCD4"/>
    <w:lvl w:ilvl="0" w:tplc="00010409">
      <w:start w:val="1"/>
      <w:numFmt w:val="bullet"/>
      <w:lvlText w:val=""/>
      <w:lvlJc w:val="left"/>
      <w:pPr>
        <w:tabs>
          <w:tab w:val="num" w:pos="806"/>
        </w:tabs>
        <w:ind w:left="806" w:hanging="360"/>
      </w:pPr>
      <w:rPr>
        <w:rFonts w:ascii="Symbol" w:hAnsi="Symbol" w:hint="default"/>
      </w:rPr>
    </w:lvl>
    <w:lvl w:ilvl="1" w:tplc="00030409" w:tentative="1">
      <w:start w:val="1"/>
      <w:numFmt w:val="bullet"/>
      <w:lvlText w:val="o"/>
      <w:lvlJc w:val="left"/>
      <w:pPr>
        <w:tabs>
          <w:tab w:val="num" w:pos="1526"/>
        </w:tabs>
        <w:ind w:left="1526" w:hanging="360"/>
      </w:pPr>
      <w:rPr>
        <w:rFonts w:ascii="Courier New" w:hAnsi="Courier New" w:hint="default"/>
      </w:rPr>
    </w:lvl>
    <w:lvl w:ilvl="2" w:tplc="00050409" w:tentative="1">
      <w:start w:val="1"/>
      <w:numFmt w:val="bullet"/>
      <w:lvlText w:val=""/>
      <w:lvlJc w:val="left"/>
      <w:pPr>
        <w:tabs>
          <w:tab w:val="num" w:pos="2246"/>
        </w:tabs>
        <w:ind w:left="2246" w:hanging="360"/>
      </w:pPr>
      <w:rPr>
        <w:rFonts w:ascii="Wingdings" w:hAnsi="Wingdings" w:hint="default"/>
      </w:rPr>
    </w:lvl>
    <w:lvl w:ilvl="3" w:tplc="00010409" w:tentative="1">
      <w:start w:val="1"/>
      <w:numFmt w:val="bullet"/>
      <w:lvlText w:val=""/>
      <w:lvlJc w:val="left"/>
      <w:pPr>
        <w:tabs>
          <w:tab w:val="num" w:pos="2966"/>
        </w:tabs>
        <w:ind w:left="2966" w:hanging="360"/>
      </w:pPr>
      <w:rPr>
        <w:rFonts w:ascii="Symbol" w:hAnsi="Symbol" w:hint="default"/>
      </w:rPr>
    </w:lvl>
    <w:lvl w:ilvl="4" w:tplc="00030409" w:tentative="1">
      <w:start w:val="1"/>
      <w:numFmt w:val="bullet"/>
      <w:lvlText w:val="o"/>
      <w:lvlJc w:val="left"/>
      <w:pPr>
        <w:tabs>
          <w:tab w:val="num" w:pos="3686"/>
        </w:tabs>
        <w:ind w:left="3686" w:hanging="360"/>
      </w:pPr>
      <w:rPr>
        <w:rFonts w:ascii="Courier New" w:hAnsi="Courier New" w:hint="default"/>
      </w:rPr>
    </w:lvl>
    <w:lvl w:ilvl="5" w:tplc="00050409" w:tentative="1">
      <w:start w:val="1"/>
      <w:numFmt w:val="bullet"/>
      <w:lvlText w:val=""/>
      <w:lvlJc w:val="left"/>
      <w:pPr>
        <w:tabs>
          <w:tab w:val="num" w:pos="4406"/>
        </w:tabs>
        <w:ind w:left="4406" w:hanging="360"/>
      </w:pPr>
      <w:rPr>
        <w:rFonts w:ascii="Wingdings" w:hAnsi="Wingdings" w:hint="default"/>
      </w:rPr>
    </w:lvl>
    <w:lvl w:ilvl="6" w:tplc="00010409" w:tentative="1">
      <w:start w:val="1"/>
      <w:numFmt w:val="bullet"/>
      <w:lvlText w:val=""/>
      <w:lvlJc w:val="left"/>
      <w:pPr>
        <w:tabs>
          <w:tab w:val="num" w:pos="5126"/>
        </w:tabs>
        <w:ind w:left="5126" w:hanging="360"/>
      </w:pPr>
      <w:rPr>
        <w:rFonts w:ascii="Symbol" w:hAnsi="Symbol" w:hint="default"/>
      </w:rPr>
    </w:lvl>
    <w:lvl w:ilvl="7" w:tplc="00030409" w:tentative="1">
      <w:start w:val="1"/>
      <w:numFmt w:val="bullet"/>
      <w:lvlText w:val="o"/>
      <w:lvlJc w:val="left"/>
      <w:pPr>
        <w:tabs>
          <w:tab w:val="num" w:pos="5846"/>
        </w:tabs>
        <w:ind w:left="5846" w:hanging="360"/>
      </w:pPr>
      <w:rPr>
        <w:rFonts w:ascii="Courier New" w:hAnsi="Courier New" w:hint="default"/>
      </w:rPr>
    </w:lvl>
    <w:lvl w:ilvl="8" w:tplc="00050409" w:tentative="1">
      <w:start w:val="1"/>
      <w:numFmt w:val="bullet"/>
      <w:lvlText w:val=""/>
      <w:lvlJc w:val="left"/>
      <w:pPr>
        <w:tabs>
          <w:tab w:val="num" w:pos="6566"/>
        </w:tabs>
        <w:ind w:left="6566" w:hanging="360"/>
      </w:pPr>
      <w:rPr>
        <w:rFonts w:ascii="Wingdings" w:hAnsi="Wingdings" w:hint="default"/>
      </w:rPr>
    </w:lvl>
  </w:abstractNum>
  <w:abstractNum w:abstractNumId="21">
    <w:nsid w:val="659373AE"/>
    <w:multiLevelType w:val="hybridMultilevel"/>
    <w:tmpl w:val="711E1834"/>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nsid w:val="6EBD05F4"/>
    <w:multiLevelType w:val="hybridMultilevel"/>
    <w:tmpl w:val="07B4049A"/>
    <w:lvl w:ilvl="0" w:tplc="00010409">
      <w:start w:val="1"/>
      <w:numFmt w:val="bullet"/>
      <w:lvlText w:val=""/>
      <w:lvlJc w:val="left"/>
      <w:pPr>
        <w:tabs>
          <w:tab w:val="num" w:pos="806"/>
        </w:tabs>
        <w:ind w:left="806" w:hanging="360"/>
      </w:pPr>
      <w:rPr>
        <w:rFonts w:ascii="Symbol" w:hAnsi="Symbol" w:hint="default"/>
      </w:rPr>
    </w:lvl>
    <w:lvl w:ilvl="1" w:tplc="00030409" w:tentative="1">
      <w:start w:val="1"/>
      <w:numFmt w:val="bullet"/>
      <w:lvlText w:val="o"/>
      <w:lvlJc w:val="left"/>
      <w:pPr>
        <w:tabs>
          <w:tab w:val="num" w:pos="1526"/>
        </w:tabs>
        <w:ind w:left="1526" w:hanging="360"/>
      </w:pPr>
      <w:rPr>
        <w:rFonts w:ascii="Courier New" w:hAnsi="Courier New" w:hint="default"/>
      </w:rPr>
    </w:lvl>
    <w:lvl w:ilvl="2" w:tplc="00050409" w:tentative="1">
      <w:start w:val="1"/>
      <w:numFmt w:val="bullet"/>
      <w:lvlText w:val=""/>
      <w:lvlJc w:val="left"/>
      <w:pPr>
        <w:tabs>
          <w:tab w:val="num" w:pos="2246"/>
        </w:tabs>
        <w:ind w:left="2246" w:hanging="360"/>
      </w:pPr>
      <w:rPr>
        <w:rFonts w:ascii="Wingdings" w:hAnsi="Wingdings" w:hint="default"/>
      </w:rPr>
    </w:lvl>
    <w:lvl w:ilvl="3" w:tplc="00010409" w:tentative="1">
      <w:start w:val="1"/>
      <w:numFmt w:val="bullet"/>
      <w:lvlText w:val=""/>
      <w:lvlJc w:val="left"/>
      <w:pPr>
        <w:tabs>
          <w:tab w:val="num" w:pos="2966"/>
        </w:tabs>
        <w:ind w:left="2966" w:hanging="360"/>
      </w:pPr>
      <w:rPr>
        <w:rFonts w:ascii="Symbol" w:hAnsi="Symbol" w:hint="default"/>
      </w:rPr>
    </w:lvl>
    <w:lvl w:ilvl="4" w:tplc="00030409" w:tentative="1">
      <w:start w:val="1"/>
      <w:numFmt w:val="bullet"/>
      <w:lvlText w:val="o"/>
      <w:lvlJc w:val="left"/>
      <w:pPr>
        <w:tabs>
          <w:tab w:val="num" w:pos="3686"/>
        </w:tabs>
        <w:ind w:left="3686" w:hanging="360"/>
      </w:pPr>
      <w:rPr>
        <w:rFonts w:ascii="Courier New" w:hAnsi="Courier New" w:hint="default"/>
      </w:rPr>
    </w:lvl>
    <w:lvl w:ilvl="5" w:tplc="00050409" w:tentative="1">
      <w:start w:val="1"/>
      <w:numFmt w:val="bullet"/>
      <w:lvlText w:val=""/>
      <w:lvlJc w:val="left"/>
      <w:pPr>
        <w:tabs>
          <w:tab w:val="num" w:pos="4406"/>
        </w:tabs>
        <w:ind w:left="4406" w:hanging="360"/>
      </w:pPr>
      <w:rPr>
        <w:rFonts w:ascii="Wingdings" w:hAnsi="Wingdings" w:hint="default"/>
      </w:rPr>
    </w:lvl>
    <w:lvl w:ilvl="6" w:tplc="00010409" w:tentative="1">
      <w:start w:val="1"/>
      <w:numFmt w:val="bullet"/>
      <w:lvlText w:val=""/>
      <w:lvlJc w:val="left"/>
      <w:pPr>
        <w:tabs>
          <w:tab w:val="num" w:pos="5126"/>
        </w:tabs>
        <w:ind w:left="5126" w:hanging="360"/>
      </w:pPr>
      <w:rPr>
        <w:rFonts w:ascii="Symbol" w:hAnsi="Symbol" w:hint="default"/>
      </w:rPr>
    </w:lvl>
    <w:lvl w:ilvl="7" w:tplc="00030409" w:tentative="1">
      <w:start w:val="1"/>
      <w:numFmt w:val="bullet"/>
      <w:lvlText w:val="o"/>
      <w:lvlJc w:val="left"/>
      <w:pPr>
        <w:tabs>
          <w:tab w:val="num" w:pos="5846"/>
        </w:tabs>
        <w:ind w:left="5846" w:hanging="360"/>
      </w:pPr>
      <w:rPr>
        <w:rFonts w:ascii="Courier New" w:hAnsi="Courier New" w:hint="default"/>
      </w:rPr>
    </w:lvl>
    <w:lvl w:ilvl="8" w:tplc="00050409" w:tentative="1">
      <w:start w:val="1"/>
      <w:numFmt w:val="bullet"/>
      <w:lvlText w:val=""/>
      <w:lvlJc w:val="left"/>
      <w:pPr>
        <w:tabs>
          <w:tab w:val="num" w:pos="6566"/>
        </w:tabs>
        <w:ind w:left="6566" w:hanging="360"/>
      </w:pPr>
      <w:rPr>
        <w:rFonts w:ascii="Wingdings" w:hAnsi="Wingdings" w:hint="default"/>
      </w:rPr>
    </w:lvl>
  </w:abstractNum>
  <w:abstractNum w:abstractNumId="23">
    <w:nsid w:val="739D2E85"/>
    <w:multiLevelType w:val="hybridMultilevel"/>
    <w:tmpl w:val="CA20B824"/>
    <w:lvl w:ilvl="0" w:tplc="00010409">
      <w:start w:val="1"/>
      <w:numFmt w:val="bullet"/>
      <w:lvlText w:val=""/>
      <w:lvlJc w:val="left"/>
      <w:pPr>
        <w:tabs>
          <w:tab w:val="num" w:pos="806"/>
        </w:tabs>
        <w:ind w:left="806" w:hanging="360"/>
      </w:pPr>
      <w:rPr>
        <w:rFonts w:ascii="Symbol" w:hAnsi="Symbol" w:hint="default"/>
      </w:rPr>
    </w:lvl>
    <w:lvl w:ilvl="1" w:tplc="00030409" w:tentative="1">
      <w:start w:val="1"/>
      <w:numFmt w:val="bullet"/>
      <w:lvlText w:val="o"/>
      <w:lvlJc w:val="left"/>
      <w:pPr>
        <w:tabs>
          <w:tab w:val="num" w:pos="1526"/>
        </w:tabs>
        <w:ind w:left="1526" w:hanging="360"/>
      </w:pPr>
      <w:rPr>
        <w:rFonts w:ascii="Courier New" w:hAnsi="Courier New" w:hint="default"/>
      </w:rPr>
    </w:lvl>
    <w:lvl w:ilvl="2" w:tplc="00050409" w:tentative="1">
      <w:start w:val="1"/>
      <w:numFmt w:val="bullet"/>
      <w:lvlText w:val=""/>
      <w:lvlJc w:val="left"/>
      <w:pPr>
        <w:tabs>
          <w:tab w:val="num" w:pos="2246"/>
        </w:tabs>
        <w:ind w:left="2246" w:hanging="360"/>
      </w:pPr>
      <w:rPr>
        <w:rFonts w:ascii="Wingdings" w:hAnsi="Wingdings" w:hint="default"/>
      </w:rPr>
    </w:lvl>
    <w:lvl w:ilvl="3" w:tplc="00010409" w:tentative="1">
      <w:start w:val="1"/>
      <w:numFmt w:val="bullet"/>
      <w:lvlText w:val=""/>
      <w:lvlJc w:val="left"/>
      <w:pPr>
        <w:tabs>
          <w:tab w:val="num" w:pos="2966"/>
        </w:tabs>
        <w:ind w:left="2966" w:hanging="360"/>
      </w:pPr>
      <w:rPr>
        <w:rFonts w:ascii="Symbol" w:hAnsi="Symbol" w:hint="default"/>
      </w:rPr>
    </w:lvl>
    <w:lvl w:ilvl="4" w:tplc="00030409" w:tentative="1">
      <w:start w:val="1"/>
      <w:numFmt w:val="bullet"/>
      <w:lvlText w:val="o"/>
      <w:lvlJc w:val="left"/>
      <w:pPr>
        <w:tabs>
          <w:tab w:val="num" w:pos="3686"/>
        </w:tabs>
        <w:ind w:left="3686" w:hanging="360"/>
      </w:pPr>
      <w:rPr>
        <w:rFonts w:ascii="Courier New" w:hAnsi="Courier New" w:hint="default"/>
      </w:rPr>
    </w:lvl>
    <w:lvl w:ilvl="5" w:tplc="00050409" w:tentative="1">
      <w:start w:val="1"/>
      <w:numFmt w:val="bullet"/>
      <w:lvlText w:val=""/>
      <w:lvlJc w:val="left"/>
      <w:pPr>
        <w:tabs>
          <w:tab w:val="num" w:pos="4406"/>
        </w:tabs>
        <w:ind w:left="4406" w:hanging="360"/>
      </w:pPr>
      <w:rPr>
        <w:rFonts w:ascii="Wingdings" w:hAnsi="Wingdings" w:hint="default"/>
      </w:rPr>
    </w:lvl>
    <w:lvl w:ilvl="6" w:tplc="00010409" w:tentative="1">
      <w:start w:val="1"/>
      <w:numFmt w:val="bullet"/>
      <w:lvlText w:val=""/>
      <w:lvlJc w:val="left"/>
      <w:pPr>
        <w:tabs>
          <w:tab w:val="num" w:pos="5126"/>
        </w:tabs>
        <w:ind w:left="5126" w:hanging="360"/>
      </w:pPr>
      <w:rPr>
        <w:rFonts w:ascii="Symbol" w:hAnsi="Symbol" w:hint="default"/>
      </w:rPr>
    </w:lvl>
    <w:lvl w:ilvl="7" w:tplc="00030409" w:tentative="1">
      <w:start w:val="1"/>
      <w:numFmt w:val="bullet"/>
      <w:lvlText w:val="o"/>
      <w:lvlJc w:val="left"/>
      <w:pPr>
        <w:tabs>
          <w:tab w:val="num" w:pos="5846"/>
        </w:tabs>
        <w:ind w:left="5846" w:hanging="360"/>
      </w:pPr>
      <w:rPr>
        <w:rFonts w:ascii="Courier New" w:hAnsi="Courier New" w:hint="default"/>
      </w:rPr>
    </w:lvl>
    <w:lvl w:ilvl="8" w:tplc="00050409" w:tentative="1">
      <w:start w:val="1"/>
      <w:numFmt w:val="bullet"/>
      <w:lvlText w:val=""/>
      <w:lvlJc w:val="left"/>
      <w:pPr>
        <w:tabs>
          <w:tab w:val="num" w:pos="6566"/>
        </w:tabs>
        <w:ind w:left="6566" w:hanging="360"/>
      </w:pPr>
      <w:rPr>
        <w:rFonts w:ascii="Wingdings" w:hAnsi="Wingdings" w:hint="default"/>
      </w:rPr>
    </w:lvl>
  </w:abstractNum>
  <w:abstractNum w:abstractNumId="24">
    <w:nsid w:val="78151014"/>
    <w:multiLevelType w:val="hybridMultilevel"/>
    <w:tmpl w:val="15967E9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nsid w:val="7D2C42CA"/>
    <w:multiLevelType w:val="hybridMultilevel"/>
    <w:tmpl w:val="04EADE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nsid w:val="7F972A48"/>
    <w:multiLevelType w:val="hybridMultilevel"/>
    <w:tmpl w:val="56B0FD08"/>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6"/>
  </w:num>
  <w:num w:numId="2">
    <w:abstractNumId w:val="21"/>
  </w:num>
  <w:num w:numId="3">
    <w:abstractNumId w:val="25"/>
  </w:num>
  <w:num w:numId="4">
    <w:abstractNumId w:val="15"/>
  </w:num>
  <w:num w:numId="5">
    <w:abstractNumId w:val="8"/>
  </w:num>
  <w:num w:numId="6">
    <w:abstractNumId w:val="16"/>
  </w:num>
  <w:num w:numId="7">
    <w:abstractNumId w:val="5"/>
  </w:num>
  <w:num w:numId="8">
    <w:abstractNumId w:val="17"/>
  </w:num>
  <w:num w:numId="9">
    <w:abstractNumId w:val="1"/>
  </w:num>
  <w:num w:numId="10">
    <w:abstractNumId w:val="19"/>
  </w:num>
  <w:num w:numId="11">
    <w:abstractNumId w:val="20"/>
  </w:num>
  <w:num w:numId="12">
    <w:abstractNumId w:val="7"/>
  </w:num>
  <w:num w:numId="13">
    <w:abstractNumId w:val="6"/>
  </w:num>
  <w:num w:numId="14">
    <w:abstractNumId w:val="18"/>
  </w:num>
  <w:num w:numId="15">
    <w:abstractNumId w:val="9"/>
  </w:num>
  <w:num w:numId="16">
    <w:abstractNumId w:val="23"/>
  </w:num>
  <w:num w:numId="17">
    <w:abstractNumId w:val="3"/>
  </w:num>
  <w:num w:numId="18">
    <w:abstractNumId w:val="14"/>
  </w:num>
  <w:num w:numId="19">
    <w:abstractNumId w:val="4"/>
  </w:num>
  <w:num w:numId="20">
    <w:abstractNumId w:val="2"/>
  </w:num>
  <w:num w:numId="21">
    <w:abstractNumId w:val="22"/>
  </w:num>
  <w:num w:numId="22">
    <w:abstractNumId w:val="11"/>
  </w:num>
  <w:num w:numId="23">
    <w:abstractNumId w:val="24"/>
  </w:num>
  <w:num w:numId="24">
    <w:abstractNumId w:val="10"/>
  </w:num>
  <w:num w:numId="25">
    <w:abstractNumId w:val="13"/>
  </w:num>
  <w:num w:numId="26">
    <w:abstractNumId w:val="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4CB1"/>
    <w:rsid w:val="00004140"/>
    <w:rsid w:val="00033474"/>
    <w:rsid w:val="00043C6C"/>
    <w:rsid w:val="00074D82"/>
    <w:rsid w:val="000A16D0"/>
    <w:rsid w:val="000D1748"/>
    <w:rsid w:val="000D646A"/>
    <w:rsid w:val="00132B8A"/>
    <w:rsid w:val="001674EB"/>
    <w:rsid w:val="00184DDE"/>
    <w:rsid w:val="001B7B12"/>
    <w:rsid w:val="001E6C09"/>
    <w:rsid w:val="00210054"/>
    <w:rsid w:val="00241404"/>
    <w:rsid w:val="00272004"/>
    <w:rsid w:val="002A52D6"/>
    <w:rsid w:val="002B15A3"/>
    <w:rsid w:val="002B7B82"/>
    <w:rsid w:val="002E28DF"/>
    <w:rsid w:val="002F4CB1"/>
    <w:rsid w:val="003055E8"/>
    <w:rsid w:val="00310F70"/>
    <w:rsid w:val="00334EBC"/>
    <w:rsid w:val="0034600C"/>
    <w:rsid w:val="0036255A"/>
    <w:rsid w:val="003703CD"/>
    <w:rsid w:val="003A0216"/>
    <w:rsid w:val="003F19D2"/>
    <w:rsid w:val="00420942"/>
    <w:rsid w:val="00457FA5"/>
    <w:rsid w:val="00467599"/>
    <w:rsid w:val="004707C2"/>
    <w:rsid w:val="00475228"/>
    <w:rsid w:val="004B1F65"/>
    <w:rsid w:val="004B4B96"/>
    <w:rsid w:val="00557130"/>
    <w:rsid w:val="005B5E87"/>
    <w:rsid w:val="005F2BA0"/>
    <w:rsid w:val="006302AD"/>
    <w:rsid w:val="00664686"/>
    <w:rsid w:val="00671C35"/>
    <w:rsid w:val="006B0B89"/>
    <w:rsid w:val="006D3521"/>
    <w:rsid w:val="006D65F1"/>
    <w:rsid w:val="00733AB5"/>
    <w:rsid w:val="00747C5E"/>
    <w:rsid w:val="007D0227"/>
    <w:rsid w:val="007E0BAC"/>
    <w:rsid w:val="007E6E81"/>
    <w:rsid w:val="00814A06"/>
    <w:rsid w:val="00824C77"/>
    <w:rsid w:val="0083671C"/>
    <w:rsid w:val="008772C5"/>
    <w:rsid w:val="00883D6A"/>
    <w:rsid w:val="008B6173"/>
    <w:rsid w:val="009354C5"/>
    <w:rsid w:val="0097413E"/>
    <w:rsid w:val="009842D2"/>
    <w:rsid w:val="00990C0F"/>
    <w:rsid w:val="009D23D8"/>
    <w:rsid w:val="009D7DE8"/>
    <w:rsid w:val="009E0AB2"/>
    <w:rsid w:val="009E4A28"/>
    <w:rsid w:val="00A224DE"/>
    <w:rsid w:val="00AB39E2"/>
    <w:rsid w:val="00AC2470"/>
    <w:rsid w:val="00B56B68"/>
    <w:rsid w:val="00B77748"/>
    <w:rsid w:val="00BD4577"/>
    <w:rsid w:val="00BD5847"/>
    <w:rsid w:val="00BF4D0B"/>
    <w:rsid w:val="00BF725C"/>
    <w:rsid w:val="00C00364"/>
    <w:rsid w:val="00C515D3"/>
    <w:rsid w:val="00C52A24"/>
    <w:rsid w:val="00D40659"/>
    <w:rsid w:val="00D50795"/>
    <w:rsid w:val="00D53FDF"/>
    <w:rsid w:val="00D667AE"/>
    <w:rsid w:val="00DD2142"/>
    <w:rsid w:val="00E06F3E"/>
    <w:rsid w:val="00E1071F"/>
    <w:rsid w:val="00E520F2"/>
    <w:rsid w:val="00E66A31"/>
    <w:rsid w:val="00EA16A5"/>
    <w:rsid w:val="00EA6AC1"/>
    <w:rsid w:val="00EC64F6"/>
    <w:rsid w:val="00F170D1"/>
    <w:rsid w:val="00F212D7"/>
    <w:rsid w:val="00F25B1B"/>
    <w:rsid w:val="00F2614E"/>
    <w:rsid w:val="00F416C3"/>
    <w:rsid w:val="00F47113"/>
    <w:rsid w:val="00F93D08"/>
    <w:rsid w:val="00FF7F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21"/>
    <w:rPr>
      <w:sz w:val="24"/>
      <w:szCs w:val="24"/>
    </w:rPr>
  </w:style>
  <w:style w:type="paragraph" w:styleId="Heading1">
    <w:name w:val="heading 1"/>
    <w:basedOn w:val="Normal"/>
    <w:next w:val="Normal"/>
    <w:qFormat/>
    <w:rsid w:val="00D661AA"/>
    <w:pPr>
      <w:keepNext/>
      <w:outlineLvl w:val="0"/>
    </w:pPr>
    <w:rPr>
      <w:b/>
      <w:bCs/>
    </w:rPr>
  </w:style>
  <w:style w:type="paragraph" w:styleId="Heading2">
    <w:name w:val="heading 2"/>
    <w:basedOn w:val="Normal"/>
    <w:next w:val="Normal"/>
    <w:link w:val="Heading2Char"/>
    <w:qFormat/>
    <w:rsid w:val="00AB39E2"/>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0A1"/>
    <w:rPr>
      <w:color w:val="0000FF"/>
      <w:u w:val="single"/>
    </w:rPr>
  </w:style>
  <w:style w:type="paragraph" w:styleId="Title">
    <w:name w:val="Title"/>
    <w:basedOn w:val="Normal"/>
    <w:qFormat/>
    <w:rsid w:val="00D661AA"/>
    <w:pPr>
      <w:jc w:val="center"/>
    </w:pPr>
    <w:rPr>
      <w:b/>
      <w:bCs/>
    </w:rPr>
  </w:style>
  <w:style w:type="character" w:styleId="FollowedHyperlink">
    <w:name w:val="FollowedHyperlink"/>
    <w:rsid w:val="004C0375"/>
    <w:rPr>
      <w:color w:val="800080"/>
      <w:u w:val="single"/>
    </w:rPr>
  </w:style>
  <w:style w:type="paragraph" w:styleId="Header">
    <w:name w:val="header"/>
    <w:basedOn w:val="Normal"/>
    <w:rsid w:val="004C0375"/>
    <w:pPr>
      <w:tabs>
        <w:tab w:val="center" w:pos="4320"/>
        <w:tab w:val="right" w:pos="8640"/>
      </w:tabs>
    </w:pPr>
  </w:style>
  <w:style w:type="paragraph" w:styleId="Footer">
    <w:name w:val="footer"/>
    <w:basedOn w:val="Normal"/>
    <w:semiHidden/>
    <w:rsid w:val="004C0375"/>
    <w:pPr>
      <w:tabs>
        <w:tab w:val="center" w:pos="4320"/>
        <w:tab w:val="right" w:pos="8640"/>
      </w:tabs>
    </w:pPr>
  </w:style>
  <w:style w:type="character" w:styleId="PageNumber">
    <w:name w:val="page number"/>
    <w:basedOn w:val="DefaultParagraphFont"/>
    <w:rsid w:val="004C0375"/>
  </w:style>
  <w:style w:type="character" w:customStyle="1" w:styleId="Heading2Char">
    <w:name w:val="Heading 2 Char"/>
    <w:basedOn w:val="DefaultParagraphFont"/>
    <w:link w:val="Heading2"/>
    <w:rsid w:val="00AB39E2"/>
    <w:rPr>
      <w:rFonts w:ascii="Arial" w:hAnsi="Arial" w:cs="Arial"/>
      <w:b/>
      <w:bCs/>
      <w:i/>
      <w:iCs/>
      <w:sz w:val="28"/>
      <w:szCs w:val="28"/>
    </w:rPr>
  </w:style>
  <w:style w:type="paragraph" w:styleId="ListParagraph">
    <w:name w:val="List Paragraph"/>
    <w:basedOn w:val="Normal"/>
    <w:uiPriority w:val="34"/>
    <w:qFormat/>
    <w:rsid w:val="00D53FDF"/>
    <w:pPr>
      <w:ind w:left="720"/>
      <w:contextualSpacing/>
    </w:pPr>
  </w:style>
  <w:style w:type="table" w:styleId="TableGrid">
    <w:name w:val="Table Grid"/>
    <w:basedOn w:val="TableNormal"/>
    <w:uiPriority w:val="59"/>
    <w:rsid w:val="00877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6255A"/>
    <w:rPr>
      <w:b/>
      <w:sz w:val="20"/>
      <w:szCs w:val="20"/>
    </w:rPr>
  </w:style>
  <w:style w:type="character" w:customStyle="1" w:styleId="BodyTextChar">
    <w:name w:val="Body Text Char"/>
    <w:basedOn w:val="DefaultParagraphFont"/>
    <w:link w:val="BodyText"/>
    <w:rsid w:val="0036255A"/>
    <w:rPr>
      <w:b/>
    </w:rPr>
  </w:style>
  <w:style w:type="character" w:customStyle="1" w:styleId="apple-converted-space">
    <w:name w:val="apple-converted-space"/>
    <w:basedOn w:val="DefaultParagraphFont"/>
    <w:rsid w:val="00B56B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661AA"/>
    <w:pPr>
      <w:keepNext/>
      <w:outlineLvl w:val="0"/>
    </w:pPr>
    <w:rPr>
      <w:b/>
      <w:bCs/>
    </w:rPr>
  </w:style>
  <w:style w:type="paragraph" w:styleId="Heading2">
    <w:name w:val="heading 2"/>
    <w:basedOn w:val="Normal"/>
    <w:next w:val="Normal"/>
    <w:link w:val="Heading2Char"/>
    <w:qFormat/>
    <w:rsid w:val="00AB39E2"/>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0A1"/>
    <w:rPr>
      <w:color w:val="0000FF"/>
      <w:u w:val="single"/>
    </w:rPr>
  </w:style>
  <w:style w:type="paragraph" w:styleId="Title">
    <w:name w:val="Title"/>
    <w:basedOn w:val="Normal"/>
    <w:qFormat/>
    <w:rsid w:val="00D661AA"/>
    <w:pPr>
      <w:jc w:val="center"/>
    </w:pPr>
    <w:rPr>
      <w:b/>
      <w:bCs/>
    </w:rPr>
  </w:style>
  <w:style w:type="character" w:styleId="FollowedHyperlink">
    <w:name w:val="FollowedHyperlink"/>
    <w:rsid w:val="004C0375"/>
    <w:rPr>
      <w:color w:val="800080"/>
      <w:u w:val="single"/>
    </w:rPr>
  </w:style>
  <w:style w:type="paragraph" w:styleId="Header">
    <w:name w:val="header"/>
    <w:basedOn w:val="Normal"/>
    <w:rsid w:val="004C0375"/>
    <w:pPr>
      <w:tabs>
        <w:tab w:val="center" w:pos="4320"/>
        <w:tab w:val="right" w:pos="8640"/>
      </w:tabs>
    </w:pPr>
  </w:style>
  <w:style w:type="paragraph" w:styleId="Footer">
    <w:name w:val="footer"/>
    <w:basedOn w:val="Normal"/>
    <w:semiHidden/>
    <w:rsid w:val="004C0375"/>
    <w:pPr>
      <w:tabs>
        <w:tab w:val="center" w:pos="4320"/>
        <w:tab w:val="right" w:pos="8640"/>
      </w:tabs>
    </w:pPr>
  </w:style>
  <w:style w:type="character" w:styleId="PageNumber">
    <w:name w:val="page number"/>
    <w:basedOn w:val="DefaultParagraphFont"/>
    <w:rsid w:val="004C0375"/>
  </w:style>
  <w:style w:type="character" w:customStyle="1" w:styleId="Heading2Char">
    <w:name w:val="Heading 2 Char"/>
    <w:basedOn w:val="DefaultParagraphFont"/>
    <w:link w:val="Heading2"/>
    <w:rsid w:val="00AB39E2"/>
    <w:rPr>
      <w:rFonts w:ascii="Arial" w:hAnsi="Arial" w:cs="Arial"/>
      <w:b/>
      <w:bCs/>
      <w:i/>
      <w:iCs/>
      <w:sz w:val="28"/>
      <w:szCs w:val="28"/>
    </w:rPr>
  </w:style>
  <w:style w:type="paragraph" w:styleId="ListParagraph">
    <w:name w:val="List Paragraph"/>
    <w:basedOn w:val="Normal"/>
    <w:uiPriority w:val="34"/>
    <w:qFormat/>
    <w:rsid w:val="00D53FDF"/>
    <w:pPr>
      <w:ind w:left="720"/>
      <w:contextualSpacing/>
    </w:pPr>
  </w:style>
  <w:style w:type="table" w:styleId="TableGrid">
    <w:name w:val="Table Grid"/>
    <w:basedOn w:val="TableNormal"/>
    <w:uiPriority w:val="59"/>
    <w:rsid w:val="00877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6255A"/>
    <w:rPr>
      <w:b/>
      <w:sz w:val="20"/>
      <w:szCs w:val="20"/>
    </w:rPr>
  </w:style>
  <w:style w:type="character" w:customStyle="1" w:styleId="BodyTextChar">
    <w:name w:val="Body Text Char"/>
    <w:basedOn w:val="DefaultParagraphFont"/>
    <w:link w:val="BodyText"/>
    <w:rsid w:val="0036255A"/>
    <w:rPr>
      <w:b/>
    </w:rPr>
  </w:style>
  <w:style w:type="character" w:customStyle="1" w:styleId="apple-converted-space">
    <w:name w:val="apple-converted-space"/>
    <w:basedOn w:val="DefaultParagraphFont"/>
    <w:rsid w:val="00B56B68"/>
  </w:style>
</w:styles>
</file>

<file path=word/webSettings.xml><?xml version="1.0" encoding="utf-8"?>
<w:webSettings xmlns:r="http://schemas.openxmlformats.org/officeDocument/2006/relationships" xmlns:w="http://schemas.openxmlformats.org/wordprocessingml/2006/main">
  <w:divs>
    <w:div w:id="875580958">
      <w:bodyDiv w:val="1"/>
      <w:marLeft w:val="0"/>
      <w:marRight w:val="0"/>
      <w:marTop w:val="0"/>
      <w:marBottom w:val="0"/>
      <w:divBdr>
        <w:top w:val="none" w:sz="0" w:space="0" w:color="auto"/>
        <w:left w:val="none" w:sz="0" w:space="0" w:color="auto"/>
        <w:bottom w:val="none" w:sz="0" w:space="0" w:color="auto"/>
        <w:right w:val="none" w:sz="0" w:space="0" w:color="auto"/>
      </w:divBdr>
    </w:div>
    <w:div w:id="2126651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conboy@csusm.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7</Pages>
  <Words>2276</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What is culture</vt:lpstr>
    </vt:vector>
  </TitlesOfParts>
  <Company>University of Washington</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culture</dc:title>
  <dc:subject/>
  <dc:creator>Barbara Conboy</dc:creator>
  <cp:keywords/>
  <dc:description/>
  <cp:lastModifiedBy>Donna Matanane</cp:lastModifiedBy>
  <cp:revision>55</cp:revision>
  <cp:lastPrinted>2009-01-06T04:03:00Z</cp:lastPrinted>
  <dcterms:created xsi:type="dcterms:W3CDTF">2013-01-19T01:55:00Z</dcterms:created>
  <dcterms:modified xsi:type="dcterms:W3CDTF">2013-02-22T21:05:00Z</dcterms:modified>
</cp:coreProperties>
</file>