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5F" w:rsidRPr="0085285F" w:rsidRDefault="0085285F" w:rsidP="0085285F">
      <w:pPr>
        <w:pStyle w:val="Heading1"/>
        <w:rPr>
          <w:rFonts w:ascii="Times New Roman" w:hAnsi="Times New Roman"/>
          <w:sz w:val="28"/>
          <w:szCs w:val="28"/>
        </w:rPr>
      </w:pPr>
      <w:r w:rsidRPr="0085285F">
        <w:rPr>
          <w:rFonts w:ascii="Times New Roman" w:hAnsi="Times New Roman"/>
          <w:sz w:val="28"/>
          <w:szCs w:val="28"/>
        </w:rPr>
        <w:t xml:space="preserve">California State University San Marcos   </w:t>
      </w:r>
    </w:p>
    <w:p w:rsidR="002F49DA" w:rsidRPr="008F72D5" w:rsidRDefault="002F49DA" w:rsidP="008F72D5">
      <w:pPr>
        <w:pStyle w:val="Heading1"/>
        <w:rPr>
          <w:rFonts w:ascii="Times New Roman" w:hAnsi="Times New Roman"/>
          <w:sz w:val="28"/>
          <w:szCs w:val="28"/>
        </w:rPr>
      </w:pPr>
      <w:r w:rsidRPr="008F72D5">
        <w:rPr>
          <w:rFonts w:ascii="Times New Roman" w:hAnsi="Times New Roman"/>
          <w:sz w:val="28"/>
          <w:szCs w:val="28"/>
        </w:rPr>
        <w:t>Foundations of Teaching as a Profession</w:t>
      </w:r>
    </w:p>
    <w:p w:rsidR="008F72D5" w:rsidRDefault="008F72D5" w:rsidP="008F72D5">
      <w:pPr>
        <w:jc w:val="center"/>
        <w:rPr>
          <w:b/>
          <w:sz w:val="24"/>
          <w:szCs w:val="24"/>
        </w:rPr>
      </w:pPr>
      <w:r w:rsidRPr="008F72D5">
        <w:rPr>
          <w:b/>
          <w:sz w:val="24"/>
          <w:szCs w:val="24"/>
        </w:rPr>
        <w:t>EDUC 350(01) (</w:t>
      </w:r>
      <w:proofErr w:type="spellStart"/>
      <w:r>
        <w:rPr>
          <w:b/>
          <w:sz w:val="24"/>
          <w:szCs w:val="24"/>
        </w:rPr>
        <w:t>crn</w:t>
      </w:r>
      <w:proofErr w:type="spellEnd"/>
      <w:r>
        <w:rPr>
          <w:b/>
          <w:sz w:val="24"/>
          <w:szCs w:val="24"/>
        </w:rPr>
        <w:t xml:space="preserve"> </w:t>
      </w:r>
      <w:r w:rsidRPr="008F72D5">
        <w:rPr>
          <w:b/>
          <w:sz w:val="24"/>
          <w:szCs w:val="24"/>
        </w:rPr>
        <w:t>20038)</w:t>
      </w:r>
    </w:p>
    <w:p w:rsidR="004641DA" w:rsidRPr="008F72D5" w:rsidRDefault="004641DA" w:rsidP="008F72D5">
      <w:pPr>
        <w:jc w:val="center"/>
        <w:rPr>
          <w:b/>
          <w:sz w:val="24"/>
          <w:szCs w:val="24"/>
        </w:rPr>
      </w:pPr>
      <w:r>
        <w:rPr>
          <w:b/>
          <w:sz w:val="24"/>
          <w:szCs w:val="24"/>
        </w:rPr>
        <w:t>Spring 2012</w:t>
      </w:r>
    </w:p>
    <w:p w:rsidR="00E21AAB" w:rsidRPr="008F72D5" w:rsidRDefault="004641DA" w:rsidP="008F72D5">
      <w:pPr>
        <w:pStyle w:val="Heading1"/>
        <w:rPr>
          <w:rFonts w:ascii="Times New Roman" w:hAnsi="Times New Roman"/>
          <w:szCs w:val="24"/>
        </w:rPr>
      </w:pPr>
      <w:r>
        <w:rPr>
          <w:rFonts w:ascii="Times New Roman" w:hAnsi="Times New Roman"/>
          <w:szCs w:val="24"/>
        </w:rPr>
        <w:t>M/W</w:t>
      </w:r>
      <w:r w:rsidR="00E21AAB" w:rsidRPr="008F72D5">
        <w:rPr>
          <w:rFonts w:ascii="Times New Roman" w:hAnsi="Times New Roman"/>
          <w:szCs w:val="24"/>
        </w:rPr>
        <w:t xml:space="preserve"> </w:t>
      </w:r>
      <w:r w:rsidR="008F72D5">
        <w:rPr>
          <w:rFonts w:ascii="Times New Roman" w:hAnsi="Times New Roman"/>
          <w:szCs w:val="24"/>
        </w:rPr>
        <w:t>1:0</w:t>
      </w:r>
      <w:r w:rsidR="00961CAC" w:rsidRPr="008F72D5">
        <w:rPr>
          <w:rFonts w:ascii="Times New Roman" w:hAnsi="Times New Roman"/>
          <w:szCs w:val="24"/>
        </w:rPr>
        <w:t>0</w:t>
      </w:r>
      <w:r w:rsidR="008F72D5">
        <w:rPr>
          <w:rFonts w:ascii="Times New Roman" w:hAnsi="Times New Roman"/>
          <w:szCs w:val="24"/>
        </w:rPr>
        <w:t xml:space="preserve"> – 2</w:t>
      </w:r>
      <w:r w:rsidR="003E6450" w:rsidRPr="008F72D5">
        <w:rPr>
          <w:rFonts w:ascii="Times New Roman" w:hAnsi="Times New Roman"/>
          <w:szCs w:val="24"/>
        </w:rPr>
        <w:t>:</w:t>
      </w:r>
      <w:r w:rsidR="008F72D5">
        <w:rPr>
          <w:rFonts w:ascii="Times New Roman" w:hAnsi="Times New Roman"/>
          <w:szCs w:val="24"/>
        </w:rPr>
        <w:t>1</w:t>
      </w:r>
      <w:r w:rsidR="00961CAC" w:rsidRPr="008F72D5">
        <w:rPr>
          <w:rFonts w:ascii="Times New Roman" w:hAnsi="Times New Roman"/>
          <w:szCs w:val="24"/>
        </w:rPr>
        <w:t>5</w:t>
      </w:r>
      <w:r>
        <w:rPr>
          <w:rFonts w:ascii="Times New Roman" w:hAnsi="Times New Roman"/>
          <w:szCs w:val="24"/>
        </w:rPr>
        <w:t xml:space="preserve"> UH 237</w:t>
      </w:r>
      <w:r w:rsidR="008F72D5">
        <w:rPr>
          <w:rFonts w:ascii="Times New Roman" w:hAnsi="Times New Roman"/>
          <w:szCs w:val="24"/>
        </w:rPr>
        <w:t xml:space="preserve"> </w:t>
      </w:r>
    </w:p>
    <w:p w:rsidR="00E21AAB" w:rsidRPr="004641DA" w:rsidRDefault="00E21AAB" w:rsidP="00E21AAB">
      <w:pPr>
        <w:pStyle w:val="Subtitle"/>
        <w:rPr>
          <w:rFonts w:ascii="Times New Roman" w:hAnsi="Times New Roman"/>
          <w:sz w:val="24"/>
        </w:rPr>
      </w:pPr>
    </w:p>
    <w:p w:rsidR="00E21AAB" w:rsidRPr="00FC7663" w:rsidRDefault="00B0232D" w:rsidP="00E21AAB">
      <w:pPr>
        <w:tabs>
          <w:tab w:val="left" w:pos="6480"/>
        </w:tabs>
        <w:rPr>
          <w:sz w:val="24"/>
          <w:lang w:val="es-MX"/>
        </w:rPr>
      </w:pPr>
      <w:r w:rsidRPr="00FC7663">
        <w:rPr>
          <w:sz w:val="24"/>
          <w:lang w:val="es-MX"/>
        </w:rPr>
        <w:t>Elizabeth Garza</w:t>
      </w:r>
      <w:r w:rsidR="00E21AAB" w:rsidRPr="00FC7663">
        <w:rPr>
          <w:sz w:val="24"/>
          <w:lang w:val="es-MX"/>
        </w:rPr>
        <w:t xml:space="preserve">, </w:t>
      </w:r>
      <w:proofErr w:type="spellStart"/>
      <w:r w:rsidR="00E21AAB" w:rsidRPr="00FC7663">
        <w:rPr>
          <w:sz w:val="24"/>
          <w:lang w:val="es-MX"/>
        </w:rPr>
        <w:t>Ed.D</w:t>
      </w:r>
      <w:proofErr w:type="spellEnd"/>
      <w:r w:rsidR="00E21AAB" w:rsidRPr="00FC7663">
        <w:rPr>
          <w:sz w:val="24"/>
          <w:lang w:val="es-MX"/>
        </w:rPr>
        <w:t xml:space="preserve">                            </w:t>
      </w:r>
      <w:r w:rsidRPr="00FC7663">
        <w:rPr>
          <w:sz w:val="24"/>
          <w:lang w:val="es-MX"/>
        </w:rPr>
        <w:t xml:space="preserve">                               </w:t>
      </w:r>
      <w:r w:rsidR="00E21AAB" w:rsidRPr="00FC7663">
        <w:rPr>
          <w:sz w:val="24"/>
          <w:lang w:val="es-MX"/>
        </w:rPr>
        <w:t>Fax: 760-750-3237</w:t>
      </w:r>
    </w:p>
    <w:p w:rsidR="00E21AAB" w:rsidRPr="007D5C33" w:rsidRDefault="00E21AAB" w:rsidP="00E21AAB">
      <w:pPr>
        <w:tabs>
          <w:tab w:val="left" w:pos="6480"/>
        </w:tabs>
        <w:rPr>
          <w:sz w:val="24"/>
        </w:rPr>
      </w:pPr>
      <w:r w:rsidRPr="007D5C33">
        <w:rPr>
          <w:sz w:val="24"/>
        </w:rPr>
        <w:t>A</w:t>
      </w:r>
      <w:r>
        <w:rPr>
          <w:sz w:val="24"/>
        </w:rPr>
        <w:t xml:space="preserve">ssociate Professor of Education          </w:t>
      </w:r>
      <w:r w:rsidR="00B0232D">
        <w:rPr>
          <w:sz w:val="24"/>
        </w:rPr>
        <w:t xml:space="preserve">                           </w:t>
      </w:r>
      <w:r w:rsidR="001B2976">
        <w:rPr>
          <w:sz w:val="24"/>
        </w:rPr>
        <w:t xml:space="preserve">     Office: University Hall</w:t>
      </w:r>
    </w:p>
    <w:p w:rsidR="00E21AAB" w:rsidRPr="007D5C33" w:rsidRDefault="00E21AAB" w:rsidP="00E21AAB">
      <w:pPr>
        <w:tabs>
          <w:tab w:val="left" w:pos="6480"/>
        </w:tabs>
        <w:rPr>
          <w:sz w:val="24"/>
        </w:rPr>
      </w:pPr>
      <w:r w:rsidRPr="007D5C33">
        <w:rPr>
          <w:sz w:val="24"/>
        </w:rPr>
        <w:t>Phone:</w:t>
      </w:r>
      <w:r w:rsidR="00B0232D">
        <w:rPr>
          <w:sz w:val="24"/>
        </w:rPr>
        <w:t xml:space="preserve"> 760-750-8504</w:t>
      </w:r>
      <w:r>
        <w:rPr>
          <w:sz w:val="24"/>
        </w:rPr>
        <w:t xml:space="preserve">                                                            Office Hours: By a</w:t>
      </w:r>
      <w:r w:rsidRPr="007D5C33">
        <w:rPr>
          <w:sz w:val="24"/>
        </w:rPr>
        <w:t>ppointment</w:t>
      </w:r>
    </w:p>
    <w:p w:rsidR="00E21AAB" w:rsidRPr="007D5C33" w:rsidRDefault="00B0232D" w:rsidP="00E21AAB">
      <w:pPr>
        <w:tabs>
          <w:tab w:val="left" w:pos="6480"/>
        </w:tabs>
        <w:rPr>
          <w:sz w:val="24"/>
        </w:rPr>
      </w:pPr>
      <w:r>
        <w:rPr>
          <w:sz w:val="24"/>
        </w:rPr>
        <w:t>Office email: egarza</w:t>
      </w:r>
      <w:r w:rsidR="00E21AAB" w:rsidRPr="007D5C33">
        <w:rPr>
          <w:sz w:val="24"/>
        </w:rPr>
        <w:t>@csusm.edu</w:t>
      </w:r>
      <w:r w:rsidR="00E21AAB" w:rsidRPr="007D5C33">
        <w:rPr>
          <w:sz w:val="24"/>
        </w:rPr>
        <w:tab/>
      </w:r>
    </w:p>
    <w:p w:rsidR="003C17B4" w:rsidRDefault="003C17B4" w:rsidP="00E21AAB">
      <w:pPr>
        <w:tabs>
          <w:tab w:val="left" w:pos="5760"/>
        </w:tabs>
        <w:rPr>
          <w:sz w:val="24"/>
        </w:rPr>
      </w:pPr>
    </w:p>
    <w:p w:rsidR="003C17B4" w:rsidRPr="007D5C33" w:rsidRDefault="003C17B4" w:rsidP="003C17B4">
      <w:pPr>
        <w:pStyle w:val="BodyText"/>
        <w:rPr>
          <w:b w:val="0"/>
          <w:sz w:val="24"/>
        </w:rPr>
      </w:pPr>
    </w:p>
    <w:p w:rsidR="003C17B4" w:rsidRPr="007D5C33" w:rsidRDefault="003C17B4" w:rsidP="003C17B4">
      <w:pPr>
        <w:rPr>
          <w:i/>
          <w:sz w:val="24"/>
        </w:rPr>
      </w:pPr>
      <w:r w:rsidRPr="007D5C33">
        <w:rPr>
          <w:b/>
          <w:sz w:val="24"/>
          <w:u w:val="single"/>
        </w:rPr>
        <w:t xml:space="preserve">Mission of the </w:t>
      </w:r>
      <w:r w:rsidR="008505C3">
        <w:rPr>
          <w:b/>
          <w:sz w:val="24"/>
          <w:u w:val="single"/>
        </w:rPr>
        <w:t>School</w:t>
      </w:r>
      <w:r w:rsidRPr="007D5C33">
        <w:rPr>
          <w:b/>
          <w:sz w:val="24"/>
          <w:u w:val="single"/>
        </w:rPr>
        <w:t xml:space="preserve"> of Education at Cal State San Marcos</w:t>
      </w:r>
      <w:r w:rsidRPr="007D5C33">
        <w:rPr>
          <w:b/>
          <w:sz w:val="24"/>
        </w:rPr>
        <w:t>:</w:t>
      </w:r>
      <w:r w:rsidRPr="007D5C33">
        <w:rPr>
          <w:i/>
          <w:sz w:val="24"/>
        </w:rPr>
        <w:t xml:space="preserve"> </w:t>
      </w:r>
    </w:p>
    <w:p w:rsidR="003C17B4" w:rsidRPr="007D5C33" w:rsidRDefault="003C17B4" w:rsidP="003C17B4">
      <w:pPr>
        <w:rPr>
          <w:i/>
          <w:sz w:val="24"/>
        </w:rPr>
      </w:pPr>
    </w:p>
    <w:p w:rsidR="003C17B4" w:rsidRPr="00AF1FB5" w:rsidRDefault="00DB5892" w:rsidP="003C17B4">
      <w:pPr>
        <w:rPr>
          <w:sz w:val="24"/>
        </w:rPr>
      </w:pPr>
      <w:r>
        <w:rPr>
          <w:sz w:val="24"/>
        </w:rPr>
        <w:t>The mission of the School</w:t>
      </w:r>
      <w:r w:rsidR="003C17B4" w:rsidRPr="007D5C33">
        <w:rPr>
          <w:sz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AF1FB5">
        <w:rPr>
          <w:sz w:val="24"/>
        </w:rPr>
        <w:t xml:space="preserve"> </w:t>
      </w:r>
      <w:r>
        <w:t>(</w:t>
      </w:r>
      <w:proofErr w:type="gramStart"/>
      <w:r>
        <w:t>adopted</w:t>
      </w:r>
      <w:proofErr w:type="gramEnd"/>
      <w:r>
        <w:t xml:space="preserve"> by S</w:t>
      </w:r>
      <w:r w:rsidR="008505C3">
        <w:t>o</w:t>
      </w:r>
      <w:r w:rsidR="003C17B4" w:rsidRPr="00AF1FB5">
        <w:t xml:space="preserve">E Governance Community, October 1997) </w:t>
      </w:r>
    </w:p>
    <w:p w:rsidR="00E21AAB" w:rsidRPr="007D5C33" w:rsidRDefault="00E21AAB" w:rsidP="00E21AAB">
      <w:pPr>
        <w:tabs>
          <w:tab w:val="left" w:pos="5760"/>
        </w:tabs>
        <w:rPr>
          <w:sz w:val="24"/>
        </w:rPr>
      </w:pPr>
      <w:r w:rsidRPr="007D5C33">
        <w:rPr>
          <w:sz w:val="24"/>
        </w:rPr>
        <w:tab/>
        <w:t xml:space="preserve"> </w:t>
      </w:r>
    </w:p>
    <w:p w:rsidR="00E21AAB" w:rsidRPr="00AF1FB5" w:rsidRDefault="006A0BB4" w:rsidP="006A0BB4">
      <w:pPr>
        <w:pStyle w:val="Heading2"/>
        <w:rPr>
          <w:b w:val="0"/>
          <w:sz w:val="28"/>
          <w:szCs w:val="28"/>
        </w:rPr>
      </w:pPr>
      <w:r w:rsidRPr="00AF1FB5">
        <w:rPr>
          <w:sz w:val="28"/>
          <w:szCs w:val="28"/>
        </w:rPr>
        <w:t>Course Description</w:t>
      </w:r>
    </w:p>
    <w:p w:rsidR="00E21AAB" w:rsidRPr="007D5C33" w:rsidRDefault="00E21AAB" w:rsidP="00E21AAB">
      <w:pPr>
        <w:pStyle w:val="Heading2"/>
        <w:jc w:val="left"/>
        <w:rPr>
          <w:b w:val="0"/>
        </w:rPr>
      </w:pPr>
    </w:p>
    <w:p w:rsidR="00E21AAB" w:rsidRDefault="00E21AAB" w:rsidP="00E21AAB">
      <w:pPr>
        <w:pStyle w:val="Heading2"/>
        <w:jc w:val="left"/>
        <w:rPr>
          <w:b w:val="0"/>
        </w:rPr>
      </w:pPr>
      <w:r w:rsidRPr="007D5C33">
        <w:rPr>
          <w:b w:val="0"/>
        </w:rPr>
        <w:t>This course serves as an orientation to careers in elementary, middle and high school education.  Upon completion of this course, teacher candidates should understand the nature of formalized education in the United States and be able to asses</w:t>
      </w:r>
      <w:r w:rsidR="00AF1FB5">
        <w:rPr>
          <w:b w:val="0"/>
        </w:rPr>
        <w:t>s</w:t>
      </w:r>
      <w:r w:rsidRPr="007D5C33">
        <w:rPr>
          <w:b w:val="0"/>
        </w:rPr>
        <w:t xml:space="preserve"> his or her interest in teaching as a career.  Major topics include:</w:t>
      </w:r>
    </w:p>
    <w:p w:rsidR="00E21AAB" w:rsidRPr="00527CD1" w:rsidRDefault="00E21AAB" w:rsidP="00E21AAB"/>
    <w:p w:rsidR="00E21AAB" w:rsidRPr="007D5C33" w:rsidRDefault="00E21AAB" w:rsidP="00E21AAB">
      <w:pPr>
        <w:numPr>
          <w:ilvl w:val="0"/>
          <w:numId w:val="1"/>
        </w:numPr>
        <w:rPr>
          <w:sz w:val="24"/>
        </w:rPr>
      </w:pPr>
      <w:r w:rsidRPr="007D5C33">
        <w:rPr>
          <w:sz w:val="24"/>
        </w:rPr>
        <w:t xml:space="preserve">Understanding </w:t>
      </w:r>
      <w:r>
        <w:rPr>
          <w:sz w:val="24"/>
        </w:rPr>
        <w:t>the roles of schools in society.</w:t>
      </w:r>
    </w:p>
    <w:p w:rsidR="00E21AAB" w:rsidRPr="007D5C33" w:rsidRDefault="00E21AAB" w:rsidP="00E21AAB">
      <w:pPr>
        <w:numPr>
          <w:ilvl w:val="0"/>
          <w:numId w:val="1"/>
        </w:numPr>
        <w:rPr>
          <w:sz w:val="24"/>
        </w:rPr>
      </w:pPr>
      <w:r w:rsidRPr="007D5C33">
        <w:rPr>
          <w:sz w:val="24"/>
        </w:rPr>
        <w:t>Exploring philosophies and contemporary issues in education.</w:t>
      </w:r>
    </w:p>
    <w:p w:rsidR="00E21AAB" w:rsidRPr="007D5C33" w:rsidRDefault="00E21AAB" w:rsidP="00E21AAB">
      <w:pPr>
        <w:numPr>
          <w:ilvl w:val="0"/>
          <w:numId w:val="1"/>
        </w:numPr>
        <w:rPr>
          <w:sz w:val="24"/>
        </w:rPr>
      </w:pPr>
      <w:r w:rsidRPr="007D5C33">
        <w:rPr>
          <w:sz w:val="24"/>
        </w:rPr>
        <w:t>Assessing the roles of teachers in schools.</w:t>
      </w:r>
    </w:p>
    <w:p w:rsidR="00E21AAB" w:rsidRPr="007D5C33" w:rsidRDefault="00E21AAB" w:rsidP="00E21AAB">
      <w:pPr>
        <w:numPr>
          <w:ilvl w:val="0"/>
          <w:numId w:val="1"/>
        </w:numPr>
        <w:rPr>
          <w:sz w:val="24"/>
        </w:rPr>
      </w:pPr>
      <w:r w:rsidRPr="007D5C33">
        <w:rPr>
          <w:sz w:val="24"/>
        </w:rPr>
        <w:t>Understanding the qualifications and credentialing process for California teachers.</w:t>
      </w:r>
    </w:p>
    <w:p w:rsidR="00E21AAB" w:rsidRPr="007D5C33" w:rsidRDefault="00E21AAB" w:rsidP="00E21AAB">
      <w:pPr>
        <w:numPr>
          <w:ilvl w:val="0"/>
          <w:numId w:val="1"/>
        </w:numPr>
        <w:rPr>
          <w:sz w:val="24"/>
        </w:rPr>
      </w:pPr>
      <w:r w:rsidRPr="007D5C33">
        <w:rPr>
          <w:sz w:val="24"/>
        </w:rPr>
        <w:t>Understanding and appreciating the student as an individual.</w:t>
      </w:r>
    </w:p>
    <w:p w:rsidR="00E21AAB" w:rsidRPr="007D5C33" w:rsidRDefault="00E21AAB" w:rsidP="00E21AAB">
      <w:pPr>
        <w:numPr>
          <w:ilvl w:val="0"/>
          <w:numId w:val="1"/>
        </w:numPr>
        <w:rPr>
          <w:sz w:val="24"/>
        </w:rPr>
      </w:pPr>
      <w:r w:rsidRPr="007D5C33">
        <w:rPr>
          <w:sz w:val="24"/>
        </w:rPr>
        <w:t>Understanding factors affecting student achievement.</w:t>
      </w:r>
    </w:p>
    <w:p w:rsidR="00E21AAB" w:rsidRPr="007D5C33" w:rsidRDefault="00E21AAB" w:rsidP="00E21AAB">
      <w:pPr>
        <w:numPr>
          <w:ilvl w:val="0"/>
          <w:numId w:val="1"/>
        </w:numPr>
        <w:rPr>
          <w:sz w:val="24"/>
        </w:rPr>
      </w:pPr>
      <w:r w:rsidRPr="007D5C33">
        <w:rPr>
          <w:sz w:val="24"/>
        </w:rPr>
        <w:t>Understanding critical issues in curriculum and instruction.</w:t>
      </w:r>
    </w:p>
    <w:p w:rsidR="00E21AAB" w:rsidRPr="007D5C33" w:rsidRDefault="00E21AAB" w:rsidP="00E21AAB">
      <w:pPr>
        <w:numPr>
          <w:ilvl w:val="0"/>
          <w:numId w:val="1"/>
        </w:numPr>
        <w:rPr>
          <w:sz w:val="24"/>
        </w:rPr>
      </w:pPr>
      <w:r w:rsidRPr="007D5C33">
        <w:rPr>
          <w:sz w:val="24"/>
        </w:rPr>
        <w:t>Understanding infusion of special education in general education practices.</w:t>
      </w:r>
    </w:p>
    <w:p w:rsidR="00E21AAB" w:rsidRPr="007D5C33" w:rsidRDefault="00E21AAB" w:rsidP="00E21AAB">
      <w:pPr>
        <w:numPr>
          <w:ilvl w:val="0"/>
          <w:numId w:val="1"/>
        </w:numPr>
        <w:rPr>
          <w:i/>
          <w:sz w:val="24"/>
        </w:rPr>
      </w:pPr>
      <w:r w:rsidRPr="007D5C33">
        <w:rPr>
          <w:sz w:val="24"/>
        </w:rPr>
        <w:t>Understanding the laws that influence teaching responsibilities.</w:t>
      </w:r>
    </w:p>
    <w:p w:rsidR="00E21AAB" w:rsidRPr="007D5C33" w:rsidRDefault="00E21AAB" w:rsidP="00E21AAB">
      <w:pPr>
        <w:pStyle w:val="BodyText"/>
        <w:rPr>
          <w:sz w:val="24"/>
        </w:rPr>
      </w:pPr>
    </w:p>
    <w:p w:rsidR="00E21AAB" w:rsidRDefault="00E21AAB" w:rsidP="00E21AAB">
      <w:pPr>
        <w:pStyle w:val="BodyText"/>
        <w:rPr>
          <w:b w:val="0"/>
          <w:sz w:val="24"/>
        </w:rPr>
      </w:pPr>
      <w:r w:rsidRPr="007D5C33">
        <w:rPr>
          <w:b w:val="0"/>
          <w:sz w:val="24"/>
        </w:rPr>
        <w:t>This course is required for all credential candidates. All students must complete forty (4</w:t>
      </w:r>
      <w:r w:rsidR="00DC1715">
        <w:rPr>
          <w:b w:val="0"/>
          <w:sz w:val="24"/>
        </w:rPr>
        <w:t>0</w:t>
      </w:r>
      <w:r w:rsidRPr="007D5C33">
        <w:rPr>
          <w:b w:val="0"/>
          <w:sz w:val="24"/>
        </w:rPr>
        <w:t>) hours of supervised fieldwork in K-12 classrooms.</w:t>
      </w:r>
    </w:p>
    <w:p w:rsidR="003C17B4" w:rsidRDefault="003C17B4" w:rsidP="00E21AAB">
      <w:pPr>
        <w:pStyle w:val="BodyText"/>
        <w:rPr>
          <w:b w:val="0"/>
          <w:sz w:val="24"/>
        </w:rPr>
      </w:pPr>
    </w:p>
    <w:p w:rsidR="003C17B4" w:rsidRPr="002F49DA" w:rsidRDefault="003C17B4" w:rsidP="003C17B4">
      <w:pPr>
        <w:rPr>
          <w:i/>
          <w:sz w:val="24"/>
        </w:rPr>
      </w:pPr>
    </w:p>
    <w:p w:rsidR="003C17B4" w:rsidRPr="007D5C33" w:rsidRDefault="003C17B4" w:rsidP="003C17B4">
      <w:pPr>
        <w:pStyle w:val="Heading2"/>
        <w:jc w:val="left"/>
        <w:rPr>
          <w:b w:val="0"/>
        </w:rPr>
      </w:pPr>
      <w:r w:rsidRPr="007D5C33">
        <w:rPr>
          <w:u w:val="single"/>
        </w:rPr>
        <w:lastRenderedPageBreak/>
        <w:t>Teaching Performance Expectation (TPE) for EDUC 350</w:t>
      </w:r>
      <w:r w:rsidRPr="007D5C33">
        <w:rPr>
          <w:b w:val="0"/>
        </w:rPr>
        <w:t xml:space="preserve">:  </w:t>
      </w:r>
    </w:p>
    <w:p w:rsidR="003C17B4" w:rsidRPr="007D5C33" w:rsidRDefault="003C17B4" w:rsidP="003C17B4">
      <w:pPr>
        <w:pStyle w:val="Heading2"/>
        <w:jc w:val="left"/>
        <w:rPr>
          <w:b w:val="0"/>
        </w:rPr>
      </w:pPr>
    </w:p>
    <w:p w:rsidR="003C17B4" w:rsidRPr="007D5C33" w:rsidRDefault="003C17B4" w:rsidP="003C17B4">
      <w:pPr>
        <w:pStyle w:val="Heading2"/>
        <w:jc w:val="left"/>
        <w:rPr>
          <w:b w:val="0"/>
        </w:rPr>
      </w:pPr>
      <w:r w:rsidRPr="007D5C33">
        <w:rPr>
          <w:b w:val="0"/>
        </w:rPr>
        <w:t>A primary goal of EDUC 350 is to begin the process of developing teacher candidates to become professional educators.  The following TPE of the California Commission for Teacher Credentialing is expected to be met during this course:</w:t>
      </w:r>
    </w:p>
    <w:p w:rsidR="003C17B4" w:rsidRPr="007D5C33" w:rsidRDefault="003C17B4" w:rsidP="003C17B4">
      <w:pPr>
        <w:rPr>
          <w:sz w:val="24"/>
        </w:rPr>
      </w:pPr>
    </w:p>
    <w:p w:rsidR="003C17B4" w:rsidRPr="007D5C33" w:rsidRDefault="003C17B4" w:rsidP="003C17B4">
      <w:pPr>
        <w:pStyle w:val="Heading3"/>
        <w:ind w:left="720"/>
        <w:rPr>
          <w:rFonts w:ascii="Times New Roman" w:hAnsi="Times New Roman"/>
          <w:sz w:val="24"/>
          <w:u w:val="single"/>
        </w:rPr>
      </w:pPr>
      <w:r w:rsidRPr="007D5C33">
        <w:rPr>
          <w:rFonts w:ascii="Times New Roman" w:hAnsi="Times New Roman"/>
          <w:sz w:val="24"/>
          <w:u w:val="single"/>
        </w:rPr>
        <w:t>TPE 12: Professional, Legal and Ethical Obligations</w:t>
      </w:r>
    </w:p>
    <w:p w:rsidR="003C17B4" w:rsidRPr="004825B6" w:rsidRDefault="003C17B4" w:rsidP="003C17B4"/>
    <w:p w:rsidR="003C17B4" w:rsidRPr="007D5C33" w:rsidRDefault="003C17B4" w:rsidP="003C17B4">
      <w:pPr>
        <w:pStyle w:val="BodyTextIndent2"/>
        <w:rPr>
          <w:rFonts w:ascii="Times New Roman" w:hAnsi="Times New Roman"/>
          <w:sz w:val="24"/>
        </w:rPr>
      </w:pPr>
      <w:r w:rsidRPr="007D5C33">
        <w:rPr>
          <w:rFonts w:ascii="Times New Roman" w:hAnsi="Times New Roman"/>
          <w:sz w:val="24"/>
        </w:rPr>
        <w:t xml:space="preserve">Candidates are aware of their own personal values and biases and recognize ways in which these values and biases affect the teaching and learning of students. They resist racism and acts of intolerance.  Candidates appropriately manage their professional time spent in teaching responsibilities to ensure that academic goals are met. </w:t>
      </w:r>
    </w:p>
    <w:p w:rsidR="003C17B4" w:rsidRPr="007D5C33" w:rsidRDefault="003C17B4" w:rsidP="003C17B4">
      <w:pPr>
        <w:ind w:left="720"/>
        <w:rPr>
          <w:sz w:val="24"/>
        </w:rPr>
      </w:pPr>
      <w:r w:rsidRPr="007D5C33">
        <w:rPr>
          <w:sz w:val="24"/>
        </w:rPr>
        <w:t>Candidates for a Teaching Credential understand and honor legal and professional obligations to protect the privacy, health, and safety of students, families, and other school professionals. They are aware of and act in accordance with ethical considerations and they model ethical behaviors for students. Candidates understand and honor all laws relating to professional misconduct and moral fitness.</w:t>
      </w:r>
    </w:p>
    <w:p w:rsidR="003C17B4" w:rsidRPr="007D5C33" w:rsidRDefault="003C17B4" w:rsidP="003C17B4">
      <w:pPr>
        <w:pStyle w:val="BodyText"/>
        <w:rPr>
          <w:b w:val="0"/>
          <w:sz w:val="24"/>
          <w:u w:val="single"/>
        </w:rPr>
      </w:pPr>
    </w:p>
    <w:p w:rsidR="003C17B4" w:rsidRPr="007D5C33" w:rsidRDefault="003C17B4" w:rsidP="003C17B4">
      <w:pPr>
        <w:pStyle w:val="Heading2"/>
        <w:ind w:left="720"/>
        <w:jc w:val="left"/>
        <w:rPr>
          <w:u w:val="single"/>
        </w:rPr>
      </w:pPr>
      <w:r w:rsidRPr="007D5C33">
        <w:rPr>
          <w:u w:val="single"/>
        </w:rPr>
        <w:t>Teaching Performance Assessment for Developing as a Professional Educator</w:t>
      </w:r>
    </w:p>
    <w:p w:rsidR="003C17B4" w:rsidRPr="004825B6" w:rsidRDefault="003C17B4" w:rsidP="003C17B4"/>
    <w:p w:rsidR="003C17B4" w:rsidRPr="006A0BB4" w:rsidRDefault="003C17B4" w:rsidP="006A0BB4">
      <w:pPr>
        <w:ind w:left="720"/>
        <w:rPr>
          <w:sz w:val="24"/>
        </w:rPr>
      </w:pPr>
      <w:r w:rsidRPr="007D5C33">
        <w:rPr>
          <w:sz w:val="24"/>
        </w:rPr>
        <w:t>The successful completion of the personal philosophy assignment is a requirement for completion of this course and is a component of partially meeting the TPE described above.  This statement will be used for assessment both in the course and at completion</w:t>
      </w:r>
      <w:r w:rsidR="002721CE">
        <w:rPr>
          <w:sz w:val="24"/>
        </w:rPr>
        <w:t xml:space="preserve"> of the School</w:t>
      </w:r>
      <w:r w:rsidRPr="007D5C33">
        <w:rPr>
          <w:sz w:val="24"/>
        </w:rPr>
        <w:t xml:space="preserve"> of Education program.  Retain an electronic copy of your statement for submission for your portfolio at the completion of your teacher education program.  </w:t>
      </w:r>
    </w:p>
    <w:p w:rsidR="00E21AAB" w:rsidRPr="007D5C33" w:rsidRDefault="00E21AAB" w:rsidP="00E21AAB">
      <w:pPr>
        <w:rPr>
          <w:sz w:val="24"/>
        </w:rPr>
      </w:pPr>
      <w:r w:rsidRPr="007D5C33">
        <w:rPr>
          <w:sz w:val="24"/>
        </w:rPr>
        <w:t> </w:t>
      </w:r>
    </w:p>
    <w:p w:rsidR="00E21AAB" w:rsidRPr="007D5C33" w:rsidRDefault="00E21AAB" w:rsidP="00E21AAB">
      <w:pPr>
        <w:rPr>
          <w:sz w:val="24"/>
        </w:rPr>
      </w:pPr>
      <w:r w:rsidRPr="007D5C33">
        <w:rPr>
          <w:b/>
          <w:sz w:val="24"/>
          <w:u w:val="single"/>
        </w:rPr>
        <w:t>Authorization to Teach English Learners:</w:t>
      </w:r>
      <w:r w:rsidRPr="007D5C33">
        <w:rPr>
          <w:sz w:val="24"/>
        </w:rPr>
        <w:t xml:space="preserve"> </w:t>
      </w:r>
    </w:p>
    <w:p w:rsidR="00E21AAB" w:rsidRPr="007D5C33" w:rsidRDefault="00E21AAB" w:rsidP="00E21AAB">
      <w:pPr>
        <w:rPr>
          <w:sz w:val="24"/>
        </w:rPr>
      </w:pPr>
    </w:p>
    <w:p w:rsidR="00E21AAB" w:rsidRPr="007D5C33" w:rsidRDefault="00E21AAB" w:rsidP="00E21AAB">
      <w:pPr>
        <w:rPr>
          <w:sz w:val="24"/>
        </w:rPr>
      </w:pPr>
      <w:r w:rsidRPr="007D5C33">
        <w:rPr>
          <w:sz w:val="24"/>
        </w:rPr>
        <w:t>The Cal State San Marcos credential programs have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E21AAB" w:rsidRPr="007D5C33" w:rsidRDefault="00E21AAB" w:rsidP="00E21AAB">
      <w:pPr>
        <w:ind w:left="2880"/>
        <w:rPr>
          <w:sz w:val="24"/>
        </w:rPr>
      </w:pPr>
      <w:r w:rsidRPr="007D5C33">
        <w:rPr>
          <w:sz w:val="24"/>
        </w:rPr>
        <w:t>(approved by CCTC in SB 2042 Program Standards, August 2002)</w:t>
      </w:r>
    </w:p>
    <w:p w:rsidR="00E21AAB" w:rsidRPr="007D5C33" w:rsidRDefault="00E21AAB" w:rsidP="00E21AAB">
      <w:pPr>
        <w:rPr>
          <w:sz w:val="24"/>
        </w:rPr>
      </w:pPr>
    </w:p>
    <w:p w:rsidR="00E21AAB" w:rsidRPr="007D5C33" w:rsidRDefault="00E21AAB" w:rsidP="00E21AAB">
      <w:pPr>
        <w:rPr>
          <w:b/>
          <w:sz w:val="24"/>
        </w:rPr>
      </w:pPr>
      <w:r w:rsidRPr="007D5C33">
        <w:rPr>
          <w:b/>
          <w:sz w:val="24"/>
          <w:u w:val="single"/>
        </w:rPr>
        <w:t>Special Education Inclusion:</w:t>
      </w:r>
      <w:r w:rsidRPr="007D5C33">
        <w:rPr>
          <w:b/>
          <w:sz w:val="24"/>
        </w:rPr>
        <w:t xml:space="preserve">  </w:t>
      </w:r>
    </w:p>
    <w:p w:rsidR="00E21AAB" w:rsidRPr="007D5C33" w:rsidRDefault="00E21AAB" w:rsidP="00E21AAB">
      <w:pPr>
        <w:rPr>
          <w:b/>
          <w:sz w:val="24"/>
        </w:rPr>
      </w:pPr>
    </w:p>
    <w:p w:rsidR="00E21AAB" w:rsidRPr="007D5C33" w:rsidRDefault="00E21AAB" w:rsidP="00E21AAB">
      <w:pPr>
        <w:rPr>
          <w:sz w:val="24"/>
        </w:rPr>
      </w:pPr>
      <w:r w:rsidRPr="007D5C33">
        <w:rPr>
          <w:sz w:val="24"/>
        </w:rPr>
        <w:t>Consistent with the intent to offer a seamless te</w:t>
      </w:r>
      <w:r w:rsidR="002721CE">
        <w:rPr>
          <w:sz w:val="24"/>
        </w:rPr>
        <w:t>aching credential in the School</w:t>
      </w:r>
      <w:r w:rsidRPr="007D5C33">
        <w:rPr>
          <w:sz w:val="24"/>
        </w:rPr>
        <w:t xml:space="preserve"> of Education, this course will introduce the collaborative infusion of special education competencies that reflect inclusive educational practices. Students will demonstrate a knowledge of laws and dispositions that relate to special education through a variety of activities such as the viewing and analysis of the video F.A.T. City, reading and analysis of special education law, and </w:t>
      </w:r>
      <w:r w:rsidRPr="007D5C33">
        <w:rPr>
          <w:i/>
          <w:sz w:val="24"/>
        </w:rPr>
        <w:t>Creating an Inclusive School</w:t>
      </w:r>
      <w:r w:rsidRPr="007D5C33">
        <w:rPr>
          <w:sz w:val="24"/>
        </w:rPr>
        <w:t xml:space="preserve">. </w:t>
      </w:r>
    </w:p>
    <w:p w:rsidR="006A0BB4" w:rsidRDefault="006A0BB4" w:rsidP="00E21AAB">
      <w:pPr>
        <w:spacing w:before="100" w:beforeAutospacing="1" w:after="100" w:afterAutospacing="1"/>
        <w:rPr>
          <w:b/>
          <w:sz w:val="24"/>
          <w:u w:val="single"/>
        </w:rPr>
      </w:pPr>
    </w:p>
    <w:p w:rsidR="00E21AAB" w:rsidRPr="00D06887" w:rsidRDefault="00E21AAB" w:rsidP="00E21AAB">
      <w:pPr>
        <w:spacing w:before="100" w:beforeAutospacing="1" w:after="100" w:afterAutospacing="1"/>
        <w:rPr>
          <w:b/>
          <w:sz w:val="24"/>
          <w:u w:val="single"/>
        </w:rPr>
      </w:pPr>
      <w:r w:rsidRPr="007D5C33">
        <w:rPr>
          <w:b/>
          <w:sz w:val="24"/>
          <w:u w:val="single"/>
        </w:rPr>
        <w:t xml:space="preserve">Students with Disabilities Requiring Reasonable </w:t>
      </w:r>
      <w:proofErr w:type="spellStart"/>
      <w:r w:rsidRPr="007D5C33">
        <w:rPr>
          <w:b/>
          <w:sz w:val="24"/>
          <w:u w:val="single"/>
        </w:rPr>
        <w:t>Accommodations</w:t>
      </w:r>
      <w:proofErr w:type="gramStart"/>
      <w:r w:rsidRPr="007D5C33">
        <w:rPr>
          <w:b/>
          <w:sz w:val="24"/>
          <w:u w:val="single"/>
        </w:rPr>
        <w:t>:</w:t>
      </w:r>
      <w:r w:rsidRPr="00C91489">
        <w:rPr>
          <w:sz w:val="24"/>
          <w:szCs w:val="24"/>
        </w:rPr>
        <w:t>Students</w:t>
      </w:r>
      <w:proofErr w:type="spellEnd"/>
      <w:proofErr w:type="gramEnd"/>
      <w:r w:rsidRPr="00C91489">
        <w:rPr>
          <w:sz w:val="24"/>
          <w:szCs w:val="24"/>
        </w:rPr>
        <w:t xml:space="preserve"> are approved for services through the Disabled Student Services Office (DSS)</w:t>
      </w:r>
      <w:r w:rsidR="00C91489" w:rsidRPr="00C91489">
        <w:rPr>
          <w:sz w:val="24"/>
          <w:szCs w:val="24"/>
        </w:rPr>
        <w:t>, CRA 4300</w:t>
      </w:r>
      <w:r w:rsidRPr="00C91489">
        <w:rPr>
          <w:sz w:val="24"/>
          <w:szCs w:val="24"/>
        </w:rPr>
        <w:t>. This office can be contacted by phone at (760) 750-4905, or TTY (760) 750-4909. Students authorized by DSS to receive reasonable accommodations should meet with their instructor during office</w:t>
      </w:r>
      <w:r w:rsidRPr="003C17B4">
        <w:rPr>
          <w:sz w:val="24"/>
          <w:szCs w:val="24"/>
        </w:rPr>
        <w:t xml:space="preserve"> hours or, in order to ensure confidentiality, in a more private setting. </w:t>
      </w:r>
    </w:p>
    <w:p w:rsidR="00E21AAB" w:rsidRPr="003C17B4" w:rsidRDefault="00E21AAB" w:rsidP="00E21AAB">
      <w:pPr>
        <w:spacing w:before="100" w:beforeAutospacing="1" w:after="100" w:afterAutospacing="1"/>
        <w:rPr>
          <w:sz w:val="24"/>
          <w:szCs w:val="24"/>
        </w:rPr>
      </w:pPr>
      <w:r w:rsidRPr="003C17B4">
        <w:rPr>
          <w:b/>
          <w:bCs/>
          <w:sz w:val="24"/>
          <w:szCs w:val="24"/>
          <w:u w:val="single"/>
        </w:rPr>
        <w:t>All University Writing Requirement</w:t>
      </w:r>
      <w:r w:rsidRPr="003C17B4">
        <w:rPr>
          <w:bCs/>
          <w:sz w:val="24"/>
          <w:szCs w:val="24"/>
          <w:u w:val="single"/>
        </w:rPr>
        <w:t>:</w:t>
      </w:r>
      <w:r w:rsidRPr="003C17B4">
        <w:rPr>
          <w:sz w:val="24"/>
          <w:szCs w:val="24"/>
        </w:rPr>
        <w:t xml:space="preserve"> In keeping with the All-University Writing Requirement, all 3 unit courses must have a writing component of at least 2,500 words (approximately).  This will be met through written assignments.</w:t>
      </w:r>
    </w:p>
    <w:p w:rsidR="00E21AAB" w:rsidRPr="003C17B4" w:rsidRDefault="00E21AAB" w:rsidP="00E21AAB">
      <w:pPr>
        <w:pStyle w:val="Heading2"/>
        <w:jc w:val="left"/>
        <w:rPr>
          <w:rFonts w:cs="Arial"/>
          <w:bCs/>
          <w:szCs w:val="24"/>
        </w:rPr>
      </w:pPr>
      <w:r w:rsidRPr="003C17B4">
        <w:rPr>
          <w:rFonts w:cs="Arial"/>
          <w:bCs/>
          <w:szCs w:val="24"/>
          <w:u w:val="single"/>
        </w:rPr>
        <w:t>CSUSM Academic Honesty Policy</w:t>
      </w:r>
      <w:r w:rsidRPr="003C17B4">
        <w:rPr>
          <w:rFonts w:cs="Arial"/>
          <w:bCs/>
          <w:szCs w:val="24"/>
        </w:rPr>
        <w:t xml:space="preserve">: </w:t>
      </w:r>
    </w:p>
    <w:p w:rsidR="00E21AAB" w:rsidRPr="007D5C33" w:rsidRDefault="00E21AAB" w:rsidP="00E21AAB">
      <w:pPr>
        <w:pStyle w:val="Heading2"/>
        <w:jc w:val="left"/>
        <w:rPr>
          <w:rFonts w:cs="Arial"/>
          <w:b w:val="0"/>
          <w:bCs/>
          <w:szCs w:val="22"/>
        </w:rPr>
      </w:pPr>
      <w:r w:rsidRPr="003C17B4">
        <w:rPr>
          <w:rFonts w:cs="Arial"/>
          <w:b w:val="0"/>
          <w:bCs/>
          <w:szCs w:val="24"/>
        </w:rPr>
        <w:t>Students will be expected to adhere to standards of academic honesty and integrity, as outlined in the Student Academic Honesty Policy.  All written work and oral presentation assignments must be original</w:t>
      </w:r>
      <w:r w:rsidRPr="007D5C33">
        <w:rPr>
          <w:rFonts w:cs="Arial"/>
          <w:b w:val="0"/>
          <w:bCs/>
          <w:szCs w:val="22"/>
        </w:rPr>
        <w:t xml:space="preserve"> work.  All ideas/materials that are borrowed from other sources must have appropriate references to the original sources.  Any quoted material should give credit to the source and be punctuated with quotation marks.</w:t>
      </w:r>
    </w:p>
    <w:p w:rsidR="00E21AAB" w:rsidRPr="007D5C33" w:rsidRDefault="00E21AAB" w:rsidP="00E21AAB">
      <w:pPr>
        <w:rPr>
          <w:rFonts w:cs="Arial"/>
          <w:bCs/>
          <w:sz w:val="24"/>
          <w:szCs w:val="22"/>
        </w:rPr>
      </w:pPr>
      <w:r w:rsidRPr="007D5C33">
        <w:rPr>
          <w:rFonts w:cs="Arial"/>
          <w:bCs/>
          <w:sz w:val="24"/>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21AAB" w:rsidRPr="007D5C33" w:rsidRDefault="00E21AAB" w:rsidP="00E21AAB">
      <w:pPr>
        <w:rPr>
          <w:rFonts w:cs="Arial"/>
          <w:bCs/>
          <w:sz w:val="24"/>
          <w:szCs w:val="22"/>
        </w:rPr>
      </w:pPr>
      <w:r w:rsidRPr="007D5C33">
        <w:rPr>
          <w:rFonts w:cs="Arial"/>
          <w:bCs/>
          <w:sz w:val="24"/>
          <w:szCs w:val="22"/>
        </w:rPr>
        <w:t>Incidents of Academic Dishonesty will be reported to the Dean of Students.  Sanctions at the University level may include suspension or expulsion from the University.</w:t>
      </w:r>
    </w:p>
    <w:p w:rsidR="00E21AAB" w:rsidRDefault="00E21AAB" w:rsidP="00E21AAB">
      <w:pPr>
        <w:rPr>
          <w:rFonts w:cs="Arial"/>
          <w:bCs/>
          <w:sz w:val="24"/>
          <w:szCs w:val="22"/>
        </w:rPr>
      </w:pPr>
    </w:p>
    <w:p w:rsidR="00E21AAB" w:rsidRPr="007D5C33" w:rsidRDefault="00E21AAB" w:rsidP="00E21AAB">
      <w:pPr>
        <w:rPr>
          <w:rFonts w:cs="Arial"/>
          <w:b/>
          <w:bCs/>
          <w:sz w:val="24"/>
          <w:szCs w:val="22"/>
          <w:u w:val="single"/>
        </w:rPr>
      </w:pPr>
      <w:r w:rsidRPr="007D5C33">
        <w:rPr>
          <w:rFonts w:cs="Arial"/>
          <w:b/>
          <w:bCs/>
          <w:sz w:val="24"/>
          <w:szCs w:val="22"/>
          <w:u w:val="single"/>
        </w:rPr>
        <w:t>Plagiarism:</w:t>
      </w:r>
    </w:p>
    <w:p w:rsidR="00E21AAB" w:rsidRPr="007D5C33" w:rsidRDefault="00E21AAB" w:rsidP="00E21AAB">
      <w:pPr>
        <w:rPr>
          <w:sz w:val="24"/>
        </w:rPr>
      </w:pPr>
      <w:r w:rsidRPr="007D5C33">
        <w:rPr>
          <w:rFonts w:cs="Arial"/>
          <w:bCs/>
          <w:sz w:val="24"/>
          <w:szCs w:val="22"/>
        </w:rPr>
        <w:t xml:space="preserve">As an educator, it is expected </w:t>
      </w:r>
      <w:r w:rsidRPr="007D5C33">
        <w:rPr>
          <w:rFonts w:cs="Arial"/>
          <w:sz w:val="24"/>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7" w:history="1">
        <w:r w:rsidRPr="007D5C33">
          <w:rPr>
            <w:rStyle w:val="Hyperlink"/>
            <w:rFonts w:cs="Arial"/>
            <w:sz w:val="24"/>
            <w:szCs w:val="22"/>
          </w:rPr>
          <w:t>http://library.csusm.edu/plagiarism/index.html</w:t>
        </w:r>
      </w:hyperlink>
      <w:r w:rsidRPr="007D5C33">
        <w:rPr>
          <w:rFonts w:cs="Arial"/>
          <w:sz w:val="24"/>
          <w:szCs w:val="22"/>
        </w:rPr>
        <w:t>.  If there are questions about academic honesty, please consult the University catalog.</w:t>
      </w:r>
    </w:p>
    <w:p w:rsidR="003C17B4" w:rsidRPr="003C17B4" w:rsidRDefault="003C17B4" w:rsidP="003C17B4">
      <w:pPr>
        <w:pStyle w:val="Heading3"/>
        <w:rPr>
          <w:rFonts w:ascii="Times New Roman" w:hAnsi="Times New Roman"/>
          <w:b w:val="0"/>
          <w:sz w:val="24"/>
        </w:rPr>
      </w:pPr>
    </w:p>
    <w:p w:rsidR="003C17B4" w:rsidRPr="007D5C33" w:rsidRDefault="003C17B4" w:rsidP="003C17B4">
      <w:pPr>
        <w:pStyle w:val="Heading3"/>
        <w:rPr>
          <w:rFonts w:ascii="Times New Roman" w:hAnsi="Times New Roman"/>
          <w:b w:val="0"/>
          <w:sz w:val="24"/>
        </w:rPr>
      </w:pPr>
      <w:r w:rsidRPr="007D5C33">
        <w:rPr>
          <w:rFonts w:ascii="Times New Roman" w:hAnsi="Times New Roman"/>
          <w:sz w:val="24"/>
          <w:u w:val="single"/>
        </w:rPr>
        <w:t>Use of Technology:</w:t>
      </w:r>
      <w:r w:rsidRPr="007D5C33">
        <w:rPr>
          <w:rFonts w:ascii="Times New Roman" w:hAnsi="Times New Roman"/>
          <w:b w:val="0"/>
          <w:sz w:val="24"/>
        </w:rPr>
        <w:t xml:space="preserve"> </w:t>
      </w:r>
    </w:p>
    <w:p w:rsidR="003C17B4" w:rsidRDefault="003C17B4" w:rsidP="003C17B4">
      <w:pPr>
        <w:pStyle w:val="Heading3"/>
        <w:rPr>
          <w:rFonts w:ascii="Times New Roman" w:hAnsi="Times New Roman"/>
          <w:b w:val="0"/>
          <w:sz w:val="24"/>
        </w:rPr>
      </w:pPr>
      <w:r w:rsidRPr="007D5C33">
        <w:rPr>
          <w:rFonts w:ascii="Times New Roman" w:hAnsi="Times New Roman"/>
          <w:b w:val="0"/>
          <w:sz w:val="24"/>
        </w:rPr>
        <w:t xml:space="preserve">Students are expected to demonstrate competency in the use of various forms of technology (i.e. word processing, electronic mail, </w:t>
      </w:r>
      <w:r>
        <w:rPr>
          <w:rFonts w:ascii="Times New Roman" w:hAnsi="Times New Roman"/>
          <w:b w:val="0"/>
          <w:sz w:val="24"/>
        </w:rPr>
        <w:t>Cougar Course</w:t>
      </w:r>
      <w:r w:rsidR="006A2F33">
        <w:rPr>
          <w:rFonts w:ascii="Times New Roman" w:hAnsi="Times New Roman"/>
          <w:b w:val="0"/>
          <w:sz w:val="24"/>
        </w:rPr>
        <w:t>s</w:t>
      </w:r>
      <w:r w:rsidRPr="007D5C33">
        <w:rPr>
          <w:rFonts w:ascii="Times New Roman" w:hAnsi="Times New Roman"/>
          <w:b w:val="0"/>
          <w:sz w:val="24"/>
        </w:rPr>
        <w:t>,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w:t>
      </w:r>
      <w:r w:rsidR="00DA04A7">
        <w:rPr>
          <w:rFonts w:ascii="Times New Roman" w:hAnsi="Times New Roman"/>
          <w:b w:val="0"/>
          <w:sz w:val="24"/>
        </w:rPr>
        <w:t xml:space="preserve"> </w:t>
      </w:r>
      <w:r w:rsidRPr="007D5C33">
        <w:rPr>
          <w:rFonts w:ascii="Times New Roman" w:hAnsi="Times New Roman"/>
          <w:b w:val="0"/>
          <w:sz w:val="24"/>
        </w:rPr>
        <w:t xml:space="preserve">submitted in hard copy as well. </w:t>
      </w:r>
      <w:r w:rsidR="00DA04A7">
        <w:rPr>
          <w:rFonts w:ascii="Times New Roman" w:hAnsi="Times New Roman"/>
          <w:b w:val="0"/>
          <w:sz w:val="24"/>
        </w:rPr>
        <w:t xml:space="preserve"> </w:t>
      </w:r>
    </w:p>
    <w:p w:rsidR="00D06887" w:rsidRPr="00D06887" w:rsidRDefault="006A2F33" w:rsidP="00D06887">
      <w:pPr>
        <w:spacing w:before="100" w:beforeAutospacing="1" w:after="100" w:afterAutospacing="1"/>
        <w:rPr>
          <w:b/>
          <w:color w:val="000000"/>
          <w:sz w:val="24"/>
          <w:szCs w:val="24"/>
          <w:u w:val="single"/>
        </w:rPr>
      </w:pPr>
      <w:r>
        <w:rPr>
          <w:b/>
          <w:color w:val="000000"/>
          <w:sz w:val="24"/>
          <w:szCs w:val="24"/>
          <w:u w:val="single"/>
        </w:rPr>
        <w:t>Special Note Spring 2012</w:t>
      </w:r>
    </w:p>
    <w:p w:rsidR="003C17B4" w:rsidRPr="00D06887" w:rsidRDefault="00D06887" w:rsidP="00D06887">
      <w:pPr>
        <w:spacing w:before="100" w:beforeAutospacing="1" w:after="100" w:afterAutospacing="1"/>
        <w:rPr>
          <w:color w:val="000000"/>
          <w:sz w:val="24"/>
          <w:szCs w:val="24"/>
        </w:rPr>
      </w:pPr>
      <w:r w:rsidRPr="00AF6FE4">
        <w:rPr>
          <w:color w:val="000000"/>
          <w:sz w:val="24"/>
          <w:szCs w:val="24"/>
        </w:rPr>
        <w:t>The California Faculty Association is in the midst of difficult contract negotiations with the CSU administration.  In response to the CSU's stance, it is possible that the faculty union will call for a one-day strike or other work stoppage.  When a decision for such action has been reached, you will be informed about the decision and of any disruption to the posted schedule.</w:t>
      </w:r>
    </w:p>
    <w:p w:rsidR="003C17B4" w:rsidRPr="007D5C33" w:rsidRDefault="003C17B4" w:rsidP="003C17B4">
      <w:pPr>
        <w:jc w:val="both"/>
        <w:rPr>
          <w:b/>
          <w:sz w:val="24"/>
          <w:u w:val="single"/>
        </w:rPr>
      </w:pPr>
      <w:r w:rsidRPr="007D5C33">
        <w:rPr>
          <w:b/>
          <w:sz w:val="24"/>
          <w:u w:val="single"/>
        </w:rPr>
        <w:t>Electronic Communication Protocol</w:t>
      </w:r>
    </w:p>
    <w:p w:rsidR="003C17B4" w:rsidRPr="007D5C33" w:rsidRDefault="003C17B4" w:rsidP="003C17B4">
      <w:pPr>
        <w:rPr>
          <w:sz w:val="24"/>
        </w:rPr>
      </w:pPr>
      <w:r w:rsidRPr="007D5C33">
        <w:rPr>
          <w:sz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7D5C33">
        <w:rPr>
          <w:sz w:val="24"/>
        </w:rPr>
        <w:t>slang,</w:t>
      </w:r>
      <w:proofErr w:type="gramEnd"/>
      <w:r w:rsidRPr="007D5C33">
        <w:rPr>
          <w:sz w:val="24"/>
        </w:rPr>
        <w:t xml:space="preserve"> often communicate more than the sender originally intended.  With that said, please be mindful of all e-mail and on-line discussion messages you send to your colleagues, t</w:t>
      </w:r>
      <w:r w:rsidR="006F1F76">
        <w:rPr>
          <w:sz w:val="24"/>
        </w:rPr>
        <w:t>o faculty members in the School</w:t>
      </w:r>
      <w:r w:rsidRPr="007D5C33">
        <w:rPr>
          <w:sz w:val="24"/>
        </w:rPr>
        <w:t xml:space="preserve"> of Education, or to persons within the greater educational community.  All electronic messages should be crafted with professionalism and care.   </w:t>
      </w:r>
    </w:p>
    <w:p w:rsidR="003C17B4" w:rsidRPr="007D5C33" w:rsidRDefault="003C17B4" w:rsidP="003C17B4">
      <w:pPr>
        <w:rPr>
          <w:sz w:val="24"/>
        </w:rPr>
      </w:pPr>
      <w:r w:rsidRPr="007D5C33">
        <w:rPr>
          <w:sz w:val="24"/>
        </w:rPr>
        <w:t xml:space="preserve">Things to consider: </w:t>
      </w:r>
    </w:p>
    <w:p w:rsidR="003C17B4" w:rsidRPr="00C13A2B" w:rsidRDefault="003C17B4" w:rsidP="003C17B4">
      <w:pPr>
        <w:numPr>
          <w:ilvl w:val="0"/>
          <w:numId w:val="3"/>
        </w:numPr>
        <w:rPr>
          <w:sz w:val="22"/>
          <w:szCs w:val="22"/>
        </w:rPr>
      </w:pPr>
      <w:r w:rsidRPr="00C13A2B">
        <w:rPr>
          <w:sz w:val="22"/>
          <w:szCs w:val="22"/>
        </w:rPr>
        <w:t xml:space="preserve">Would I say in person what this electronic message specifically says?  </w:t>
      </w:r>
    </w:p>
    <w:p w:rsidR="003C17B4" w:rsidRPr="00C13A2B" w:rsidRDefault="003C17B4" w:rsidP="003C17B4">
      <w:pPr>
        <w:numPr>
          <w:ilvl w:val="0"/>
          <w:numId w:val="3"/>
        </w:numPr>
        <w:rPr>
          <w:sz w:val="22"/>
          <w:szCs w:val="22"/>
        </w:rPr>
      </w:pPr>
      <w:r w:rsidRPr="00C13A2B">
        <w:rPr>
          <w:sz w:val="22"/>
          <w:szCs w:val="22"/>
        </w:rPr>
        <w:t xml:space="preserve">How could this message be misconstrued?  </w:t>
      </w:r>
    </w:p>
    <w:p w:rsidR="003C17B4" w:rsidRPr="00C13A2B" w:rsidRDefault="003C17B4" w:rsidP="003C17B4">
      <w:pPr>
        <w:numPr>
          <w:ilvl w:val="0"/>
          <w:numId w:val="3"/>
        </w:numPr>
        <w:rPr>
          <w:sz w:val="22"/>
          <w:szCs w:val="22"/>
        </w:rPr>
      </w:pPr>
      <w:r w:rsidRPr="00C13A2B">
        <w:rPr>
          <w:sz w:val="22"/>
          <w:szCs w:val="22"/>
        </w:rPr>
        <w:t xml:space="preserve">Does this message represent my highest self?  </w:t>
      </w:r>
    </w:p>
    <w:p w:rsidR="003C17B4" w:rsidRPr="00C13A2B" w:rsidRDefault="003C17B4" w:rsidP="00C13A2B">
      <w:pPr>
        <w:numPr>
          <w:ilvl w:val="0"/>
          <w:numId w:val="3"/>
        </w:numPr>
        <w:rPr>
          <w:sz w:val="22"/>
          <w:szCs w:val="22"/>
        </w:rPr>
      </w:pPr>
      <w:r w:rsidRPr="00C13A2B">
        <w:rPr>
          <w:sz w:val="22"/>
          <w:szCs w:val="22"/>
        </w:rPr>
        <w:t xml:space="preserve">Am I sending this electronic message to avoid a face-to-face conversation?  </w:t>
      </w:r>
    </w:p>
    <w:p w:rsidR="003C17B4" w:rsidRPr="003C17B4" w:rsidRDefault="003C17B4" w:rsidP="003C17B4">
      <w:pPr>
        <w:rPr>
          <w:sz w:val="24"/>
        </w:rPr>
      </w:pPr>
      <w:r w:rsidRPr="007D5C33">
        <w:rPr>
          <w:sz w:val="24"/>
        </w:rPr>
        <w:t xml:space="preserve">In addition, if there is ever a concern with an electronic message sent to you, please talk with the author in person in order to correct any confusion.  </w:t>
      </w:r>
    </w:p>
    <w:p w:rsidR="003C17B4" w:rsidRDefault="003C17B4" w:rsidP="00E21AAB">
      <w:pPr>
        <w:pStyle w:val="BodyText"/>
        <w:rPr>
          <w:b w:val="0"/>
          <w:sz w:val="24"/>
        </w:rPr>
      </w:pPr>
    </w:p>
    <w:p w:rsidR="003C17B4" w:rsidRPr="007D5C33" w:rsidRDefault="003C17B4" w:rsidP="003C17B4">
      <w:pPr>
        <w:pStyle w:val="Title"/>
        <w:jc w:val="left"/>
        <w:rPr>
          <w:b w:val="0"/>
        </w:rPr>
      </w:pPr>
      <w:r w:rsidRPr="007D5C33">
        <w:rPr>
          <w:u w:val="single"/>
        </w:rPr>
        <w:t>Credential Program Recommendations:</w:t>
      </w:r>
      <w:r w:rsidRPr="007D5C33">
        <w:rPr>
          <w:b w:val="0"/>
        </w:rPr>
        <w:t xml:space="preserve">  </w:t>
      </w:r>
    </w:p>
    <w:p w:rsidR="003C17B4" w:rsidRPr="007D5C33" w:rsidRDefault="003C17B4" w:rsidP="003C17B4">
      <w:pPr>
        <w:pStyle w:val="Title"/>
        <w:jc w:val="left"/>
        <w:rPr>
          <w:u w:val="single"/>
        </w:rPr>
      </w:pPr>
      <w:r w:rsidRPr="007D5C33">
        <w:rPr>
          <w:b w:val="0"/>
        </w:rPr>
        <w:t xml:space="preserve">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rsidR="003C17B4" w:rsidRPr="007D5C33" w:rsidRDefault="003C17B4" w:rsidP="00E21AAB">
      <w:pPr>
        <w:pStyle w:val="BodyText"/>
        <w:rPr>
          <w:b w:val="0"/>
          <w:sz w:val="24"/>
        </w:rPr>
      </w:pPr>
    </w:p>
    <w:p w:rsidR="00E21AAB" w:rsidRPr="007D5C33" w:rsidRDefault="006A2F33" w:rsidP="00E21AAB">
      <w:pPr>
        <w:pStyle w:val="Heading3"/>
        <w:rPr>
          <w:rFonts w:ascii="Times New Roman" w:hAnsi="Times New Roman"/>
          <w:b w:val="0"/>
          <w:sz w:val="24"/>
        </w:rPr>
      </w:pPr>
      <w:r>
        <w:rPr>
          <w:rFonts w:ascii="Times New Roman" w:hAnsi="Times New Roman"/>
          <w:sz w:val="24"/>
          <w:u w:val="single"/>
        </w:rPr>
        <w:t>School</w:t>
      </w:r>
      <w:r w:rsidR="00E21AAB" w:rsidRPr="007D5C33">
        <w:rPr>
          <w:rFonts w:ascii="Times New Roman" w:hAnsi="Times New Roman"/>
          <w:sz w:val="24"/>
          <w:u w:val="single"/>
        </w:rPr>
        <w:t xml:space="preserve"> of Education Attendance Policy:</w:t>
      </w:r>
      <w:r w:rsidR="00E21AAB" w:rsidRPr="007D5C33">
        <w:rPr>
          <w:rFonts w:ascii="Times New Roman" w:hAnsi="Times New Roman"/>
          <w:b w:val="0"/>
          <w:sz w:val="24"/>
        </w:rPr>
        <w:t xml:space="preserve"> </w:t>
      </w:r>
    </w:p>
    <w:p w:rsidR="006A0BB4" w:rsidRDefault="00E21AAB" w:rsidP="00E21AAB">
      <w:pPr>
        <w:pStyle w:val="Heading3"/>
        <w:rPr>
          <w:rFonts w:ascii="Times New Roman" w:hAnsi="Times New Roman"/>
          <w:b w:val="0"/>
          <w:sz w:val="24"/>
        </w:rPr>
      </w:pPr>
      <w:r w:rsidRPr="007D5C33">
        <w:rPr>
          <w:rFonts w:ascii="Times New Roman" w:hAnsi="Times New Roman"/>
          <w:b w:val="0"/>
          <w:sz w:val="24"/>
        </w:rPr>
        <w:t xml:space="preserve">Due to the dynamic and interactive </w:t>
      </w:r>
      <w:r w:rsidR="00313809">
        <w:rPr>
          <w:rFonts w:ascii="Times New Roman" w:hAnsi="Times New Roman"/>
          <w:b w:val="0"/>
          <w:sz w:val="24"/>
        </w:rPr>
        <w:t>nature of courses in the School</w:t>
      </w:r>
      <w:r w:rsidRPr="007D5C33">
        <w:rPr>
          <w:rFonts w:ascii="Times New Roman" w:hAnsi="Times New Roman"/>
          <w:b w:val="0"/>
          <w:sz w:val="24"/>
        </w:rPr>
        <w:t xml:space="preserve"> of Education, all students are expected to attend all classes and participate actively.  Absences and late arrivals/early departures will affect the final grade.   </w:t>
      </w:r>
      <w:r w:rsidRPr="00BC1D80">
        <w:rPr>
          <w:rFonts w:ascii="Times New Roman" w:hAnsi="Times New Roman"/>
          <w:b w:val="0"/>
          <w:sz w:val="24"/>
          <w:u w:val="single"/>
        </w:rPr>
        <w:t>A minimum grade of C+ is required in EDUC 350 to qualify as prerequisite for admission to the Cal State San Marco</w:t>
      </w:r>
      <w:r w:rsidR="00E67BFC" w:rsidRPr="00BC1D80">
        <w:rPr>
          <w:rFonts w:ascii="Times New Roman" w:hAnsi="Times New Roman"/>
          <w:b w:val="0"/>
          <w:sz w:val="24"/>
          <w:u w:val="single"/>
        </w:rPr>
        <w:t>s teacher credential program</w:t>
      </w:r>
      <w:r w:rsidR="00E67BFC">
        <w:rPr>
          <w:rFonts w:ascii="Times New Roman" w:hAnsi="Times New Roman"/>
          <w:b w:val="0"/>
          <w:sz w:val="24"/>
        </w:rPr>
        <w:t>.  S</w:t>
      </w:r>
      <w:r w:rsidR="003E6450">
        <w:rPr>
          <w:rFonts w:ascii="Times New Roman" w:hAnsi="Times New Roman"/>
          <w:b w:val="0"/>
          <w:sz w:val="24"/>
        </w:rPr>
        <w:t>OE attendance policy states: “</w:t>
      </w:r>
      <w:r w:rsidRPr="007D5C33">
        <w:rPr>
          <w:rFonts w:ascii="Times New Roman" w:hAnsi="Times New Roman"/>
          <w:b w:val="0"/>
          <w:sz w:val="24"/>
        </w:rPr>
        <w:t xml:space="preserve">At a minimum, students must attend 80% of class time, or s/he may not receive a passing grade for the course at the discretion of the instructor.  Individual instructors may adopt more stringent attendance requirements.”   Should students have extenuating circumstances, please contact the instructor as soon as possible.   </w:t>
      </w:r>
    </w:p>
    <w:p w:rsidR="006A0BB4" w:rsidRDefault="006A0BB4" w:rsidP="00E21AAB">
      <w:pPr>
        <w:pStyle w:val="Heading3"/>
        <w:rPr>
          <w:rFonts w:ascii="Times New Roman" w:hAnsi="Times New Roman"/>
          <w:b w:val="0"/>
          <w:sz w:val="24"/>
        </w:rPr>
      </w:pPr>
    </w:p>
    <w:p w:rsidR="00E21AAB" w:rsidRPr="007D5C33" w:rsidRDefault="00E21AAB" w:rsidP="00E21AAB">
      <w:pPr>
        <w:pStyle w:val="Heading3"/>
        <w:rPr>
          <w:rFonts w:ascii="Times New Roman" w:hAnsi="Times New Roman"/>
          <w:b w:val="0"/>
          <w:sz w:val="24"/>
        </w:rPr>
      </w:pPr>
      <w:r w:rsidRPr="007D5C33">
        <w:rPr>
          <w:rFonts w:ascii="Times New Roman" w:hAnsi="Times New Roman"/>
          <w:sz w:val="24"/>
          <w:u w:val="single"/>
        </w:rPr>
        <w:t>Class Discussions and Participation:</w:t>
      </w:r>
      <w:r w:rsidRPr="007D5C33">
        <w:rPr>
          <w:rFonts w:ascii="Times New Roman" w:hAnsi="Times New Roman"/>
          <w:b w:val="0"/>
          <w:sz w:val="24"/>
        </w:rPr>
        <w:t xml:space="preserve">  </w:t>
      </w:r>
    </w:p>
    <w:p w:rsidR="00E21AAB" w:rsidRPr="007D5C33" w:rsidRDefault="00E21AAB" w:rsidP="00E21AAB">
      <w:pPr>
        <w:pStyle w:val="Heading3"/>
        <w:rPr>
          <w:rFonts w:ascii="Times New Roman" w:hAnsi="Times New Roman"/>
          <w:b w:val="0"/>
          <w:sz w:val="24"/>
        </w:rPr>
      </w:pPr>
      <w:r w:rsidRPr="007D5C33">
        <w:rPr>
          <w:rFonts w:ascii="Times New Roman" w:hAnsi="Times New Roman"/>
          <w:b w:val="0"/>
          <w:sz w:val="24"/>
        </w:rPr>
        <w:t xml:space="preserve">Students will engage in student-centered learning each class session, and will be expected to actively participate. </w:t>
      </w:r>
    </w:p>
    <w:p w:rsidR="00E21AAB" w:rsidRPr="00C13A2B" w:rsidRDefault="00E21AAB" w:rsidP="00E21AAB">
      <w:pPr>
        <w:numPr>
          <w:ilvl w:val="0"/>
          <w:numId w:val="2"/>
        </w:numPr>
        <w:tabs>
          <w:tab w:val="clear" w:pos="360"/>
          <w:tab w:val="num" w:pos="720"/>
        </w:tabs>
        <w:ind w:left="720" w:right="-180"/>
        <w:rPr>
          <w:sz w:val="22"/>
          <w:szCs w:val="22"/>
        </w:rPr>
      </w:pPr>
      <w:r w:rsidRPr="00C13A2B">
        <w:rPr>
          <w:sz w:val="22"/>
          <w:szCs w:val="22"/>
        </w:rPr>
        <w:t>Do you participate in class discussions productively, sharing your knowledge and understandings?</w:t>
      </w:r>
    </w:p>
    <w:p w:rsidR="00E21AAB" w:rsidRPr="00C13A2B" w:rsidRDefault="00E21AAB" w:rsidP="00E21AAB">
      <w:pPr>
        <w:numPr>
          <w:ilvl w:val="0"/>
          <w:numId w:val="2"/>
        </w:numPr>
        <w:tabs>
          <w:tab w:val="clear" w:pos="360"/>
          <w:tab w:val="num" w:pos="720"/>
        </w:tabs>
        <w:ind w:left="720" w:right="-180"/>
        <w:rPr>
          <w:sz w:val="22"/>
          <w:szCs w:val="22"/>
        </w:rPr>
      </w:pPr>
      <w:r w:rsidRPr="00C13A2B">
        <w:rPr>
          <w:sz w:val="22"/>
          <w:szCs w:val="22"/>
        </w:rPr>
        <w:t xml:space="preserve">Do you </w:t>
      </w:r>
      <w:r w:rsidR="00BC1D80" w:rsidRPr="00C13A2B">
        <w:rPr>
          <w:sz w:val="22"/>
          <w:szCs w:val="22"/>
        </w:rPr>
        <w:t xml:space="preserve">interact productively with </w:t>
      </w:r>
      <w:r w:rsidRPr="00C13A2B">
        <w:rPr>
          <w:sz w:val="22"/>
          <w:szCs w:val="22"/>
        </w:rPr>
        <w:t xml:space="preserve">peers, taking on a variety </w:t>
      </w:r>
      <w:r w:rsidR="00BC1D80" w:rsidRPr="00C13A2B">
        <w:rPr>
          <w:sz w:val="22"/>
          <w:szCs w:val="22"/>
        </w:rPr>
        <w:t>of roles (leader, follower</w:t>
      </w:r>
      <w:r w:rsidRPr="00C13A2B">
        <w:rPr>
          <w:sz w:val="22"/>
          <w:szCs w:val="22"/>
        </w:rPr>
        <w:t>)?</w:t>
      </w:r>
    </w:p>
    <w:p w:rsidR="00E21AAB" w:rsidRPr="00C13A2B" w:rsidRDefault="00E21AAB" w:rsidP="00E21AAB">
      <w:pPr>
        <w:numPr>
          <w:ilvl w:val="0"/>
          <w:numId w:val="2"/>
        </w:numPr>
        <w:tabs>
          <w:tab w:val="clear" w:pos="360"/>
          <w:tab w:val="num" w:pos="720"/>
        </w:tabs>
        <w:ind w:left="720"/>
        <w:rPr>
          <w:sz w:val="22"/>
          <w:szCs w:val="22"/>
        </w:rPr>
      </w:pPr>
      <w:r w:rsidRPr="00C13A2B">
        <w:rPr>
          <w:sz w:val="22"/>
          <w:szCs w:val="22"/>
        </w:rPr>
        <w:t>Do you contribute appropriately to group work—do you “do your share”?</w:t>
      </w:r>
    </w:p>
    <w:p w:rsidR="00E21AAB" w:rsidRPr="00C13A2B" w:rsidRDefault="00E21AAB" w:rsidP="00E21AAB">
      <w:pPr>
        <w:numPr>
          <w:ilvl w:val="0"/>
          <w:numId w:val="2"/>
        </w:numPr>
        <w:tabs>
          <w:tab w:val="clear" w:pos="360"/>
          <w:tab w:val="num" w:pos="720"/>
        </w:tabs>
        <w:ind w:left="720"/>
        <w:rPr>
          <w:sz w:val="22"/>
          <w:szCs w:val="22"/>
        </w:rPr>
      </w:pPr>
      <w:r w:rsidRPr="00C13A2B">
        <w:rPr>
          <w:sz w:val="22"/>
          <w:szCs w:val="22"/>
        </w:rPr>
        <w:t>Are you able to accept others’ opinions?</w:t>
      </w:r>
    </w:p>
    <w:p w:rsidR="00E21AAB" w:rsidRPr="00C13A2B" w:rsidRDefault="00E21AAB" w:rsidP="00E21AAB">
      <w:pPr>
        <w:numPr>
          <w:ilvl w:val="0"/>
          <w:numId w:val="2"/>
        </w:numPr>
        <w:tabs>
          <w:tab w:val="clear" w:pos="360"/>
          <w:tab w:val="num" w:pos="720"/>
        </w:tabs>
        <w:ind w:left="720"/>
        <w:rPr>
          <w:sz w:val="22"/>
          <w:szCs w:val="22"/>
        </w:rPr>
      </w:pPr>
      <w:r w:rsidRPr="00C13A2B">
        <w:rPr>
          <w:sz w:val="22"/>
          <w:szCs w:val="22"/>
        </w:rPr>
        <w:t>Are you supportive of others’ ideas?</w:t>
      </w:r>
    </w:p>
    <w:p w:rsidR="00E21AAB" w:rsidRPr="00C13A2B" w:rsidRDefault="00E21AAB" w:rsidP="00E21AAB">
      <w:pPr>
        <w:numPr>
          <w:ilvl w:val="0"/>
          <w:numId w:val="2"/>
        </w:numPr>
        <w:tabs>
          <w:tab w:val="clear" w:pos="360"/>
          <w:tab w:val="num" w:pos="720"/>
        </w:tabs>
        <w:ind w:left="720"/>
        <w:rPr>
          <w:sz w:val="22"/>
          <w:szCs w:val="22"/>
        </w:rPr>
      </w:pPr>
      <w:r w:rsidRPr="00C13A2B">
        <w:rPr>
          <w:sz w:val="22"/>
          <w:szCs w:val="22"/>
        </w:rPr>
        <w:t>Do you support your peers during their presentations?</w:t>
      </w:r>
    </w:p>
    <w:p w:rsidR="00E21AAB" w:rsidRPr="007D5C33" w:rsidRDefault="00E21AAB" w:rsidP="00E21AAB">
      <w:pPr>
        <w:numPr>
          <w:ilvl w:val="0"/>
          <w:numId w:val="2"/>
        </w:numPr>
        <w:tabs>
          <w:tab w:val="clear" w:pos="360"/>
          <w:tab w:val="num" w:pos="720"/>
        </w:tabs>
        <w:ind w:left="720"/>
        <w:rPr>
          <w:sz w:val="24"/>
        </w:rPr>
      </w:pPr>
      <w:r w:rsidRPr="00C13A2B">
        <w:rPr>
          <w:sz w:val="22"/>
          <w:szCs w:val="22"/>
        </w:rPr>
        <w:t>Can you monitor and adjust your participation to allow for others’ ideas as well as your own to be heard?</w:t>
      </w:r>
    </w:p>
    <w:p w:rsidR="00E21AAB" w:rsidRDefault="00E21AAB" w:rsidP="00E21AAB">
      <w:pPr>
        <w:pStyle w:val="Indent"/>
        <w:ind w:left="0"/>
        <w:rPr>
          <w:rFonts w:ascii="Times New Roman" w:hAnsi="Times New Roman"/>
          <w:b/>
          <w:u w:val="single"/>
        </w:rPr>
      </w:pPr>
    </w:p>
    <w:p w:rsidR="00847CAC" w:rsidRPr="007D5C33" w:rsidRDefault="00847CAC" w:rsidP="00E21AAB">
      <w:pPr>
        <w:pStyle w:val="Indent"/>
        <w:ind w:left="0"/>
        <w:rPr>
          <w:rFonts w:ascii="Times New Roman" w:hAnsi="Times New Roman"/>
          <w:b/>
          <w:u w:val="single"/>
        </w:rPr>
      </w:pPr>
    </w:p>
    <w:p w:rsidR="00E21AAB" w:rsidRPr="002B3E6F" w:rsidRDefault="00E21AAB" w:rsidP="006A0BB4">
      <w:pPr>
        <w:pStyle w:val="Indent"/>
        <w:ind w:left="0"/>
        <w:jc w:val="center"/>
        <w:rPr>
          <w:rFonts w:ascii="Times New Roman" w:hAnsi="Times New Roman"/>
          <w:sz w:val="28"/>
          <w:szCs w:val="28"/>
        </w:rPr>
      </w:pPr>
      <w:r w:rsidRPr="002B3E6F">
        <w:rPr>
          <w:rFonts w:ascii="Times New Roman" w:hAnsi="Times New Roman"/>
          <w:b/>
          <w:sz w:val="28"/>
          <w:szCs w:val="28"/>
        </w:rPr>
        <w:t>Course Requirements</w:t>
      </w:r>
    </w:p>
    <w:p w:rsidR="00E21AAB" w:rsidRPr="00D10687" w:rsidRDefault="00E21AAB" w:rsidP="00E21AAB">
      <w:pPr>
        <w:pStyle w:val="Indent"/>
        <w:ind w:left="0"/>
        <w:rPr>
          <w:rFonts w:ascii="Times New Roman" w:hAnsi="Times New Roman"/>
          <w:szCs w:val="24"/>
        </w:rPr>
      </w:pPr>
    </w:p>
    <w:p w:rsidR="00DA04A7" w:rsidRPr="00DA04A7" w:rsidRDefault="00E21AAB" w:rsidP="00D10687">
      <w:pPr>
        <w:pStyle w:val="Heading3"/>
        <w:rPr>
          <w:rFonts w:ascii="Times New Roman" w:hAnsi="Times New Roman"/>
          <w:b w:val="0"/>
          <w:sz w:val="24"/>
          <w:szCs w:val="24"/>
        </w:rPr>
      </w:pPr>
      <w:r w:rsidRPr="00DA04A7">
        <w:rPr>
          <w:rFonts w:ascii="Times New Roman" w:hAnsi="Times New Roman"/>
          <w:b w:val="0"/>
          <w:sz w:val="24"/>
          <w:szCs w:val="24"/>
        </w:rPr>
        <w:t>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w:t>
      </w:r>
      <w:r w:rsidR="00BB2530">
        <w:rPr>
          <w:rFonts w:ascii="Times New Roman" w:hAnsi="Times New Roman"/>
          <w:b w:val="0"/>
          <w:sz w:val="24"/>
          <w:szCs w:val="24"/>
        </w:rPr>
        <w:t>ee is a priority for the School</w:t>
      </w:r>
      <w:r w:rsidRPr="00DA04A7">
        <w:rPr>
          <w:rFonts w:ascii="Times New Roman" w:hAnsi="Times New Roman"/>
          <w:b w:val="0"/>
          <w:sz w:val="24"/>
          <w:szCs w:val="24"/>
        </w:rPr>
        <w:t xml:space="preserve"> of Education.  </w:t>
      </w:r>
    </w:p>
    <w:p w:rsidR="00DA04A7" w:rsidRPr="00DA04A7" w:rsidRDefault="00DA04A7" w:rsidP="00D10687">
      <w:pPr>
        <w:pStyle w:val="Heading3"/>
        <w:rPr>
          <w:rFonts w:ascii="Times New Roman" w:hAnsi="Times New Roman"/>
          <w:b w:val="0"/>
          <w:sz w:val="24"/>
          <w:szCs w:val="24"/>
        </w:rPr>
      </w:pPr>
    </w:p>
    <w:p w:rsidR="00DA04A7" w:rsidRPr="00DA04A7" w:rsidRDefault="00DA04A7" w:rsidP="00DA04A7">
      <w:pPr>
        <w:pStyle w:val="Heading3"/>
        <w:rPr>
          <w:rFonts w:ascii="Times New Roman" w:hAnsi="Times New Roman"/>
          <w:b w:val="0"/>
          <w:sz w:val="24"/>
          <w:szCs w:val="24"/>
        </w:rPr>
      </w:pPr>
      <w:r w:rsidRPr="00DA04A7">
        <w:rPr>
          <w:rFonts w:ascii="Times New Roman" w:hAnsi="Times New Roman"/>
          <w:b w:val="0"/>
          <w:sz w:val="24"/>
          <w:szCs w:val="24"/>
        </w:rPr>
        <w:t xml:space="preserve">Keep a digital copy of all assignments for use in your teaching portfolio.  All assignments will be submitted online, and some will be submitted in hard copy as well. </w:t>
      </w:r>
      <w:r w:rsidR="00E21AAB" w:rsidRPr="00DA04A7">
        <w:rPr>
          <w:rFonts w:ascii="Times New Roman" w:hAnsi="Times New Roman"/>
          <w:b w:val="0"/>
          <w:sz w:val="24"/>
          <w:szCs w:val="24"/>
        </w:rPr>
        <w:t>It is expected that work will be turned in on time.  Please discuss individual issues with the instructor.  Points will be deducted if assignments are submitted late (10% penalty per day late; no credit will be awarded if the assignment is one week late).</w:t>
      </w:r>
      <w:r w:rsidR="00D10687" w:rsidRPr="00DA04A7">
        <w:rPr>
          <w:rFonts w:ascii="Times New Roman" w:hAnsi="Times New Roman"/>
          <w:b w:val="0"/>
          <w:sz w:val="24"/>
          <w:szCs w:val="24"/>
        </w:rPr>
        <w:t xml:space="preserve"> </w:t>
      </w:r>
      <w:r w:rsidRPr="00DA04A7">
        <w:rPr>
          <w:rFonts w:ascii="Times New Roman" w:hAnsi="Times New Roman"/>
          <w:b w:val="0"/>
          <w:sz w:val="24"/>
          <w:szCs w:val="24"/>
        </w:rPr>
        <w:t xml:space="preserve">Please note that late assignments will be given reduced points.  </w:t>
      </w:r>
      <w:r w:rsidRPr="00DA04A7">
        <w:rPr>
          <w:rFonts w:ascii="Times New Roman" w:hAnsi="Times New Roman"/>
          <w:b w:val="0"/>
          <w:i/>
          <w:sz w:val="24"/>
          <w:szCs w:val="24"/>
        </w:rPr>
        <w:t>Assignments that are turned in a week late will be given a grade of zero.</w:t>
      </w:r>
    </w:p>
    <w:p w:rsidR="00DA04A7" w:rsidRPr="00D10687" w:rsidRDefault="00DA04A7" w:rsidP="003C17B4">
      <w:pPr>
        <w:rPr>
          <w:sz w:val="24"/>
          <w:szCs w:val="24"/>
        </w:rPr>
      </w:pPr>
    </w:p>
    <w:p w:rsidR="00DA04A7" w:rsidRDefault="00E15CCD" w:rsidP="00221BA1">
      <w:pPr>
        <w:rPr>
          <w:sz w:val="24"/>
          <w:szCs w:val="24"/>
        </w:rPr>
      </w:pPr>
      <w:r>
        <w:rPr>
          <w:sz w:val="24"/>
          <w:szCs w:val="24"/>
        </w:rPr>
        <w:t>Note:  T</w:t>
      </w:r>
      <w:r w:rsidR="003C17B4" w:rsidRPr="00D10687">
        <w:rPr>
          <w:sz w:val="24"/>
          <w:szCs w:val="24"/>
        </w:rPr>
        <w:t>his</w:t>
      </w:r>
      <w:r w:rsidR="00884EC9">
        <w:rPr>
          <w:sz w:val="24"/>
          <w:szCs w:val="24"/>
        </w:rPr>
        <w:t xml:space="preserve"> </w:t>
      </w:r>
      <w:r w:rsidR="003C17B4" w:rsidRPr="00D10687">
        <w:rPr>
          <w:sz w:val="24"/>
          <w:szCs w:val="24"/>
        </w:rPr>
        <w:t>is a hybrid class,</w:t>
      </w:r>
      <w:r w:rsidR="00BB7967">
        <w:rPr>
          <w:sz w:val="24"/>
          <w:szCs w:val="24"/>
        </w:rPr>
        <w:t xml:space="preserve"> which means one or more </w:t>
      </w:r>
      <w:r w:rsidR="003C17B4" w:rsidRPr="00D10687">
        <w:rPr>
          <w:sz w:val="24"/>
          <w:szCs w:val="24"/>
        </w:rPr>
        <w:t>clas</w:t>
      </w:r>
      <w:r w:rsidR="00BB7967">
        <w:rPr>
          <w:sz w:val="24"/>
          <w:szCs w:val="24"/>
        </w:rPr>
        <w:t>s sessions will be conducted on-</w:t>
      </w:r>
      <w:r w:rsidR="003C17B4" w:rsidRPr="00D10687">
        <w:rPr>
          <w:sz w:val="24"/>
          <w:szCs w:val="24"/>
        </w:rPr>
        <w:t>line.  It is your responsibility to complet</w:t>
      </w:r>
      <w:r w:rsidR="00884EC9">
        <w:rPr>
          <w:sz w:val="24"/>
          <w:szCs w:val="24"/>
        </w:rPr>
        <w:t xml:space="preserve">e the work assigned for each online </w:t>
      </w:r>
      <w:r w:rsidR="003C17B4" w:rsidRPr="00D10687">
        <w:rPr>
          <w:sz w:val="24"/>
          <w:szCs w:val="24"/>
        </w:rPr>
        <w:t xml:space="preserve">class session.  You will </w:t>
      </w:r>
      <w:r>
        <w:rPr>
          <w:sz w:val="24"/>
          <w:szCs w:val="24"/>
        </w:rPr>
        <w:t>be graded for the content and</w:t>
      </w:r>
      <w:r w:rsidR="003C17B4" w:rsidRPr="00D10687">
        <w:rPr>
          <w:sz w:val="24"/>
          <w:szCs w:val="24"/>
        </w:rPr>
        <w:t xml:space="preserve"> participation in these required activities</w:t>
      </w:r>
      <w:r w:rsidR="003C17B4">
        <w:rPr>
          <w:sz w:val="24"/>
          <w:szCs w:val="24"/>
        </w:rPr>
        <w:t xml:space="preserve">.  </w:t>
      </w:r>
    </w:p>
    <w:p w:rsidR="00221BA1" w:rsidRDefault="003C17B4" w:rsidP="00221BA1">
      <w:pPr>
        <w:rPr>
          <w:sz w:val="24"/>
          <w:szCs w:val="24"/>
        </w:rPr>
      </w:pPr>
      <w:r>
        <w:rPr>
          <w:sz w:val="24"/>
          <w:szCs w:val="24"/>
        </w:rPr>
        <w:t xml:space="preserve">   </w:t>
      </w:r>
    </w:p>
    <w:p w:rsidR="006A0BB4" w:rsidRPr="00221BA1" w:rsidRDefault="006A0BB4" w:rsidP="006A0BB4">
      <w:pPr>
        <w:rPr>
          <w:b/>
          <w:i/>
          <w:sz w:val="24"/>
          <w:szCs w:val="24"/>
        </w:rPr>
      </w:pPr>
      <w:r w:rsidRPr="00221BA1">
        <w:rPr>
          <w:b/>
          <w:sz w:val="24"/>
          <w:szCs w:val="24"/>
          <w:u w:val="single"/>
        </w:rPr>
        <w:t>Required Texts:</w:t>
      </w:r>
    </w:p>
    <w:p w:rsidR="006A0BB4" w:rsidRPr="007D5C33" w:rsidRDefault="006A0BB4" w:rsidP="006A0BB4">
      <w:pPr>
        <w:rPr>
          <w:sz w:val="24"/>
        </w:rPr>
      </w:pPr>
    </w:p>
    <w:p w:rsidR="006A0BB4" w:rsidRDefault="006A0BB4" w:rsidP="006A0BB4">
      <w:pPr>
        <w:ind w:left="720" w:hanging="720"/>
        <w:rPr>
          <w:i/>
          <w:sz w:val="24"/>
        </w:rPr>
      </w:pPr>
      <w:r w:rsidRPr="007D5C33">
        <w:rPr>
          <w:sz w:val="24"/>
        </w:rPr>
        <w:t>Grant, Car</w:t>
      </w:r>
      <w:r w:rsidR="002B3E6F">
        <w:rPr>
          <w:sz w:val="24"/>
        </w:rPr>
        <w:t>l. A. &amp; Gillette, Maureen. (2006</w:t>
      </w:r>
      <w:r w:rsidRPr="007D5C33">
        <w:rPr>
          <w:sz w:val="24"/>
        </w:rPr>
        <w:t xml:space="preserve">). </w:t>
      </w:r>
      <w:proofErr w:type="gramStart"/>
      <w:r w:rsidRPr="007D5C33">
        <w:rPr>
          <w:i/>
          <w:sz w:val="24"/>
        </w:rPr>
        <w:t>Learning</w:t>
      </w:r>
      <w:proofErr w:type="gramEnd"/>
      <w:r w:rsidRPr="007D5C33">
        <w:rPr>
          <w:i/>
          <w:sz w:val="24"/>
        </w:rPr>
        <w:t xml:space="preserve"> to Teach Everyone’s Children: Equity, Empowerment </w:t>
      </w:r>
    </w:p>
    <w:p w:rsidR="006A0BB4" w:rsidRPr="007D7373" w:rsidRDefault="006A0BB4" w:rsidP="006A0BB4">
      <w:pPr>
        <w:ind w:left="720" w:hanging="720"/>
        <w:rPr>
          <w:i/>
          <w:sz w:val="24"/>
        </w:rPr>
      </w:pPr>
    </w:p>
    <w:p w:rsidR="006A0BB4" w:rsidRPr="00564AFB" w:rsidRDefault="006A0BB4" w:rsidP="00564AFB">
      <w:pPr>
        <w:ind w:left="720" w:hanging="720"/>
        <w:rPr>
          <w:sz w:val="24"/>
        </w:rPr>
      </w:pPr>
      <w:proofErr w:type="gramStart"/>
      <w:r w:rsidRPr="007D5C33">
        <w:rPr>
          <w:sz w:val="24"/>
        </w:rPr>
        <w:t>Villa, R. A. and Thousand, J. S. (2005).</w:t>
      </w:r>
      <w:proofErr w:type="gramEnd"/>
      <w:r w:rsidRPr="007D5C33">
        <w:rPr>
          <w:sz w:val="24"/>
        </w:rPr>
        <w:t xml:space="preserve"> </w:t>
      </w:r>
      <w:r w:rsidRPr="007D5C33">
        <w:rPr>
          <w:i/>
          <w:sz w:val="24"/>
        </w:rPr>
        <w:t>Creating an Inclusive School</w:t>
      </w:r>
      <w:r w:rsidRPr="007D5C33">
        <w:rPr>
          <w:sz w:val="24"/>
        </w:rPr>
        <w:t xml:space="preserve"> (2</w:t>
      </w:r>
      <w:r w:rsidRPr="007D5C33">
        <w:rPr>
          <w:sz w:val="24"/>
          <w:vertAlign w:val="superscript"/>
        </w:rPr>
        <w:t>nd</w:t>
      </w:r>
      <w:r w:rsidRPr="007D5C33">
        <w:rPr>
          <w:sz w:val="24"/>
        </w:rPr>
        <w:t xml:space="preserve"> </w:t>
      </w:r>
      <w:proofErr w:type="gramStart"/>
      <w:r w:rsidRPr="007D5C33">
        <w:rPr>
          <w:sz w:val="24"/>
        </w:rPr>
        <w:t>ed</w:t>
      </w:r>
      <w:proofErr w:type="gramEnd"/>
      <w:r w:rsidRPr="007D5C33">
        <w:rPr>
          <w:sz w:val="24"/>
        </w:rPr>
        <w:t xml:space="preserve">.). Alexandria, VA: Association for Supervision and Curriculum Development. </w:t>
      </w:r>
    </w:p>
    <w:p w:rsidR="006A0BB4" w:rsidRDefault="006A0BB4" w:rsidP="006A0BB4">
      <w:pPr>
        <w:ind w:left="720" w:hanging="720"/>
        <w:rPr>
          <w:sz w:val="24"/>
        </w:rPr>
      </w:pPr>
    </w:p>
    <w:p w:rsidR="006A0BB4" w:rsidRPr="007D5C33" w:rsidRDefault="006A0BB4" w:rsidP="006A0BB4">
      <w:pPr>
        <w:ind w:left="720" w:hanging="720"/>
        <w:rPr>
          <w:sz w:val="24"/>
        </w:rPr>
      </w:pPr>
      <w:r w:rsidRPr="007D5C33">
        <w:rPr>
          <w:sz w:val="24"/>
        </w:rPr>
        <w:t xml:space="preserve">Nieto, Sonia. </w:t>
      </w:r>
      <w:proofErr w:type="gramStart"/>
      <w:r w:rsidRPr="007D5C33">
        <w:rPr>
          <w:sz w:val="24"/>
        </w:rPr>
        <w:t xml:space="preserve">(2006). </w:t>
      </w:r>
      <w:r w:rsidRPr="007D5C33">
        <w:rPr>
          <w:i/>
          <w:sz w:val="24"/>
        </w:rPr>
        <w:t>Why We Teach</w:t>
      </w:r>
      <w:r w:rsidRPr="007D5C33">
        <w:rPr>
          <w:sz w:val="24"/>
        </w:rPr>
        <w:t>.</w:t>
      </w:r>
      <w:proofErr w:type="gramEnd"/>
      <w:r w:rsidRPr="007D5C33">
        <w:rPr>
          <w:sz w:val="24"/>
        </w:rPr>
        <w:t xml:space="preserve"> NY: Teachers College Press. </w:t>
      </w:r>
      <w:proofErr w:type="gramStart"/>
      <w:r w:rsidRPr="007D5C33">
        <w:rPr>
          <w:sz w:val="24"/>
        </w:rPr>
        <w:t>ISBN 0807745936, Approximately $12 - 20.</w:t>
      </w:r>
      <w:proofErr w:type="gramEnd"/>
    </w:p>
    <w:p w:rsidR="006A0BB4" w:rsidRPr="006A0BB4" w:rsidRDefault="006A0BB4" w:rsidP="00221BA1">
      <w:pPr>
        <w:rPr>
          <w:sz w:val="24"/>
          <w:szCs w:val="24"/>
        </w:rPr>
      </w:pPr>
    </w:p>
    <w:p w:rsidR="006A0BB4" w:rsidRPr="007D5C33" w:rsidRDefault="006A0BB4" w:rsidP="006A0BB4">
      <w:pPr>
        <w:pStyle w:val="Heading3"/>
        <w:rPr>
          <w:rFonts w:ascii="Times New Roman" w:hAnsi="Times New Roman"/>
          <w:b w:val="0"/>
          <w:sz w:val="24"/>
        </w:rPr>
      </w:pPr>
      <w:r w:rsidRPr="007D5C33">
        <w:rPr>
          <w:rFonts w:ascii="Times New Roman" w:hAnsi="Times New Roman"/>
          <w:sz w:val="24"/>
          <w:u w:val="single"/>
        </w:rPr>
        <w:t>Field Work:</w:t>
      </w:r>
      <w:r w:rsidRPr="007D5C33">
        <w:rPr>
          <w:rFonts w:ascii="Times New Roman" w:hAnsi="Times New Roman"/>
          <w:b w:val="0"/>
          <w:sz w:val="24"/>
        </w:rPr>
        <w:t xml:space="preserve">  </w:t>
      </w:r>
    </w:p>
    <w:p w:rsidR="006A0BB4" w:rsidRPr="007D5C33" w:rsidRDefault="006A0BB4" w:rsidP="006A0BB4">
      <w:pPr>
        <w:pStyle w:val="Heading3"/>
        <w:rPr>
          <w:rFonts w:ascii="Times New Roman" w:hAnsi="Times New Roman"/>
          <w:b w:val="0"/>
          <w:sz w:val="24"/>
        </w:rPr>
      </w:pPr>
    </w:p>
    <w:p w:rsidR="006A0BB4" w:rsidRPr="007D5C33" w:rsidRDefault="006A0BB4" w:rsidP="006A0BB4">
      <w:pPr>
        <w:pStyle w:val="Heading3"/>
        <w:rPr>
          <w:rFonts w:ascii="Times New Roman" w:hAnsi="Times New Roman"/>
          <w:b w:val="0"/>
          <w:sz w:val="24"/>
        </w:rPr>
      </w:pPr>
      <w:r w:rsidRPr="007D5C33">
        <w:rPr>
          <w:rFonts w:ascii="Times New Roman" w:hAnsi="Times New Roman"/>
          <w:b w:val="0"/>
          <w:sz w:val="24"/>
        </w:rPr>
        <w:t xml:space="preserve">In addition to in-class work, assigned readings and projects, students will participate in </w:t>
      </w:r>
      <w:r w:rsidR="00564AFB">
        <w:rPr>
          <w:rFonts w:ascii="Times New Roman" w:hAnsi="Times New Roman"/>
          <w:b w:val="0"/>
          <w:sz w:val="24"/>
        </w:rPr>
        <w:t xml:space="preserve">45 hours </w:t>
      </w:r>
      <w:r w:rsidRPr="007D5C33">
        <w:rPr>
          <w:rFonts w:ascii="Times New Roman" w:hAnsi="Times New Roman"/>
          <w:b w:val="0"/>
          <w:sz w:val="24"/>
        </w:rPr>
        <w:t xml:space="preserve">of supervised fieldwork assignments in a variety of public school settings.  Details on </w:t>
      </w:r>
      <w:r w:rsidR="00564AFB">
        <w:rPr>
          <w:rFonts w:ascii="Times New Roman" w:hAnsi="Times New Roman"/>
          <w:b w:val="0"/>
          <w:sz w:val="24"/>
        </w:rPr>
        <w:t>the fieldwork are found on the S</w:t>
      </w:r>
      <w:r w:rsidR="00884EC9">
        <w:rPr>
          <w:rFonts w:ascii="Times New Roman" w:hAnsi="Times New Roman"/>
          <w:b w:val="0"/>
          <w:sz w:val="24"/>
        </w:rPr>
        <w:t>o</w:t>
      </w:r>
      <w:r w:rsidRPr="007D5C33">
        <w:rPr>
          <w:rFonts w:ascii="Times New Roman" w:hAnsi="Times New Roman"/>
          <w:b w:val="0"/>
          <w:sz w:val="24"/>
        </w:rPr>
        <w:t xml:space="preserve">E syllabus webpage, at the top of the list of syllabi for this semester.  Documentation of these hours is required to receive a grade in EDUC 350.  Cal State San Marcos students are expected to adhere to professional standards in their dress and behavior in the field.  Required clearances (fingerprints, TB test) are the responsibility of the student.  A recommendation (usually from the classroom teacher where most of the fieldwork is done, also known as a Field Experience Recommendation) is a requirement for admission to the Cal State San Marcos Teacher Credentialing programs.  </w:t>
      </w:r>
    </w:p>
    <w:p w:rsidR="00E21AAB" w:rsidRDefault="00E21AAB" w:rsidP="00E21AAB">
      <w:pPr>
        <w:ind w:left="720" w:hanging="720"/>
        <w:rPr>
          <w:sz w:val="24"/>
        </w:rPr>
      </w:pPr>
    </w:p>
    <w:p w:rsidR="00884EC9" w:rsidRDefault="00884EC9" w:rsidP="00E21AAB">
      <w:pPr>
        <w:ind w:left="720" w:hanging="720"/>
        <w:rPr>
          <w:sz w:val="24"/>
        </w:rPr>
      </w:pPr>
    </w:p>
    <w:p w:rsidR="00884EC9" w:rsidRPr="007D5C33" w:rsidRDefault="00884EC9" w:rsidP="00E21AAB">
      <w:pPr>
        <w:ind w:left="720" w:hanging="720"/>
        <w:rPr>
          <w:sz w:val="24"/>
        </w:rPr>
      </w:pPr>
    </w:p>
    <w:p w:rsidR="00E21AAB" w:rsidRPr="007D5C33" w:rsidRDefault="00E21AAB" w:rsidP="00E21AAB">
      <w:pPr>
        <w:tabs>
          <w:tab w:val="right" w:pos="7920"/>
        </w:tabs>
        <w:rPr>
          <w:b/>
          <w:sz w:val="24"/>
          <w:u w:val="single"/>
        </w:rPr>
      </w:pPr>
      <w:r w:rsidRPr="007D5C33">
        <w:rPr>
          <w:b/>
          <w:sz w:val="24"/>
          <w:u w:val="single"/>
        </w:rPr>
        <w:t>Assignments</w:t>
      </w:r>
      <w:r w:rsidR="00690AE8">
        <w:rPr>
          <w:b/>
          <w:sz w:val="24"/>
          <w:u w:val="single"/>
        </w:rPr>
        <w:t xml:space="preserve"> </w:t>
      </w:r>
      <w:r w:rsidR="00690AE8" w:rsidRPr="007D5C33">
        <w:rPr>
          <w:b/>
          <w:sz w:val="24"/>
          <w:u w:val="single"/>
        </w:rPr>
        <w:t>and</w:t>
      </w:r>
      <w:r w:rsidRPr="007D5C33">
        <w:rPr>
          <w:b/>
          <w:sz w:val="24"/>
          <w:u w:val="single"/>
        </w:rPr>
        <w:t xml:space="preserve"> grading:</w:t>
      </w:r>
    </w:p>
    <w:p w:rsidR="00E21AAB" w:rsidRPr="007D5C33" w:rsidRDefault="00E21AAB" w:rsidP="00E21AAB">
      <w:pPr>
        <w:tabs>
          <w:tab w:val="right" w:pos="7920"/>
        </w:tabs>
        <w:rPr>
          <w:b/>
          <w:sz w:val="24"/>
        </w:rPr>
      </w:pPr>
    </w:p>
    <w:p w:rsidR="006A0BB4" w:rsidRDefault="006A0BB4" w:rsidP="006A0BB4">
      <w:pPr>
        <w:pStyle w:val="Indent"/>
        <w:ind w:left="0"/>
        <w:rPr>
          <w:rFonts w:ascii="Times New Roman" w:hAnsi="Times New Roman"/>
          <w:b/>
        </w:rPr>
      </w:pPr>
      <w:r w:rsidRPr="00690AE8">
        <w:rPr>
          <w:rFonts w:ascii="Times New Roman" w:hAnsi="Times New Roman"/>
          <w:b/>
        </w:rPr>
        <w:t>Grading Scale:</w:t>
      </w:r>
    </w:p>
    <w:p w:rsidR="006A0BB4" w:rsidRPr="007D5C33" w:rsidRDefault="006A0BB4" w:rsidP="006A0BB4">
      <w:pPr>
        <w:pStyle w:val="Indent"/>
        <w:ind w:left="0"/>
        <w:rPr>
          <w:rFonts w:ascii="Times New Roman" w:hAnsi="Times New Roman"/>
        </w:rPr>
      </w:pPr>
      <w:r w:rsidRPr="007D5C33">
        <w:rPr>
          <w:rFonts w:ascii="Times New Roman" w:hAnsi="Times New Roman"/>
        </w:rPr>
        <w:t>Grades will be determined by th</w:t>
      </w:r>
      <w:r>
        <w:rPr>
          <w:rFonts w:ascii="Times New Roman" w:hAnsi="Times New Roman"/>
        </w:rPr>
        <w:t xml:space="preserve">e total number of points earned on a scale of </w:t>
      </w:r>
      <w:r w:rsidRPr="007D5C33">
        <w:rPr>
          <w:rFonts w:ascii="Times New Roman" w:hAnsi="Times New Roman"/>
        </w:rPr>
        <w:t xml:space="preserve">100 </w:t>
      </w:r>
      <w:r>
        <w:rPr>
          <w:rFonts w:ascii="Times New Roman" w:hAnsi="Times New Roman"/>
        </w:rPr>
        <w:t xml:space="preserve">possible </w:t>
      </w:r>
      <w:r w:rsidRPr="007D5C33">
        <w:rPr>
          <w:rFonts w:ascii="Times New Roman" w:hAnsi="Times New Roman"/>
        </w:rPr>
        <w:t xml:space="preserve">points:  </w:t>
      </w:r>
    </w:p>
    <w:p w:rsidR="006A0BB4" w:rsidRPr="007D5C33" w:rsidRDefault="006A0BB4" w:rsidP="006A0BB4">
      <w:pPr>
        <w:pStyle w:val="Indent"/>
        <w:ind w:left="0"/>
        <w:rPr>
          <w:rFonts w:ascii="Times New Roman" w:hAnsi="Times New Roman"/>
        </w:rPr>
      </w:pPr>
    </w:p>
    <w:p w:rsidR="006A0BB4" w:rsidRPr="007D5C33" w:rsidRDefault="006A0BB4" w:rsidP="006A0BB4">
      <w:pPr>
        <w:pStyle w:val="Indent"/>
        <w:ind w:left="0"/>
        <w:rPr>
          <w:rFonts w:ascii="Times New Roman" w:hAnsi="Times New Roman"/>
        </w:rPr>
      </w:pPr>
      <w:r w:rsidRPr="004825B6">
        <w:rPr>
          <w:rFonts w:ascii="Times New Roman" w:hAnsi="Times New Roman"/>
          <w:b/>
        </w:rPr>
        <w:t>A</w:t>
      </w:r>
      <w:r w:rsidR="002B3E6F">
        <w:rPr>
          <w:rFonts w:ascii="Times New Roman" w:hAnsi="Times New Roman"/>
        </w:rPr>
        <w:t xml:space="preserve"> = 93-100</w:t>
      </w:r>
      <w:r w:rsidRPr="007D5C33">
        <w:rPr>
          <w:rFonts w:ascii="Times New Roman" w:hAnsi="Times New Roman"/>
        </w:rPr>
        <w:t>,</w:t>
      </w:r>
      <w:r w:rsidR="002B3E6F">
        <w:rPr>
          <w:rFonts w:ascii="Times New Roman" w:hAnsi="Times New Roman"/>
        </w:rPr>
        <w:t xml:space="preserve"> </w:t>
      </w:r>
      <w:r w:rsidRPr="004825B6">
        <w:rPr>
          <w:rFonts w:ascii="Times New Roman" w:hAnsi="Times New Roman"/>
          <w:b/>
        </w:rPr>
        <w:t>A</w:t>
      </w:r>
      <w:r w:rsidRPr="007D5C33">
        <w:rPr>
          <w:rFonts w:ascii="Times New Roman" w:hAnsi="Times New Roman"/>
        </w:rPr>
        <w:t xml:space="preserve">– = 90-92, </w:t>
      </w:r>
      <w:r w:rsidRPr="004825B6">
        <w:rPr>
          <w:rFonts w:ascii="Times New Roman" w:hAnsi="Times New Roman"/>
          <w:b/>
        </w:rPr>
        <w:t>B+</w:t>
      </w:r>
      <w:r w:rsidRPr="007D5C33">
        <w:rPr>
          <w:rFonts w:ascii="Times New Roman" w:hAnsi="Times New Roman"/>
        </w:rPr>
        <w:t xml:space="preserve"> = 87-89, </w:t>
      </w:r>
      <w:r w:rsidRPr="004825B6">
        <w:rPr>
          <w:rFonts w:ascii="Times New Roman" w:hAnsi="Times New Roman"/>
          <w:b/>
        </w:rPr>
        <w:t>B</w:t>
      </w:r>
      <w:r w:rsidRPr="007D5C33">
        <w:rPr>
          <w:rFonts w:ascii="Times New Roman" w:hAnsi="Times New Roman"/>
        </w:rPr>
        <w:t xml:space="preserve"> = 83–86, </w:t>
      </w:r>
      <w:r w:rsidRPr="004825B6">
        <w:rPr>
          <w:rFonts w:ascii="Times New Roman" w:hAnsi="Times New Roman"/>
          <w:b/>
        </w:rPr>
        <w:t>B</w:t>
      </w:r>
      <w:r w:rsidRPr="007D5C33">
        <w:rPr>
          <w:rFonts w:ascii="Times New Roman" w:hAnsi="Times New Roman"/>
        </w:rPr>
        <w:t xml:space="preserve">- = 80-82, </w:t>
      </w:r>
      <w:r w:rsidRPr="004825B6">
        <w:rPr>
          <w:rFonts w:ascii="Times New Roman" w:hAnsi="Times New Roman"/>
          <w:b/>
        </w:rPr>
        <w:t>C+</w:t>
      </w:r>
      <w:r w:rsidRPr="007D5C33">
        <w:rPr>
          <w:rFonts w:ascii="Times New Roman" w:hAnsi="Times New Roman"/>
        </w:rPr>
        <w:t xml:space="preserve"> = 77-79, </w:t>
      </w:r>
      <w:r w:rsidRPr="004825B6">
        <w:rPr>
          <w:rFonts w:ascii="Times New Roman" w:hAnsi="Times New Roman"/>
          <w:b/>
        </w:rPr>
        <w:t xml:space="preserve">C </w:t>
      </w:r>
      <w:r w:rsidRPr="007D5C33">
        <w:rPr>
          <w:rFonts w:ascii="Times New Roman" w:hAnsi="Times New Roman"/>
        </w:rPr>
        <w:t xml:space="preserve">= 73-71, </w:t>
      </w:r>
      <w:r w:rsidRPr="004825B6">
        <w:rPr>
          <w:rFonts w:ascii="Times New Roman" w:hAnsi="Times New Roman"/>
          <w:b/>
        </w:rPr>
        <w:t>C</w:t>
      </w:r>
      <w:r w:rsidRPr="007D5C33">
        <w:rPr>
          <w:rFonts w:ascii="Times New Roman" w:hAnsi="Times New Roman"/>
        </w:rPr>
        <w:t xml:space="preserve">- = 70-72, </w:t>
      </w:r>
      <w:r w:rsidRPr="004825B6">
        <w:rPr>
          <w:rFonts w:ascii="Times New Roman" w:hAnsi="Times New Roman"/>
          <w:b/>
        </w:rPr>
        <w:t>D</w:t>
      </w:r>
      <w:r w:rsidR="008365DB">
        <w:rPr>
          <w:rFonts w:ascii="Times New Roman" w:hAnsi="Times New Roman"/>
        </w:rPr>
        <w:t xml:space="preserve"> = 60-69</w:t>
      </w:r>
      <w:r w:rsidRPr="007D5C33">
        <w:rPr>
          <w:rFonts w:ascii="Times New Roman" w:hAnsi="Times New Roman"/>
        </w:rPr>
        <w:t xml:space="preserve">, </w:t>
      </w:r>
      <w:r w:rsidRPr="004825B6">
        <w:rPr>
          <w:rFonts w:ascii="Times New Roman" w:hAnsi="Times New Roman"/>
          <w:b/>
        </w:rPr>
        <w:t>F</w:t>
      </w:r>
      <w:r w:rsidRPr="007D5C33">
        <w:rPr>
          <w:rFonts w:ascii="Times New Roman" w:hAnsi="Times New Roman"/>
        </w:rPr>
        <w:t xml:space="preserve"> = 0-59</w:t>
      </w:r>
    </w:p>
    <w:p w:rsidR="006A0BB4" w:rsidRDefault="006A0BB4" w:rsidP="006A0BB4">
      <w:pPr>
        <w:jc w:val="center"/>
        <w:rPr>
          <w:sz w:val="24"/>
          <w:szCs w:val="24"/>
        </w:rPr>
      </w:pPr>
    </w:p>
    <w:p w:rsidR="006A0BB4" w:rsidRPr="006D332A" w:rsidRDefault="006A0BB4" w:rsidP="006A0BB4">
      <w:pPr>
        <w:tabs>
          <w:tab w:val="right" w:pos="9000"/>
        </w:tabs>
      </w:pPr>
    </w:p>
    <w:tbl>
      <w:tblPr>
        <w:tblW w:w="0" w:type="auto"/>
        <w:jc w:val="center"/>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1"/>
        <w:gridCol w:w="1170"/>
      </w:tblGrid>
      <w:tr w:rsidR="006A0BB4" w:rsidRPr="006B0BA6" w:rsidTr="00595C45">
        <w:trPr>
          <w:jc w:val="center"/>
        </w:trPr>
        <w:tc>
          <w:tcPr>
            <w:tcW w:w="5871" w:type="dxa"/>
          </w:tcPr>
          <w:p w:rsidR="006A0BB4" w:rsidRPr="00BD52B4" w:rsidRDefault="006A0BB4" w:rsidP="00342D79">
            <w:pPr>
              <w:tabs>
                <w:tab w:val="right" w:pos="9000"/>
              </w:tabs>
              <w:rPr>
                <w:rFonts w:ascii="Times" w:eastAsia="Times" w:hAnsi="Times"/>
                <w:sz w:val="22"/>
                <w:szCs w:val="22"/>
              </w:rPr>
            </w:pPr>
            <w:r w:rsidRPr="00BD52B4">
              <w:rPr>
                <w:rFonts w:ascii="Times" w:eastAsia="Times" w:hAnsi="Times"/>
                <w:sz w:val="22"/>
                <w:szCs w:val="22"/>
              </w:rPr>
              <w:t>Reading Log</w:t>
            </w:r>
            <w:r w:rsidR="00D35530">
              <w:rPr>
                <w:rFonts w:ascii="Times" w:eastAsia="Times" w:hAnsi="Times"/>
                <w:sz w:val="22"/>
                <w:szCs w:val="22"/>
              </w:rPr>
              <w:t>s</w:t>
            </w:r>
            <w:r w:rsidR="00E56B6A">
              <w:rPr>
                <w:rFonts w:ascii="Times" w:eastAsia="Times" w:hAnsi="Times"/>
                <w:sz w:val="22"/>
                <w:szCs w:val="22"/>
              </w:rPr>
              <w:t xml:space="preserve"> </w:t>
            </w:r>
          </w:p>
          <w:p w:rsidR="006A0BB4" w:rsidRPr="00BD52B4" w:rsidRDefault="006A0BB4" w:rsidP="00342D79">
            <w:pPr>
              <w:tabs>
                <w:tab w:val="right" w:pos="9000"/>
              </w:tabs>
              <w:rPr>
                <w:rFonts w:ascii="Times" w:eastAsia="Times" w:hAnsi="Times"/>
                <w:sz w:val="22"/>
                <w:szCs w:val="22"/>
              </w:rPr>
            </w:pPr>
          </w:p>
        </w:tc>
        <w:tc>
          <w:tcPr>
            <w:tcW w:w="1170" w:type="dxa"/>
          </w:tcPr>
          <w:p w:rsidR="006A0BB4" w:rsidRPr="00BD52B4" w:rsidRDefault="00884EC9" w:rsidP="00342D79">
            <w:pPr>
              <w:tabs>
                <w:tab w:val="right" w:pos="9000"/>
              </w:tabs>
              <w:rPr>
                <w:rFonts w:ascii="Times" w:eastAsia="Times" w:hAnsi="Times"/>
                <w:sz w:val="22"/>
                <w:szCs w:val="22"/>
              </w:rPr>
            </w:pPr>
            <w:r>
              <w:rPr>
                <w:rFonts w:ascii="Times" w:eastAsia="Times" w:hAnsi="Times"/>
                <w:sz w:val="22"/>
                <w:szCs w:val="22"/>
              </w:rPr>
              <w:t>14</w:t>
            </w:r>
            <w:r w:rsidR="006A0BB4" w:rsidRPr="00BD52B4">
              <w:rPr>
                <w:rFonts w:ascii="Times" w:eastAsia="Times" w:hAnsi="Times"/>
                <w:sz w:val="22"/>
                <w:szCs w:val="22"/>
              </w:rPr>
              <w:t xml:space="preserve"> points</w:t>
            </w:r>
          </w:p>
        </w:tc>
      </w:tr>
      <w:tr w:rsidR="00352DA7" w:rsidRPr="006B0BA6" w:rsidTr="00595C45">
        <w:trPr>
          <w:jc w:val="center"/>
        </w:trPr>
        <w:tc>
          <w:tcPr>
            <w:tcW w:w="5871" w:type="dxa"/>
          </w:tcPr>
          <w:p w:rsidR="00352DA7" w:rsidRPr="00BD52B4" w:rsidRDefault="00352DA7" w:rsidP="00C754FE">
            <w:pPr>
              <w:tabs>
                <w:tab w:val="right" w:pos="9000"/>
              </w:tabs>
              <w:rPr>
                <w:rFonts w:ascii="Times" w:eastAsia="Times" w:hAnsi="Times"/>
                <w:sz w:val="22"/>
                <w:szCs w:val="22"/>
              </w:rPr>
            </w:pPr>
            <w:r>
              <w:rPr>
                <w:rFonts w:ascii="Times" w:eastAsia="Times" w:hAnsi="Times"/>
                <w:sz w:val="22"/>
                <w:szCs w:val="22"/>
              </w:rPr>
              <w:t>Web based Learning</w:t>
            </w:r>
          </w:p>
        </w:tc>
        <w:tc>
          <w:tcPr>
            <w:tcW w:w="1170" w:type="dxa"/>
          </w:tcPr>
          <w:p w:rsidR="00352DA7" w:rsidRDefault="003B7B53" w:rsidP="00C754FE">
            <w:pPr>
              <w:tabs>
                <w:tab w:val="right" w:pos="9000"/>
              </w:tabs>
              <w:rPr>
                <w:rFonts w:ascii="Times" w:eastAsia="Times" w:hAnsi="Times"/>
                <w:sz w:val="22"/>
                <w:szCs w:val="22"/>
              </w:rPr>
            </w:pPr>
            <w:r>
              <w:rPr>
                <w:rFonts w:ascii="Times" w:eastAsia="Times" w:hAnsi="Times"/>
                <w:sz w:val="22"/>
                <w:szCs w:val="22"/>
              </w:rPr>
              <w:t>10</w:t>
            </w:r>
            <w:r w:rsidR="00352DA7">
              <w:rPr>
                <w:rFonts w:ascii="Times" w:eastAsia="Times" w:hAnsi="Times"/>
                <w:sz w:val="22"/>
                <w:szCs w:val="22"/>
              </w:rPr>
              <w:t xml:space="preserve"> points</w:t>
            </w:r>
          </w:p>
          <w:p w:rsidR="00352DA7" w:rsidRPr="00BD52B4" w:rsidRDefault="00352DA7" w:rsidP="00C754FE">
            <w:pPr>
              <w:tabs>
                <w:tab w:val="right" w:pos="9000"/>
              </w:tabs>
              <w:rPr>
                <w:rFonts w:ascii="Times" w:eastAsia="Times" w:hAnsi="Times"/>
                <w:sz w:val="22"/>
                <w:szCs w:val="22"/>
              </w:rPr>
            </w:pPr>
          </w:p>
        </w:tc>
      </w:tr>
      <w:tr w:rsidR="006A0BB4" w:rsidRPr="006B0BA6" w:rsidTr="00595C45">
        <w:trPr>
          <w:jc w:val="center"/>
        </w:trPr>
        <w:tc>
          <w:tcPr>
            <w:tcW w:w="5871" w:type="dxa"/>
          </w:tcPr>
          <w:p w:rsidR="006A0BB4" w:rsidRPr="00BD52B4" w:rsidRDefault="006A0BB4" w:rsidP="00342D79">
            <w:pPr>
              <w:tabs>
                <w:tab w:val="right" w:pos="9000"/>
              </w:tabs>
              <w:rPr>
                <w:rFonts w:ascii="Times" w:eastAsia="Times" w:hAnsi="Times"/>
                <w:sz w:val="22"/>
                <w:szCs w:val="22"/>
              </w:rPr>
            </w:pPr>
            <w:r w:rsidRPr="00BD52B4">
              <w:rPr>
                <w:rFonts w:ascii="Times" w:eastAsia="Times" w:hAnsi="Times"/>
                <w:sz w:val="22"/>
                <w:szCs w:val="22"/>
              </w:rPr>
              <w:t>Current Events</w:t>
            </w:r>
            <w:r w:rsidR="00D35530">
              <w:rPr>
                <w:rFonts w:ascii="Times" w:eastAsia="Times" w:hAnsi="Times"/>
                <w:sz w:val="22"/>
                <w:szCs w:val="22"/>
              </w:rPr>
              <w:t xml:space="preserve"> Report</w:t>
            </w:r>
          </w:p>
          <w:p w:rsidR="006A0BB4" w:rsidRPr="00BD52B4" w:rsidRDefault="006A0BB4" w:rsidP="00342D79">
            <w:pPr>
              <w:tabs>
                <w:tab w:val="right" w:pos="9000"/>
              </w:tabs>
              <w:rPr>
                <w:rFonts w:ascii="Times" w:eastAsia="Times" w:hAnsi="Times"/>
                <w:sz w:val="22"/>
                <w:szCs w:val="22"/>
              </w:rPr>
            </w:pPr>
          </w:p>
        </w:tc>
        <w:tc>
          <w:tcPr>
            <w:tcW w:w="1170" w:type="dxa"/>
          </w:tcPr>
          <w:p w:rsidR="006A0BB4" w:rsidRPr="00BD52B4" w:rsidRDefault="00884EC9" w:rsidP="00342D79">
            <w:pPr>
              <w:tabs>
                <w:tab w:val="right" w:pos="9000"/>
              </w:tabs>
              <w:rPr>
                <w:rFonts w:ascii="Times" w:eastAsia="Times" w:hAnsi="Times"/>
                <w:sz w:val="22"/>
                <w:szCs w:val="22"/>
              </w:rPr>
            </w:pPr>
            <w:r>
              <w:rPr>
                <w:rFonts w:ascii="Times" w:eastAsia="Times" w:hAnsi="Times"/>
                <w:sz w:val="22"/>
                <w:szCs w:val="22"/>
              </w:rPr>
              <w:t>6</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E56B6A" w:rsidRPr="00BD52B4" w:rsidRDefault="00E56B6A" w:rsidP="00E56B6A">
            <w:pPr>
              <w:tabs>
                <w:tab w:val="right" w:pos="9000"/>
              </w:tabs>
              <w:rPr>
                <w:rFonts w:ascii="Times" w:eastAsia="Times" w:hAnsi="Times"/>
                <w:sz w:val="22"/>
                <w:szCs w:val="22"/>
              </w:rPr>
            </w:pPr>
            <w:r w:rsidRPr="00BD52B4">
              <w:rPr>
                <w:rFonts w:ascii="Times" w:eastAsia="Times" w:hAnsi="Times"/>
                <w:sz w:val="22"/>
                <w:szCs w:val="22"/>
              </w:rPr>
              <w:t>Special Education Inclusion (the Outsider)</w:t>
            </w:r>
            <w:r w:rsidR="00D35530">
              <w:rPr>
                <w:rFonts w:ascii="Times" w:eastAsia="Times" w:hAnsi="Times"/>
                <w:sz w:val="22"/>
                <w:szCs w:val="22"/>
              </w:rPr>
              <w:t xml:space="preserve"> Essay</w:t>
            </w:r>
          </w:p>
          <w:p w:rsidR="006A0BB4" w:rsidRPr="00BD52B4" w:rsidRDefault="006A0BB4" w:rsidP="00E56B6A">
            <w:pPr>
              <w:tabs>
                <w:tab w:val="right" w:pos="9000"/>
              </w:tabs>
              <w:rPr>
                <w:rFonts w:ascii="Times" w:eastAsia="Times" w:hAnsi="Times"/>
                <w:sz w:val="22"/>
                <w:szCs w:val="22"/>
              </w:rPr>
            </w:pPr>
          </w:p>
        </w:tc>
        <w:tc>
          <w:tcPr>
            <w:tcW w:w="1170" w:type="dxa"/>
          </w:tcPr>
          <w:p w:rsidR="006A0BB4" w:rsidRPr="00BD52B4" w:rsidRDefault="003B7B53" w:rsidP="00342D79">
            <w:pPr>
              <w:tabs>
                <w:tab w:val="right" w:pos="9000"/>
              </w:tabs>
              <w:rPr>
                <w:rFonts w:ascii="Times" w:eastAsia="Times" w:hAnsi="Times"/>
                <w:sz w:val="22"/>
                <w:szCs w:val="22"/>
              </w:rPr>
            </w:pPr>
            <w:r>
              <w:rPr>
                <w:rFonts w:ascii="Times" w:eastAsia="Times" w:hAnsi="Times"/>
                <w:sz w:val="22"/>
                <w:szCs w:val="22"/>
              </w:rPr>
              <w:t>15</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Default="00E56B6A" w:rsidP="00E56B6A">
            <w:pPr>
              <w:tabs>
                <w:tab w:val="right" w:pos="9000"/>
              </w:tabs>
              <w:rPr>
                <w:rFonts w:ascii="Times" w:eastAsia="Times" w:hAnsi="Times"/>
                <w:sz w:val="22"/>
                <w:szCs w:val="22"/>
              </w:rPr>
            </w:pPr>
            <w:r w:rsidRPr="00BD52B4">
              <w:rPr>
                <w:rFonts w:ascii="Times" w:eastAsia="Times" w:hAnsi="Times"/>
                <w:sz w:val="22"/>
                <w:szCs w:val="22"/>
              </w:rPr>
              <w:t>Interview of a Teacher</w:t>
            </w:r>
            <w:r w:rsidR="007C1EB3">
              <w:rPr>
                <w:rFonts w:ascii="Times" w:eastAsia="Times" w:hAnsi="Times"/>
                <w:sz w:val="22"/>
                <w:szCs w:val="22"/>
              </w:rPr>
              <w:t xml:space="preserve"> Paper</w:t>
            </w:r>
          </w:p>
          <w:p w:rsidR="00E56B6A" w:rsidRPr="00BD52B4" w:rsidRDefault="00E56B6A" w:rsidP="00E56B6A">
            <w:pPr>
              <w:tabs>
                <w:tab w:val="right" w:pos="9000"/>
              </w:tabs>
              <w:rPr>
                <w:rFonts w:ascii="Times" w:eastAsia="Times" w:hAnsi="Times"/>
                <w:sz w:val="22"/>
                <w:szCs w:val="22"/>
              </w:rPr>
            </w:pPr>
          </w:p>
        </w:tc>
        <w:tc>
          <w:tcPr>
            <w:tcW w:w="1170" w:type="dxa"/>
          </w:tcPr>
          <w:p w:rsidR="006A0BB4" w:rsidRPr="00BD52B4" w:rsidRDefault="008D50C6" w:rsidP="00342D79">
            <w:pPr>
              <w:tabs>
                <w:tab w:val="right" w:pos="9000"/>
              </w:tabs>
              <w:rPr>
                <w:rFonts w:ascii="Times" w:eastAsia="Times" w:hAnsi="Times"/>
                <w:sz w:val="22"/>
                <w:szCs w:val="22"/>
              </w:rPr>
            </w:pPr>
            <w:r>
              <w:rPr>
                <w:rFonts w:ascii="Times" w:eastAsia="Times" w:hAnsi="Times"/>
                <w:sz w:val="22"/>
                <w:szCs w:val="22"/>
              </w:rPr>
              <w:t>18</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Default="00E56B6A" w:rsidP="00E56B6A">
            <w:pPr>
              <w:tabs>
                <w:tab w:val="right" w:pos="9000"/>
              </w:tabs>
              <w:rPr>
                <w:rFonts w:ascii="Times" w:eastAsia="Times" w:hAnsi="Times"/>
                <w:sz w:val="22"/>
                <w:szCs w:val="22"/>
              </w:rPr>
            </w:pPr>
            <w:r w:rsidRPr="00BD52B4">
              <w:rPr>
                <w:rFonts w:ascii="Times" w:eastAsia="Times" w:hAnsi="Times"/>
                <w:sz w:val="22"/>
                <w:szCs w:val="22"/>
              </w:rPr>
              <w:t>Person</w:t>
            </w:r>
            <w:r>
              <w:rPr>
                <w:rFonts w:ascii="Times" w:eastAsia="Times" w:hAnsi="Times"/>
                <w:sz w:val="22"/>
                <w:szCs w:val="22"/>
              </w:rPr>
              <w:t>al Philosophy of Schooling, Learning and T</w:t>
            </w:r>
            <w:r w:rsidRPr="00BD52B4">
              <w:rPr>
                <w:rFonts w:ascii="Times" w:eastAsia="Times" w:hAnsi="Times"/>
                <w:sz w:val="22"/>
                <w:szCs w:val="22"/>
              </w:rPr>
              <w:t>eaching</w:t>
            </w:r>
          </w:p>
          <w:p w:rsidR="00E56B6A" w:rsidRPr="00BD52B4" w:rsidRDefault="00E56B6A" w:rsidP="00E56B6A">
            <w:pPr>
              <w:tabs>
                <w:tab w:val="right" w:pos="9000"/>
              </w:tabs>
              <w:rPr>
                <w:rFonts w:ascii="Times" w:eastAsia="Times" w:hAnsi="Times"/>
                <w:sz w:val="22"/>
                <w:szCs w:val="22"/>
              </w:rPr>
            </w:pPr>
          </w:p>
        </w:tc>
        <w:tc>
          <w:tcPr>
            <w:tcW w:w="1170" w:type="dxa"/>
          </w:tcPr>
          <w:p w:rsidR="006A0BB4" w:rsidRPr="00BD52B4" w:rsidRDefault="006A0BB4" w:rsidP="00342D79">
            <w:pPr>
              <w:tabs>
                <w:tab w:val="right" w:pos="9000"/>
              </w:tabs>
              <w:rPr>
                <w:rFonts w:ascii="Times" w:eastAsia="Times" w:hAnsi="Times"/>
                <w:sz w:val="22"/>
                <w:szCs w:val="22"/>
              </w:rPr>
            </w:pPr>
            <w:r>
              <w:rPr>
                <w:rFonts w:ascii="Times" w:eastAsia="Times" w:hAnsi="Times"/>
                <w:sz w:val="22"/>
                <w:szCs w:val="22"/>
              </w:rPr>
              <w:t>20</w:t>
            </w:r>
            <w:r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Pr="00BD52B4" w:rsidRDefault="006A0BB4" w:rsidP="00342D79">
            <w:pPr>
              <w:tabs>
                <w:tab w:val="right" w:pos="9000"/>
              </w:tabs>
              <w:rPr>
                <w:rFonts w:ascii="Times" w:eastAsia="Times" w:hAnsi="Times"/>
                <w:sz w:val="22"/>
                <w:szCs w:val="22"/>
              </w:rPr>
            </w:pPr>
            <w:r w:rsidRPr="00BD52B4">
              <w:rPr>
                <w:rFonts w:ascii="Times" w:eastAsia="Times" w:hAnsi="Times"/>
                <w:sz w:val="22"/>
                <w:szCs w:val="22"/>
              </w:rPr>
              <w:t>Classroom Observation Reports</w:t>
            </w:r>
            <w:r w:rsidR="002E287A">
              <w:rPr>
                <w:rFonts w:ascii="Times" w:eastAsia="Times" w:hAnsi="Times"/>
                <w:sz w:val="22"/>
                <w:szCs w:val="22"/>
              </w:rPr>
              <w:t xml:space="preserve"> (x 4</w:t>
            </w:r>
            <w:r>
              <w:rPr>
                <w:rFonts w:ascii="Times" w:eastAsia="Times" w:hAnsi="Times"/>
                <w:sz w:val="22"/>
                <w:szCs w:val="22"/>
              </w:rPr>
              <w:t>)</w:t>
            </w:r>
          </w:p>
          <w:p w:rsidR="006A0BB4" w:rsidRPr="00BD52B4" w:rsidRDefault="006A0BB4" w:rsidP="00342D79">
            <w:pPr>
              <w:tabs>
                <w:tab w:val="right" w:pos="9000"/>
              </w:tabs>
              <w:rPr>
                <w:rFonts w:ascii="Times" w:eastAsia="Times" w:hAnsi="Times"/>
                <w:sz w:val="22"/>
                <w:szCs w:val="22"/>
              </w:rPr>
            </w:pPr>
          </w:p>
        </w:tc>
        <w:tc>
          <w:tcPr>
            <w:tcW w:w="1170" w:type="dxa"/>
          </w:tcPr>
          <w:p w:rsidR="006A0BB4" w:rsidRPr="00BD52B4" w:rsidRDefault="008D50C6" w:rsidP="00342D79">
            <w:pPr>
              <w:tabs>
                <w:tab w:val="right" w:pos="9000"/>
              </w:tabs>
              <w:rPr>
                <w:rFonts w:ascii="Times" w:eastAsia="Times" w:hAnsi="Times"/>
                <w:sz w:val="22"/>
                <w:szCs w:val="22"/>
              </w:rPr>
            </w:pPr>
            <w:r>
              <w:rPr>
                <w:rFonts w:ascii="Times" w:eastAsia="Times" w:hAnsi="Times"/>
                <w:sz w:val="22"/>
                <w:szCs w:val="22"/>
              </w:rPr>
              <w:t>12</w:t>
            </w:r>
            <w:r w:rsidR="006A0BB4" w:rsidRPr="00BD52B4">
              <w:rPr>
                <w:rFonts w:ascii="Times" w:eastAsia="Times" w:hAnsi="Times"/>
                <w:sz w:val="22"/>
                <w:szCs w:val="22"/>
              </w:rPr>
              <w:t xml:space="preserve"> points</w:t>
            </w:r>
          </w:p>
        </w:tc>
      </w:tr>
      <w:tr w:rsidR="006A0BB4" w:rsidRPr="006B0BA6" w:rsidTr="00595C45">
        <w:trPr>
          <w:jc w:val="center"/>
        </w:trPr>
        <w:tc>
          <w:tcPr>
            <w:tcW w:w="5871" w:type="dxa"/>
          </w:tcPr>
          <w:p w:rsidR="006A0BB4" w:rsidRPr="00BD52B4" w:rsidRDefault="00E56B6A" w:rsidP="00E56B6A">
            <w:pPr>
              <w:tabs>
                <w:tab w:val="right" w:pos="9000"/>
              </w:tabs>
              <w:rPr>
                <w:rFonts w:ascii="Times" w:eastAsia="Times" w:hAnsi="Times"/>
                <w:sz w:val="22"/>
                <w:szCs w:val="22"/>
              </w:rPr>
            </w:pPr>
            <w:r w:rsidRPr="00BD52B4">
              <w:rPr>
                <w:rFonts w:ascii="Times" w:eastAsia="Times" w:hAnsi="Times"/>
                <w:sz w:val="22"/>
                <w:szCs w:val="22"/>
              </w:rPr>
              <w:t xml:space="preserve">Contemporary Issue in Education </w:t>
            </w:r>
            <w:r w:rsidR="007F29ED">
              <w:rPr>
                <w:rFonts w:ascii="Times" w:eastAsia="Times" w:hAnsi="Times"/>
                <w:sz w:val="22"/>
                <w:szCs w:val="22"/>
              </w:rPr>
              <w:t>power point and</w:t>
            </w:r>
            <w:r>
              <w:rPr>
                <w:rFonts w:ascii="Times" w:eastAsia="Times" w:hAnsi="Times"/>
                <w:sz w:val="22"/>
                <w:szCs w:val="22"/>
              </w:rPr>
              <w:t xml:space="preserve"> presentation</w:t>
            </w:r>
          </w:p>
        </w:tc>
        <w:tc>
          <w:tcPr>
            <w:tcW w:w="1170" w:type="dxa"/>
          </w:tcPr>
          <w:p w:rsidR="006A0BB4" w:rsidRDefault="00884EC9" w:rsidP="00342D79">
            <w:pPr>
              <w:tabs>
                <w:tab w:val="right" w:pos="9000"/>
              </w:tabs>
              <w:rPr>
                <w:rFonts w:ascii="Times" w:eastAsia="Times" w:hAnsi="Times"/>
                <w:sz w:val="22"/>
                <w:szCs w:val="22"/>
              </w:rPr>
            </w:pPr>
            <w:r>
              <w:rPr>
                <w:rFonts w:ascii="Times" w:eastAsia="Times" w:hAnsi="Times"/>
                <w:sz w:val="22"/>
                <w:szCs w:val="22"/>
              </w:rPr>
              <w:t>15</w:t>
            </w:r>
            <w:r w:rsidR="006A0BB4" w:rsidRPr="00BD52B4">
              <w:rPr>
                <w:rFonts w:ascii="Times" w:eastAsia="Times" w:hAnsi="Times"/>
                <w:sz w:val="22"/>
                <w:szCs w:val="22"/>
              </w:rPr>
              <w:t xml:space="preserve"> points</w:t>
            </w:r>
          </w:p>
          <w:p w:rsidR="008A1BCB" w:rsidRPr="00BD52B4" w:rsidRDefault="008A1BCB" w:rsidP="00342D79">
            <w:pPr>
              <w:tabs>
                <w:tab w:val="right" w:pos="9000"/>
              </w:tabs>
              <w:rPr>
                <w:rFonts w:ascii="Times" w:eastAsia="Times" w:hAnsi="Times"/>
                <w:sz w:val="22"/>
                <w:szCs w:val="22"/>
              </w:rPr>
            </w:pPr>
          </w:p>
        </w:tc>
      </w:tr>
    </w:tbl>
    <w:p w:rsidR="006A0BB4" w:rsidRDefault="006A0BB4" w:rsidP="006A0BB4">
      <w:pPr>
        <w:tabs>
          <w:tab w:val="right" w:pos="7920"/>
        </w:tabs>
        <w:rPr>
          <w:sz w:val="24"/>
        </w:rPr>
      </w:pPr>
    </w:p>
    <w:p w:rsidR="00847CAC" w:rsidRDefault="00847CAC" w:rsidP="006A0BB4">
      <w:pPr>
        <w:tabs>
          <w:tab w:val="right" w:pos="7920"/>
        </w:tabs>
        <w:rPr>
          <w:sz w:val="24"/>
        </w:rPr>
      </w:pPr>
    </w:p>
    <w:p w:rsidR="008D50C6" w:rsidRDefault="008D50C6" w:rsidP="00E21AAB">
      <w:pPr>
        <w:tabs>
          <w:tab w:val="right" w:pos="9000"/>
        </w:tabs>
        <w:rPr>
          <w:b/>
          <w:sz w:val="24"/>
          <w:u w:val="single"/>
        </w:rPr>
      </w:pPr>
      <w:r w:rsidRPr="008D50C6">
        <w:rPr>
          <w:b/>
          <w:sz w:val="24"/>
          <w:u w:val="single"/>
        </w:rPr>
        <w:t>Assignment Descriptions</w:t>
      </w:r>
    </w:p>
    <w:p w:rsidR="008D50C6" w:rsidRDefault="008D50C6" w:rsidP="00E21AAB">
      <w:pPr>
        <w:tabs>
          <w:tab w:val="right" w:pos="9000"/>
        </w:tabs>
        <w:rPr>
          <w:sz w:val="24"/>
        </w:rPr>
      </w:pPr>
    </w:p>
    <w:p w:rsidR="00352DA7" w:rsidRPr="00352DA7" w:rsidRDefault="00352DA7" w:rsidP="00352DA7">
      <w:pPr>
        <w:tabs>
          <w:tab w:val="right" w:pos="9000"/>
        </w:tabs>
        <w:rPr>
          <w:b/>
          <w:sz w:val="24"/>
        </w:rPr>
      </w:pPr>
      <w:r>
        <w:rPr>
          <w:b/>
          <w:sz w:val="24"/>
        </w:rPr>
        <w:t>1. Web based Learning</w:t>
      </w:r>
      <w:r w:rsidR="008365DB" w:rsidRPr="00352DA7">
        <w:rPr>
          <w:b/>
          <w:sz w:val="24"/>
        </w:rPr>
        <w:t xml:space="preserve">  </w:t>
      </w:r>
    </w:p>
    <w:p w:rsidR="00352DA7" w:rsidRPr="00115D2E" w:rsidRDefault="00352DA7" w:rsidP="00352DA7">
      <w:pPr>
        <w:tabs>
          <w:tab w:val="right" w:pos="7920"/>
        </w:tabs>
        <w:rPr>
          <w:sz w:val="24"/>
        </w:rPr>
      </w:pPr>
      <w:r>
        <w:rPr>
          <w:sz w:val="24"/>
        </w:rPr>
        <w:t>Students will complete activities online in the Moodle shell (350 Cougar Course). The online readings, discussion forums and activities will be your online sessions indicated in the schedule</w:t>
      </w:r>
      <w:r>
        <w:rPr>
          <w:b/>
          <w:sz w:val="24"/>
        </w:rPr>
        <w:t xml:space="preserve">.  </w:t>
      </w:r>
      <w:r>
        <w:rPr>
          <w:sz w:val="24"/>
        </w:rPr>
        <w:t>Students should make sure to complete all the work. Failure to complete all the work for the online session in its entirety will count as an absence for one day. Work completed during online sessions is evaluated based on the extent to which it meets the requirements for each activity.</w:t>
      </w:r>
    </w:p>
    <w:p w:rsidR="00352DA7" w:rsidRPr="00352DA7" w:rsidRDefault="00352DA7" w:rsidP="00E21AAB">
      <w:pPr>
        <w:tabs>
          <w:tab w:val="right" w:pos="9000"/>
        </w:tabs>
        <w:rPr>
          <w:sz w:val="24"/>
        </w:rPr>
      </w:pPr>
    </w:p>
    <w:p w:rsidR="00E21AAB" w:rsidRPr="008D50C6" w:rsidRDefault="00352DA7" w:rsidP="00E21AAB">
      <w:pPr>
        <w:tabs>
          <w:tab w:val="right" w:pos="9000"/>
        </w:tabs>
        <w:rPr>
          <w:b/>
          <w:sz w:val="24"/>
          <w:u w:val="single"/>
        </w:rPr>
      </w:pPr>
      <w:r>
        <w:rPr>
          <w:b/>
          <w:sz w:val="24"/>
        </w:rPr>
        <w:t>2. R</w:t>
      </w:r>
      <w:r w:rsidR="008365DB" w:rsidRPr="00CD1967">
        <w:rPr>
          <w:b/>
          <w:sz w:val="24"/>
        </w:rPr>
        <w:t>eading log</w:t>
      </w:r>
    </w:p>
    <w:p w:rsidR="00847CAC" w:rsidRDefault="008D50C6" w:rsidP="00E21AAB">
      <w:pPr>
        <w:tabs>
          <w:tab w:val="right" w:pos="9000"/>
        </w:tabs>
        <w:rPr>
          <w:sz w:val="24"/>
        </w:rPr>
      </w:pPr>
      <w:r>
        <w:rPr>
          <w:sz w:val="24"/>
        </w:rPr>
        <w:t xml:space="preserve">The reading log is </w:t>
      </w:r>
      <w:r w:rsidR="00E21AAB" w:rsidRPr="004825B6">
        <w:rPr>
          <w:sz w:val="24"/>
        </w:rPr>
        <w:t xml:space="preserve">an opportunity </w:t>
      </w:r>
      <w:r w:rsidR="00E21AAB" w:rsidRPr="008D50C6">
        <w:rPr>
          <w:sz w:val="24"/>
        </w:rPr>
        <w:t>to reflect on learning</w:t>
      </w:r>
      <w:r w:rsidR="00E21AAB" w:rsidRPr="004825B6">
        <w:rPr>
          <w:sz w:val="24"/>
        </w:rPr>
        <w:t xml:space="preserve"> about teaching through the assigned readings for each week.  In t</w:t>
      </w:r>
      <w:r w:rsidR="001C2532">
        <w:rPr>
          <w:sz w:val="24"/>
        </w:rPr>
        <w:t xml:space="preserve">he reading log, students do not summarize the readings but rather they </w:t>
      </w:r>
      <w:r w:rsidR="00E21AAB" w:rsidRPr="00B62A53">
        <w:rPr>
          <w:sz w:val="24"/>
          <w:u w:val="single"/>
        </w:rPr>
        <w:t>respond to the readings</w:t>
      </w:r>
      <w:r w:rsidR="00E21AAB" w:rsidRPr="004825B6">
        <w:rPr>
          <w:sz w:val="24"/>
        </w:rPr>
        <w:t>:  agree</w:t>
      </w:r>
      <w:r w:rsidR="001C2532">
        <w:rPr>
          <w:sz w:val="24"/>
        </w:rPr>
        <w:t>ing</w:t>
      </w:r>
      <w:r w:rsidR="00E21AAB" w:rsidRPr="004825B6">
        <w:rPr>
          <w:sz w:val="24"/>
        </w:rPr>
        <w:t>, disagree</w:t>
      </w:r>
      <w:r w:rsidR="001C2532">
        <w:rPr>
          <w:sz w:val="24"/>
        </w:rPr>
        <w:t>ing, noting</w:t>
      </w:r>
      <w:r w:rsidR="00E21AAB" w:rsidRPr="004825B6">
        <w:rPr>
          <w:sz w:val="24"/>
        </w:rPr>
        <w:t xml:space="preserve"> specific </w:t>
      </w:r>
      <w:r w:rsidR="008365DB">
        <w:rPr>
          <w:sz w:val="24"/>
        </w:rPr>
        <w:t xml:space="preserve">insights and </w:t>
      </w:r>
      <w:r w:rsidR="00E21AAB" w:rsidRPr="004825B6">
        <w:rPr>
          <w:sz w:val="24"/>
        </w:rPr>
        <w:t>ideas</w:t>
      </w:r>
      <w:r w:rsidR="00E21AAB" w:rsidRPr="005D1D3F">
        <w:rPr>
          <w:sz w:val="24"/>
        </w:rPr>
        <w:t xml:space="preserve">, etc.  </w:t>
      </w:r>
      <w:r w:rsidR="00955B41">
        <w:rPr>
          <w:sz w:val="24"/>
        </w:rPr>
        <w:t xml:space="preserve">Entries must refer to the readings. </w:t>
      </w:r>
      <w:r w:rsidR="00603DC8">
        <w:rPr>
          <w:sz w:val="24"/>
        </w:rPr>
        <w:t>Entries should be 1 - 2</w:t>
      </w:r>
      <w:r w:rsidR="00E21AAB" w:rsidRPr="005D1D3F">
        <w:rPr>
          <w:sz w:val="24"/>
        </w:rPr>
        <w:t xml:space="preserve"> paragraph</w:t>
      </w:r>
      <w:r w:rsidR="00603DC8">
        <w:rPr>
          <w:sz w:val="24"/>
        </w:rPr>
        <w:t>s</w:t>
      </w:r>
      <w:r w:rsidR="00E21AAB" w:rsidRPr="005D1D3F">
        <w:rPr>
          <w:sz w:val="24"/>
        </w:rPr>
        <w:t xml:space="preserve"> in length</w:t>
      </w:r>
      <w:r w:rsidR="00B716DD">
        <w:rPr>
          <w:sz w:val="24"/>
        </w:rPr>
        <w:t xml:space="preserve"> (approximately 250 words</w:t>
      </w:r>
      <w:r w:rsidR="005D1D3F">
        <w:rPr>
          <w:sz w:val="24"/>
        </w:rPr>
        <w:t>)</w:t>
      </w:r>
      <w:r w:rsidR="00E21AAB" w:rsidRPr="005D1D3F">
        <w:rPr>
          <w:sz w:val="24"/>
        </w:rPr>
        <w:t xml:space="preserve">. Log entries must be submitted via the course Cougar Course </w:t>
      </w:r>
      <w:r w:rsidR="00FE0F41">
        <w:rPr>
          <w:sz w:val="24"/>
        </w:rPr>
        <w:t>site by the</w:t>
      </w:r>
      <w:r w:rsidR="00FE0F41" w:rsidRPr="005D6973">
        <w:rPr>
          <w:sz w:val="24"/>
          <w:szCs w:val="24"/>
        </w:rPr>
        <w:t xml:space="preserve"> due date for ea</w:t>
      </w:r>
      <w:r w:rsidR="00CD3D68">
        <w:rPr>
          <w:sz w:val="24"/>
          <w:szCs w:val="24"/>
        </w:rPr>
        <w:t>ch entry in the course schedule</w:t>
      </w:r>
      <w:r w:rsidR="00E75095" w:rsidRPr="00F854DD">
        <w:rPr>
          <w:sz w:val="24"/>
        </w:rPr>
        <w:t>.</w:t>
      </w:r>
      <w:r w:rsidR="00C95A0F">
        <w:rPr>
          <w:sz w:val="24"/>
        </w:rPr>
        <w:t xml:space="preserve"> </w:t>
      </w:r>
    </w:p>
    <w:p w:rsidR="00E21AAB" w:rsidRPr="004825B6" w:rsidRDefault="00803244" w:rsidP="00E21AAB">
      <w:pPr>
        <w:tabs>
          <w:tab w:val="right" w:pos="9000"/>
        </w:tabs>
        <w:rPr>
          <w:sz w:val="24"/>
        </w:rPr>
      </w:pPr>
      <w:r>
        <w:rPr>
          <w:i/>
          <w:sz w:val="24"/>
          <w:szCs w:val="24"/>
        </w:rPr>
        <w:t xml:space="preserve">Bring a copy of the </w:t>
      </w:r>
      <w:r w:rsidR="00FE0F41" w:rsidRPr="005D6973">
        <w:rPr>
          <w:i/>
          <w:sz w:val="24"/>
          <w:szCs w:val="24"/>
        </w:rPr>
        <w:t xml:space="preserve">reading log entry with you to </w:t>
      </w:r>
      <w:r>
        <w:rPr>
          <w:i/>
          <w:sz w:val="24"/>
          <w:szCs w:val="24"/>
        </w:rPr>
        <w:t>class on the due date and b</w:t>
      </w:r>
      <w:r w:rsidR="00FE0F41" w:rsidRPr="005D6973">
        <w:rPr>
          <w:i/>
          <w:sz w:val="24"/>
          <w:szCs w:val="24"/>
        </w:rPr>
        <w:t>e prepa</w:t>
      </w:r>
      <w:r>
        <w:rPr>
          <w:i/>
          <w:sz w:val="24"/>
          <w:szCs w:val="24"/>
        </w:rPr>
        <w:t>red to share it with a partner</w:t>
      </w:r>
      <w:r w:rsidR="00FE0F41" w:rsidRPr="005D6973">
        <w:rPr>
          <w:i/>
          <w:sz w:val="24"/>
          <w:szCs w:val="24"/>
        </w:rPr>
        <w:t>.</w:t>
      </w:r>
      <w:r w:rsidR="00352DA7">
        <w:rPr>
          <w:sz w:val="24"/>
        </w:rPr>
        <w:t xml:space="preserve"> </w:t>
      </w:r>
      <w:r w:rsidR="00E21AAB" w:rsidRPr="004825B6">
        <w:rPr>
          <w:sz w:val="24"/>
        </w:rPr>
        <w:t xml:space="preserve">No credit will be given for late </w:t>
      </w:r>
      <w:r w:rsidR="008365DB">
        <w:rPr>
          <w:sz w:val="24"/>
        </w:rPr>
        <w:t xml:space="preserve">reading log </w:t>
      </w:r>
      <w:r w:rsidR="00E21AAB" w:rsidRPr="004825B6">
        <w:rPr>
          <w:sz w:val="24"/>
        </w:rPr>
        <w:t xml:space="preserve">submissions.  In extraordinary circumstances, if you do not have access to </w:t>
      </w:r>
      <w:r w:rsidR="00847CAC">
        <w:rPr>
          <w:sz w:val="24"/>
        </w:rPr>
        <w:t>cougar c</w:t>
      </w:r>
      <w:r w:rsidR="00E21AAB">
        <w:rPr>
          <w:sz w:val="24"/>
        </w:rPr>
        <w:t>ourse</w:t>
      </w:r>
      <w:r w:rsidR="00847CAC">
        <w:rPr>
          <w:sz w:val="24"/>
        </w:rPr>
        <w:t>, please email it to the instructor.</w:t>
      </w:r>
    </w:p>
    <w:p w:rsidR="00E21AAB" w:rsidRDefault="00E21AAB" w:rsidP="00E21AAB">
      <w:pPr>
        <w:pStyle w:val="CAAP"/>
        <w:tabs>
          <w:tab w:val="right" w:pos="9000"/>
        </w:tabs>
        <w:rPr>
          <w:rFonts w:ascii="Times New Roman" w:hAnsi="Times New Roman"/>
          <w:sz w:val="24"/>
        </w:rPr>
      </w:pPr>
    </w:p>
    <w:p w:rsidR="008D50C6" w:rsidRPr="004825B6" w:rsidRDefault="008D50C6" w:rsidP="00E21AAB">
      <w:pPr>
        <w:pStyle w:val="CAAP"/>
        <w:tabs>
          <w:tab w:val="right" w:pos="9000"/>
        </w:tabs>
        <w:rPr>
          <w:rFonts w:ascii="Times New Roman" w:hAnsi="Times New Roman"/>
          <w:sz w:val="24"/>
        </w:rPr>
      </w:pPr>
    </w:p>
    <w:p w:rsidR="00E21AAB" w:rsidRPr="00CD1967" w:rsidRDefault="00847CAC" w:rsidP="00E21AAB">
      <w:pPr>
        <w:tabs>
          <w:tab w:val="right" w:pos="9000"/>
        </w:tabs>
        <w:rPr>
          <w:b/>
          <w:sz w:val="24"/>
        </w:rPr>
      </w:pPr>
      <w:r>
        <w:rPr>
          <w:b/>
          <w:sz w:val="24"/>
        </w:rPr>
        <w:t>3</w:t>
      </w:r>
      <w:r w:rsidR="00E21AAB" w:rsidRPr="00CD1967">
        <w:rPr>
          <w:b/>
          <w:sz w:val="24"/>
        </w:rPr>
        <w:t>.</w:t>
      </w:r>
      <w:r w:rsidR="00CD1967">
        <w:rPr>
          <w:b/>
          <w:sz w:val="24"/>
        </w:rPr>
        <w:t xml:space="preserve">  Current events in education         </w:t>
      </w:r>
      <w:r w:rsidR="00E21AAB" w:rsidRPr="00CD1967">
        <w:rPr>
          <w:b/>
          <w:sz w:val="24"/>
        </w:rPr>
        <w:t xml:space="preserve">   </w:t>
      </w:r>
    </w:p>
    <w:p w:rsidR="003B39A1" w:rsidRPr="00352DA7" w:rsidRDefault="00E21AAB" w:rsidP="008365DB">
      <w:pPr>
        <w:tabs>
          <w:tab w:val="right" w:pos="9000"/>
        </w:tabs>
        <w:rPr>
          <w:sz w:val="24"/>
        </w:rPr>
      </w:pPr>
      <w:r w:rsidRPr="004825B6">
        <w:rPr>
          <w:sz w:val="24"/>
        </w:rPr>
        <w:t>S</w:t>
      </w:r>
      <w:r w:rsidR="003C0109">
        <w:rPr>
          <w:sz w:val="24"/>
        </w:rPr>
        <w:t xml:space="preserve">tudents sign up for a date to </w:t>
      </w:r>
      <w:r w:rsidRPr="004825B6">
        <w:rPr>
          <w:sz w:val="24"/>
        </w:rPr>
        <w:t xml:space="preserve">be responsible for </w:t>
      </w:r>
      <w:r w:rsidR="00A37929">
        <w:rPr>
          <w:sz w:val="24"/>
        </w:rPr>
        <w:t>an oral presentation of a current e</w:t>
      </w:r>
      <w:r w:rsidR="003B39A1">
        <w:rPr>
          <w:sz w:val="24"/>
        </w:rPr>
        <w:t>vent</w:t>
      </w:r>
      <w:r w:rsidR="00076FDD">
        <w:rPr>
          <w:sz w:val="24"/>
        </w:rPr>
        <w:t xml:space="preserve"> in education</w:t>
      </w:r>
      <w:r w:rsidR="003B39A1">
        <w:rPr>
          <w:sz w:val="24"/>
        </w:rPr>
        <w:t xml:space="preserve"> (CE)</w:t>
      </w:r>
      <w:r w:rsidRPr="004825B6">
        <w:rPr>
          <w:sz w:val="24"/>
        </w:rPr>
        <w:t xml:space="preserve"> from the w</w:t>
      </w:r>
      <w:r w:rsidR="00A37929">
        <w:rPr>
          <w:sz w:val="24"/>
        </w:rPr>
        <w:t>eek’s news in K-12 education (3 minute oral presentation</w:t>
      </w:r>
      <w:r w:rsidR="003B39A1">
        <w:rPr>
          <w:sz w:val="24"/>
        </w:rPr>
        <w:t>).  The CE</w:t>
      </w:r>
      <w:r w:rsidRPr="004825B6">
        <w:rPr>
          <w:sz w:val="24"/>
        </w:rPr>
        <w:t xml:space="preserve"> </w:t>
      </w:r>
      <w:r w:rsidR="003B39A1">
        <w:rPr>
          <w:sz w:val="24"/>
        </w:rPr>
        <w:t xml:space="preserve">information </w:t>
      </w:r>
      <w:r w:rsidRPr="004825B6">
        <w:rPr>
          <w:sz w:val="24"/>
        </w:rPr>
        <w:t>may be fr</w:t>
      </w:r>
      <w:r w:rsidR="003B39A1">
        <w:rPr>
          <w:sz w:val="24"/>
        </w:rPr>
        <w:t xml:space="preserve">om television, radio, internet (e.g., </w:t>
      </w:r>
      <w:hyperlink r:id="rId8" w:history="1">
        <w:r w:rsidR="003B39A1" w:rsidRPr="001A5673">
          <w:rPr>
            <w:rStyle w:val="Hyperlink"/>
            <w:sz w:val="24"/>
          </w:rPr>
          <w:t>www.edweek.org/</w:t>
        </w:r>
      </w:hyperlink>
      <w:r w:rsidR="003B39A1">
        <w:rPr>
          <w:sz w:val="24"/>
        </w:rPr>
        <w:t xml:space="preserve">), </w:t>
      </w:r>
      <w:r w:rsidRPr="004825B6">
        <w:rPr>
          <w:sz w:val="24"/>
        </w:rPr>
        <w:t>newspaper, or magazine, and may pertain to local, natio</w:t>
      </w:r>
      <w:r w:rsidR="003B39A1">
        <w:rPr>
          <w:sz w:val="24"/>
        </w:rPr>
        <w:t xml:space="preserve">nal/, or international educational issues. </w:t>
      </w:r>
      <w:r w:rsidR="003C0109">
        <w:rPr>
          <w:sz w:val="24"/>
        </w:rPr>
        <w:t>Students choose a CE of that they</w:t>
      </w:r>
      <w:r w:rsidR="003B39A1">
        <w:rPr>
          <w:sz w:val="24"/>
        </w:rPr>
        <w:t xml:space="preserve"> believe is of significance. </w:t>
      </w:r>
      <w:r w:rsidR="003C0109">
        <w:rPr>
          <w:sz w:val="24"/>
        </w:rPr>
        <w:t xml:space="preserve">After </w:t>
      </w:r>
      <w:r w:rsidR="003B39A1" w:rsidRPr="004825B6">
        <w:rPr>
          <w:sz w:val="24"/>
        </w:rPr>
        <w:t>present</w:t>
      </w:r>
      <w:r w:rsidR="003C0109">
        <w:rPr>
          <w:sz w:val="24"/>
        </w:rPr>
        <w:t>ing, students</w:t>
      </w:r>
      <w:r w:rsidR="003B39A1" w:rsidRPr="004825B6">
        <w:rPr>
          <w:sz w:val="24"/>
        </w:rPr>
        <w:t xml:space="preserve"> go to the </w:t>
      </w:r>
      <w:r w:rsidR="003B39A1">
        <w:rPr>
          <w:sz w:val="24"/>
        </w:rPr>
        <w:t>Cougar Course</w:t>
      </w:r>
      <w:r w:rsidR="003B39A1" w:rsidRPr="004825B6">
        <w:rPr>
          <w:sz w:val="24"/>
        </w:rPr>
        <w:t xml:space="preserve"> site and submit a one-sentence report</w:t>
      </w:r>
      <w:r w:rsidR="003B39A1">
        <w:rPr>
          <w:sz w:val="24"/>
        </w:rPr>
        <w:t xml:space="preserve">, </w:t>
      </w:r>
      <w:r w:rsidR="0042177B">
        <w:rPr>
          <w:i/>
          <w:sz w:val="24"/>
          <w:szCs w:val="24"/>
        </w:rPr>
        <w:t>a short (5</w:t>
      </w:r>
      <w:r w:rsidR="003B39A1" w:rsidRPr="005D6973">
        <w:rPr>
          <w:i/>
          <w:sz w:val="24"/>
          <w:szCs w:val="24"/>
        </w:rPr>
        <w:t>0 word) summary of your c</w:t>
      </w:r>
      <w:r w:rsidR="003B39A1">
        <w:rPr>
          <w:i/>
          <w:sz w:val="24"/>
          <w:szCs w:val="24"/>
        </w:rPr>
        <w:t xml:space="preserve">urrent event, </w:t>
      </w:r>
      <w:r w:rsidR="003B39A1">
        <w:rPr>
          <w:sz w:val="24"/>
        </w:rPr>
        <w:t>under</w:t>
      </w:r>
      <w:r w:rsidR="003B39A1" w:rsidRPr="004825B6">
        <w:rPr>
          <w:sz w:val="24"/>
        </w:rPr>
        <w:t xml:space="preserve"> the “CE” (“Current </w:t>
      </w:r>
      <w:r w:rsidR="003C0109">
        <w:rPr>
          <w:sz w:val="24"/>
        </w:rPr>
        <w:t>Events”) assignment, so that they</w:t>
      </w:r>
      <w:r w:rsidR="003B39A1" w:rsidRPr="004825B6">
        <w:rPr>
          <w:sz w:val="24"/>
        </w:rPr>
        <w:t xml:space="preserve"> can receive </w:t>
      </w:r>
      <w:r w:rsidR="003B39A1">
        <w:rPr>
          <w:sz w:val="24"/>
        </w:rPr>
        <w:t xml:space="preserve">full </w:t>
      </w:r>
      <w:r w:rsidR="003B39A1" w:rsidRPr="004825B6">
        <w:rPr>
          <w:sz w:val="24"/>
        </w:rPr>
        <w:t>credit.</w:t>
      </w:r>
    </w:p>
    <w:p w:rsidR="003B39A1" w:rsidRDefault="008D50C6" w:rsidP="008365DB">
      <w:pPr>
        <w:tabs>
          <w:tab w:val="right" w:pos="9000"/>
        </w:tabs>
        <w:rPr>
          <w:sz w:val="24"/>
        </w:rPr>
      </w:pPr>
      <w:r>
        <w:rPr>
          <w:sz w:val="24"/>
        </w:rPr>
        <w:t>The content of CE</w:t>
      </w:r>
      <w:r w:rsidR="008365DB">
        <w:rPr>
          <w:sz w:val="24"/>
        </w:rPr>
        <w:t xml:space="preserve"> presentati</w:t>
      </w:r>
      <w:r w:rsidR="003B39A1">
        <w:rPr>
          <w:sz w:val="24"/>
        </w:rPr>
        <w:t>on</w:t>
      </w:r>
      <w:r w:rsidR="003C0109">
        <w:rPr>
          <w:sz w:val="24"/>
        </w:rPr>
        <w:t>s</w:t>
      </w:r>
      <w:r>
        <w:rPr>
          <w:sz w:val="24"/>
        </w:rPr>
        <w:t xml:space="preserve"> should correspond to the</w:t>
      </w:r>
      <w:r w:rsidR="008365DB">
        <w:rPr>
          <w:sz w:val="24"/>
        </w:rPr>
        <w:t xml:space="preserve"> </w:t>
      </w:r>
      <w:r w:rsidR="003B39A1">
        <w:rPr>
          <w:sz w:val="24"/>
        </w:rPr>
        <w:t xml:space="preserve">following </w:t>
      </w:r>
      <w:r w:rsidR="008365DB">
        <w:rPr>
          <w:sz w:val="24"/>
        </w:rPr>
        <w:t>checklist:</w:t>
      </w:r>
    </w:p>
    <w:tbl>
      <w:tblPr>
        <w:tblStyle w:val="TableGrid"/>
        <w:tblW w:w="0" w:type="auto"/>
        <w:tblInd w:w="198" w:type="dxa"/>
        <w:tblLook w:val="04A0"/>
      </w:tblPr>
      <w:tblGrid>
        <w:gridCol w:w="720"/>
        <w:gridCol w:w="7830"/>
      </w:tblGrid>
      <w:tr w:rsidR="008365DB" w:rsidTr="003B39A1">
        <w:tc>
          <w:tcPr>
            <w:tcW w:w="720" w:type="dxa"/>
          </w:tcPr>
          <w:p w:rsidR="008365DB" w:rsidRPr="003B39A1" w:rsidRDefault="003B39A1" w:rsidP="003B39A1">
            <w:pPr>
              <w:tabs>
                <w:tab w:val="right" w:pos="9000"/>
              </w:tabs>
              <w:jc w:val="center"/>
              <w:rPr>
                <w:b/>
                <w:sz w:val="22"/>
                <w:szCs w:val="22"/>
              </w:rPr>
            </w:pPr>
            <w:r w:rsidRPr="003B39A1">
              <w:rPr>
                <w:b/>
                <w:sz w:val="22"/>
                <w:szCs w:val="22"/>
              </w:rPr>
              <w:t>X</w:t>
            </w:r>
          </w:p>
        </w:tc>
        <w:tc>
          <w:tcPr>
            <w:tcW w:w="7830" w:type="dxa"/>
          </w:tcPr>
          <w:p w:rsidR="008365DB" w:rsidRPr="003B39A1" w:rsidRDefault="003B39A1" w:rsidP="003B39A1">
            <w:pPr>
              <w:tabs>
                <w:tab w:val="right" w:pos="9000"/>
              </w:tabs>
              <w:jc w:val="center"/>
              <w:rPr>
                <w:b/>
                <w:sz w:val="22"/>
                <w:szCs w:val="22"/>
              </w:rPr>
            </w:pPr>
            <w:r w:rsidRPr="003B39A1">
              <w:rPr>
                <w:b/>
                <w:sz w:val="22"/>
                <w:szCs w:val="22"/>
              </w:rPr>
              <w:t>Item Needed in CE Presentation</w:t>
            </w:r>
          </w:p>
        </w:tc>
      </w:tr>
      <w:tr w:rsidR="008365DB" w:rsidTr="003B39A1">
        <w:tc>
          <w:tcPr>
            <w:tcW w:w="720" w:type="dxa"/>
          </w:tcPr>
          <w:p w:rsidR="008365DB" w:rsidRDefault="008365DB" w:rsidP="008365DB">
            <w:pPr>
              <w:tabs>
                <w:tab w:val="right" w:pos="9000"/>
              </w:tabs>
              <w:rPr>
                <w:sz w:val="24"/>
              </w:rPr>
            </w:pPr>
          </w:p>
        </w:tc>
        <w:tc>
          <w:tcPr>
            <w:tcW w:w="7830" w:type="dxa"/>
          </w:tcPr>
          <w:p w:rsidR="008365DB" w:rsidRDefault="003B39A1" w:rsidP="008365DB">
            <w:pPr>
              <w:tabs>
                <w:tab w:val="right" w:pos="9000"/>
              </w:tabs>
              <w:rPr>
                <w:sz w:val="24"/>
              </w:rPr>
            </w:pPr>
            <w:r>
              <w:rPr>
                <w:sz w:val="24"/>
              </w:rPr>
              <w:t>State the source of the CE information</w:t>
            </w:r>
          </w:p>
        </w:tc>
      </w:tr>
      <w:tr w:rsidR="008365DB" w:rsidTr="003B39A1">
        <w:tc>
          <w:tcPr>
            <w:tcW w:w="720" w:type="dxa"/>
          </w:tcPr>
          <w:p w:rsidR="008365DB" w:rsidRDefault="008365DB" w:rsidP="008365DB">
            <w:pPr>
              <w:tabs>
                <w:tab w:val="right" w:pos="9000"/>
              </w:tabs>
              <w:rPr>
                <w:sz w:val="24"/>
              </w:rPr>
            </w:pPr>
          </w:p>
        </w:tc>
        <w:tc>
          <w:tcPr>
            <w:tcW w:w="7830" w:type="dxa"/>
          </w:tcPr>
          <w:p w:rsidR="008365DB" w:rsidRDefault="003B39A1" w:rsidP="008365DB">
            <w:pPr>
              <w:tabs>
                <w:tab w:val="right" w:pos="9000"/>
              </w:tabs>
              <w:rPr>
                <w:sz w:val="24"/>
              </w:rPr>
            </w:pPr>
            <w:r>
              <w:rPr>
                <w:sz w:val="24"/>
              </w:rPr>
              <w:t>Summarize main points of the CE information</w:t>
            </w:r>
          </w:p>
        </w:tc>
      </w:tr>
      <w:tr w:rsidR="008365DB" w:rsidTr="003B39A1">
        <w:tc>
          <w:tcPr>
            <w:tcW w:w="720" w:type="dxa"/>
          </w:tcPr>
          <w:p w:rsidR="008365DB" w:rsidRDefault="008365DB" w:rsidP="008365DB">
            <w:pPr>
              <w:tabs>
                <w:tab w:val="right" w:pos="9000"/>
              </w:tabs>
              <w:rPr>
                <w:sz w:val="24"/>
              </w:rPr>
            </w:pPr>
          </w:p>
        </w:tc>
        <w:tc>
          <w:tcPr>
            <w:tcW w:w="7830" w:type="dxa"/>
          </w:tcPr>
          <w:p w:rsidR="008365DB" w:rsidRDefault="003B39A1" w:rsidP="008365DB">
            <w:pPr>
              <w:tabs>
                <w:tab w:val="right" w:pos="9000"/>
              </w:tabs>
              <w:rPr>
                <w:sz w:val="24"/>
              </w:rPr>
            </w:pPr>
            <w:r>
              <w:rPr>
                <w:sz w:val="24"/>
              </w:rPr>
              <w:t>Share one quote</w:t>
            </w:r>
          </w:p>
        </w:tc>
      </w:tr>
      <w:tr w:rsidR="003B39A1" w:rsidTr="003B39A1">
        <w:tc>
          <w:tcPr>
            <w:tcW w:w="720" w:type="dxa"/>
          </w:tcPr>
          <w:p w:rsidR="003B39A1" w:rsidRDefault="003B39A1" w:rsidP="008365DB">
            <w:pPr>
              <w:tabs>
                <w:tab w:val="right" w:pos="9000"/>
              </w:tabs>
              <w:rPr>
                <w:sz w:val="24"/>
              </w:rPr>
            </w:pPr>
          </w:p>
        </w:tc>
        <w:tc>
          <w:tcPr>
            <w:tcW w:w="7830" w:type="dxa"/>
          </w:tcPr>
          <w:p w:rsidR="003B39A1" w:rsidRDefault="003C0109" w:rsidP="008365DB">
            <w:pPr>
              <w:tabs>
                <w:tab w:val="right" w:pos="9000"/>
              </w:tabs>
              <w:rPr>
                <w:sz w:val="24"/>
              </w:rPr>
            </w:pPr>
            <w:r>
              <w:rPr>
                <w:sz w:val="24"/>
              </w:rPr>
              <w:t>Explain why</w:t>
            </w:r>
            <w:r w:rsidR="003B39A1">
              <w:rPr>
                <w:sz w:val="24"/>
              </w:rPr>
              <w:t xml:space="preserve"> the information is of significance</w:t>
            </w:r>
          </w:p>
        </w:tc>
      </w:tr>
    </w:tbl>
    <w:p w:rsidR="00E21AAB" w:rsidRPr="00CE6492" w:rsidRDefault="00E21AAB" w:rsidP="00E21AAB">
      <w:pPr>
        <w:tabs>
          <w:tab w:val="right" w:pos="9000"/>
        </w:tabs>
        <w:rPr>
          <w:sz w:val="24"/>
          <w:szCs w:val="24"/>
        </w:rPr>
      </w:pPr>
    </w:p>
    <w:p w:rsidR="00CE6492" w:rsidRPr="00CE6492" w:rsidRDefault="00847CAC" w:rsidP="00CE6492">
      <w:pPr>
        <w:pStyle w:val="Indent"/>
        <w:tabs>
          <w:tab w:val="right" w:pos="9000"/>
        </w:tabs>
        <w:ind w:left="0" w:right="432"/>
        <w:rPr>
          <w:rFonts w:ascii="Times New Roman" w:hAnsi="Times New Roman"/>
          <w:b/>
          <w:szCs w:val="24"/>
        </w:rPr>
      </w:pPr>
      <w:r>
        <w:rPr>
          <w:rFonts w:ascii="Times New Roman" w:hAnsi="Times New Roman"/>
          <w:b/>
          <w:szCs w:val="24"/>
        </w:rPr>
        <w:t>4</w:t>
      </w:r>
      <w:r w:rsidR="00E21AAB" w:rsidRPr="00CE6492">
        <w:rPr>
          <w:rFonts w:ascii="Times New Roman" w:hAnsi="Times New Roman"/>
          <w:b/>
          <w:szCs w:val="24"/>
        </w:rPr>
        <w:t>.</w:t>
      </w:r>
      <w:r w:rsidR="00CE6492" w:rsidRPr="00CE6492">
        <w:rPr>
          <w:rFonts w:ascii="Times New Roman" w:hAnsi="Times New Roman"/>
          <w:b/>
          <w:szCs w:val="24"/>
        </w:rPr>
        <w:t xml:space="preserve"> </w:t>
      </w:r>
      <w:r w:rsidR="008C230A">
        <w:rPr>
          <w:rFonts w:ascii="Times New Roman" w:hAnsi="Times New Roman"/>
          <w:b/>
          <w:szCs w:val="24"/>
        </w:rPr>
        <w:t xml:space="preserve">Special Education </w:t>
      </w:r>
      <w:r w:rsidR="00CE6492" w:rsidRPr="00CE6492">
        <w:rPr>
          <w:rFonts w:ascii="Times New Roman" w:hAnsi="Times New Roman"/>
          <w:b/>
          <w:szCs w:val="24"/>
        </w:rPr>
        <w:t xml:space="preserve">Inclusion (The </w:t>
      </w:r>
      <w:r w:rsidR="008C230A">
        <w:rPr>
          <w:rFonts w:ascii="Times New Roman" w:hAnsi="Times New Roman"/>
          <w:b/>
          <w:szCs w:val="24"/>
        </w:rPr>
        <w:t>“</w:t>
      </w:r>
      <w:r w:rsidR="00CE6492" w:rsidRPr="00CE6492">
        <w:rPr>
          <w:rFonts w:ascii="Times New Roman" w:hAnsi="Times New Roman"/>
          <w:b/>
          <w:szCs w:val="24"/>
        </w:rPr>
        <w:t>outsider</w:t>
      </w:r>
      <w:r w:rsidR="008C230A">
        <w:rPr>
          <w:rFonts w:ascii="Times New Roman" w:hAnsi="Times New Roman"/>
          <w:b/>
          <w:szCs w:val="24"/>
        </w:rPr>
        <w:t>”</w:t>
      </w:r>
      <w:r w:rsidR="00CE6492" w:rsidRPr="00CE6492">
        <w:rPr>
          <w:rFonts w:ascii="Times New Roman" w:hAnsi="Times New Roman"/>
          <w:b/>
          <w:szCs w:val="24"/>
        </w:rPr>
        <w:t>)</w:t>
      </w:r>
      <w:r>
        <w:rPr>
          <w:rFonts w:ascii="Times New Roman" w:hAnsi="Times New Roman"/>
          <w:b/>
          <w:szCs w:val="24"/>
        </w:rPr>
        <w:t xml:space="preserve"> paper</w:t>
      </w:r>
    </w:p>
    <w:p w:rsidR="00CE6492" w:rsidRPr="00CE6492" w:rsidRDefault="00A0054E" w:rsidP="00CE6492">
      <w:pPr>
        <w:tabs>
          <w:tab w:val="right" w:pos="9000"/>
        </w:tabs>
        <w:rPr>
          <w:b/>
          <w:sz w:val="24"/>
          <w:szCs w:val="24"/>
        </w:rPr>
      </w:pPr>
      <w:r>
        <w:rPr>
          <w:sz w:val="24"/>
          <w:szCs w:val="24"/>
        </w:rPr>
        <w:t xml:space="preserve">See detailed description below. </w:t>
      </w:r>
      <w:r w:rsidR="00CE6492" w:rsidRPr="00CE6492">
        <w:rPr>
          <w:sz w:val="24"/>
          <w:szCs w:val="24"/>
        </w:rPr>
        <w:t xml:space="preserve">Many students with special needs come to view themselves as </w:t>
      </w:r>
      <w:r w:rsidR="00CE6492" w:rsidRPr="00CE6492">
        <w:rPr>
          <w:i/>
          <w:sz w:val="24"/>
          <w:szCs w:val="24"/>
        </w:rPr>
        <w:t>outsiders</w:t>
      </w:r>
      <w:r w:rsidR="00CE6492" w:rsidRPr="00CE6492">
        <w:rPr>
          <w:sz w:val="24"/>
          <w:szCs w:val="24"/>
        </w:rPr>
        <w:t xml:space="preserve"> because they are labeled as different from the typical student.  Following the procedures written </w:t>
      </w:r>
      <w:r>
        <w:rPr>
          <w:sz w:val="24"/>
          <w:szCs w:val="24"/>
        </w:rPr>
        <w:t xml:space="preserve">in the detailed description below students </w:t>
      </w:r>
      <w:r w:rsidR="00CE6492" w:rsidRPr="00CE6492">
        <w:rPr>
          <w:sz w:val="24"/>
          <w:szCs w:val="24"/>
        </w:rPr>
        <w:t>write a reflective essay about inclusion. Students submit the assignment on Cougar Course</w:t>
      </w:r>
      <w:r w:rsidR="00450AC3">
        <w:rPr>
          <w:sz w:val="24"/>
          <w:szCs w:val="24"/>
        </w:rPr>
        <w:t xml:space="preserve"> site.</w:t>
      </w:r>
    </w:p>
    <w:p w:rsidR="00450AC3" w:rsidRPr="00816125" w:rsidRDefault="00450AC3" w:rsidP="00CE6492">
      <w:pPr>
        <w:tabs>
          <w:tab w:val="right" w:pos="9000"/>
        </w:tabs>
        <w:rPr>
          <w:sz w:val="24"/>
          <w:szCs w:val="24"/>
        </w:rPr>
      </w:pPr>
    </w:p>
    <w:p w:rsidR="00CE6492" w:rsidRPr="00816125" w:rsidRDefault="00847CAC" w:rsidP="00816125">
      <w:pPr>
        <w:pStyle w:val="Indent"/>
        <w:tabs>
          <w:tab w:val="right" w:pos="9000"/>
        </w:tabs>
        <w:ind w:left="0" w:right="432"/>
        <w:rPr>
          <w:rFonts w:ascii="Times New Roman" w:hAnsi="Times New Roman"/>
          <w:b/>
          <w:szCs w:val="24"/>
        </w:rPr>
      </w:pPr>
      <w:r>
        <w:rPr>
          <w:rFonts w:ascii="Times New Roman" w:hAnsi="Times New Roman"/>
          <w:b/>
          <w:szCs w:val="24"/>
        </w:rPr>
        <w:t>5</w:t>
      </w:r>
      <w:r w:rsidR="00816125" w:rsidRPr="00816125">
        <w:rPr>
          <w:rFonts w:ascii="Times New Roman" w:hAnsi="Times New Roman"/>
          <w:b/>
          <w:szCs w:val="24"/>
        </w:rPr>
        <w:t xml:space="preserve">.   </w:t>
      </w:r>
      <w:r w:rsidR="00CE6492" w:rsidRPr="00816125">
        <w:rPr>
          <w:rFonts w:ascii="Times New Roman" w:hAnsi="Times New Roman"/>
          <w:b/>
          <w:szCs w:val="24"/>
        </w:rPr>
        <w:t>Personal philosophy of schooling,</w:t>
      </w:r>
      <w:r w:rsidR="00816125" w:rsidRPr="00816125">
        <w:rPr>
          <w:rFonts w:ascii="Times New Roman" w:hAnsi="Times New Roman"/>
          <w:b/>
          <w:szCs w:val="24"/>
        </w:rPr>
        <w:t xml:space="preserve"> learning and teaching</w:t>
      </w:r>
    </w:p>
    <w:p w:rsidR="00CE6492" w:rsidRPr="00816125" w:rsidRDefault="00D25257" w:rsidP="00CE6492">
      <w:pPr>
        <w:pStyle w:val="CAAP"/>
        <w:tabs>
          <w:tab w:val="right" w:pos="9000"/>
        </w:tabs>
        <w:rPr>
          <w:rFonts w:ascii="Times New Roman" w:hAnsi="Times New Roman"/>
          <w:b/>
          <w:sz w:val="24"/>
          <w:szCs w:val="24"/>
        </w:rPr>
      </w:pPr>
      <w:r>
        <w:rPr>
          <w:rFonts w:ascii="Times New Roman" w:hAnsi="Times New Roman"/>
          <w:sz w:val="24"/>
          <w:szCs w:val="24"/>
        </w:rPr>
        <w:t>See detailed description below. Students write</w:t>
      </w:r>
      <w:r w:rsidR="00CE6492" w:rsidRPr="00816125">
        <w:rPr>
          <w:rFonts w:ascii="Times New Roman" w:hAnsi="Times New Roman"/>
          <w:sz w:val="24"/>
          <w:szCs w:val="24"/>
        </w:rPr>
        <w:t xml:space="preserve"> a </w:t>
      </w:r>
      <w:r>
        <w:rPr>
          <w:rFonts w:ascii="Times New Roman" w:hAnsi="Times New Roman"/>
          <w:sz w:val="24"/>
          <w:szCs w:val="24"/>
        </w:rPr>
        <w:t>4-5 page paper describing their current</w:t>
      </w:r>
      <w:r w:rsidR="00CE6492" w:rsidRPr="00816125">
        <w:rPr>
          <w:rFonts w:ascii="Times New Roman" w:hAnsi="Times New Roman"/>
          <w:sz w:val="24"/>
          <w:szCs w:val="24"/>
        </w:rPr>
        <w:t xml:space="preserve"> philosophy of schooling, learning and teaching</w:t>
      </w:r>
      <w:r>
        <w:rPr>
          <w:rFonts w:ascii="Times New Roman" w:hAnsi="Times New Roman"/>
          <w:sz w:val="24"/>
          <w:szCs w:val="24"/>
        </w:rPr>
        <w:t xml:space="preserve"> following the template provided.</w:t>
      </w:r>
      <w:r w:rsidR="00E87B2F">
        <w:rPr>
          <w:rFonts w:ascii="Times New Roman" w:hAnsi="Times New Roman"/>
          <w:sz w:val="24"/>
          <w:szCs w:val="24"/>
        </w:rPr>
        <w:t xml:space="preserve"> The written report is submitted</w:t>
      </w:r>
      <w:r w:rsidR="00433F88">
        <w:rPr>
          <w:rFonts w:ascii="Times New Roman" w:hAnsi="Times New Roman"/>
          <w:sz w:val="24"/>
          <w:szCs w:val="24"/>
        </w:rPr>
        <w:t xml:space="preserve"> to the instructor</w:t>
      </w:r>
      <w:r w:rsidR="00CE6492" w:rsidRPr="00816125">
        <w:rPr>
          <w:rFonts w:ascii="Times New Roman" w:hAnsi="Times New Roman"/>
          <w:sz w:val="24"/>
          <w:szCs w:val="24"/>
        </w:rPr>
        <w:t xml:space="preserve"> via the Cougar Course site</w:t>
      </w:r>
      <w:r w:rsidR="00E87B2F">
        <w:rPr>
          <w:rFonts w:ascii="Times New Roman" w:hAnsi="Times New Roman"/>
          <w:b/>
          <w:sz w:val="24"/>
          <w:szCs w:val="24"/>
        </w:rPr>
        <w:t>.</w:t>
      </w:r>
    </w:p>
    <w:p w:rsidR="00816125" w:rsidRDefault="00816125" w:rsidP="00E21AAB">
      <w:pPr>
        <w:pStyle w:val="CAAP"/>
        <w:tabs>
          <w:tab w:val="right" w:pos="9000"/>
        </w:tabs>
        <w:rPr>
          <w:rFonts w:ascii="Times New Roman" w:hAnsi="Times New Roman"/>
          <w:b/>
          <w:sz w:val="24"/>
          <w:szCs w:val="24"/>
        </w:rPr>
      </w:pPr>
    </w:p>
    <w:p w:rsidR="00E21AAB" w:rsidRPr="00816125" w:rsidRDefault="00847CAC" w:rsidP="00E21AAB">
      <w:pPr>
        <w:pStyle w:val="CAAP"/>
        <w:tabs>
          <w:tab w:val="right" w:pos="9000"/>
        </w:tabs>
        <w:rPr>
          <w:rFonts w:ascii="Times New Roman" w:hAnsi="Times New Roman"/>
          <w:b/>
          <w:sz w:val="24"/>
          <w:szCs w:val="24"/>
        </w:rPr>
      </w:pPr>
      <w:r>
        <w:rPr>
          <w:rFonts w:ascii="Times New Roman" w:hAnsi="Times New Roman"/>
          <w:b/>
          <w:sz w:val="24"/>
          <w:szCs w:val="24"/>
        </w:rPr>
        <w:t>6</w:t>
      </w:r>
      <w:r w:rsidR="00E87B2F">
        <w:rPr>
          <w:rFonts w:ascii="Times New Roman" w:hAnsi="Times New Roman"/>
          <w:b/>
          <w:sz w:val="24"/>
          <w:szCs w:val="24"/>
        </w:rPr>
        <w:t xml:space="preserve">. </w:t>
      </w:r>
      <w:r w:rsidR="008365DB" w:rsidRPr="00816125">
        <w:rPr>
          <w:rFonts w:ascii="Times New Roman" w:hAnsi="Times New Roman"/>
          <w:b/>
          <w:sz w:val="24"/>
          <w:szCs w:val="24"/>
        </w:rPr>
        <w:t>Interview of a teacher</w:t>
      </w:r>
    </w:p>
    <w:p w:rsidR="00E21AAB" w:rsidRPr="00816125" w:rsidRDefault="00D25257" w:rsidP="00E21AAB">
      <w:pPr>
        <w:pStyle w:val="CAAP"/>
        <w:tabs>
          <w:tab w:val="right" w:pos="9000"/>
        </w:tabs>
        <w:rPr>
          <w:rFonts w:ascii="Times New Roman" w:hAnsi="Times New Roman"/>
          <w:b/>
          <w:sz w:val="24"/>
          <w:szCs w:val="24"/>
        </w:rPr>
      </w:pPr>
      <w:r>
        <w:rPr>
          <w:rFonts w:ascii="Times New Roman" w:hAnsi="Times New Roman"/>
          <w:sz w:val="24"/>
          <w:szCs w:val="24"/>
        </w:rPr>
        <w:t xml:space="preserve">See detailed description </w:t>
      </w:r>
      <w:r w:rsidR="00E21AAB" w:rsidRPr="00816125">
        <w:rPr>
          <w:rFonts w:ascii="Times New Roman" w:hAnsi="Times New Roman"/>
          <w:sz w:val="24"/>
          <w:szCs w:val="24"/>
        </w:rPr>
        <w:t xml:space="preserve">below.  </w:t>
      </w:r>
      <w:r>
        <w:rPr>
          <w:rFonts w:ascii="Times New Roman" w:hAnsi="Times New Roman"/>
          <w:sz w:val="24"/>
          <w:szCs w:val="24"/>
        </w:rPr>
        <w:t xml:space="preserve">Students write a paper based on an interview of a teacher. </w:t>
      </w:r>
      <w:r w:rsidR="00E21AAB" w:rsidRPr="00816125">
        <w:rPr>
          <w:rFonts w:ascii="Times New Roman" w:hAnsi="Times New Roman"/>
          <w:sz w:val="24"/>
          <w:szCs w:val="24"/>
        </w:rPr>
        <w:t>The written report is due via the Cougar Course site</w:t>
      </w:r>
      <w:r w:rsidR="008365DB" w:rsidRPr="00816125">
        <w:rPr>
          <w:rFonts w:ascii="Times New Roman" w:hAnsi="Times New Roman"/>
          <w:sz w:val="24"/>
          <w:szCs w:val="24"/>
        </w:rPr>
        <w:t>.</w:t>
      </w:r>
      <w:r w:rsidR="00D35530">
        <w:rPr>
          <w:rFonts w:ascii="Times New Roman" w:hAnsi="Times New Roman"/>
          <w:i/>
          <w:sz w:val="24"/>
          <w:szCs w:val="24"/>
        </w:rPr>
        <w:t xml:space="preserve"> Bring a copy of the paper</w:t>
      </w:r>
      <w:r w:rsidR="00CD1967" w:rsidRPr="00816125">
        <w:rPr>
          <w:rFonts w:ascii="Times New Roman" w:hAnsi="Times New Roman"/>
          <w:i/>
          <w:sz w:val="24"/>
          <w:szCs w:val="24"/>
        </w:rPr>
        <w:t xml:space="preserve"> with you on the due date. Be prepared to share it with a partner</w:t>
      </w:r>
    </w:p>
    <w:p w:rsidR="00E21AAB" w:rsidRPr="00816125" w:rsidRDefault="00E21AAB" w:rsidP="00E26D57">
      <w:pPr>
        <w:pStyle w:val="Indent"/>
        <w:ind w:left="0" w:right="1620"/>
        <w:rPr>
          <w:rFonts w:ascii="Times New Roman" w:hAnsi="Times New Roman"/>
          <w:szCs w:val="24"/>
        </w:rPr>
      </w:pPr>
    </w:p>
    <w:p w:rsidR="00E21AAB" w:rsidRPr="00031D5D" w:rsidRDefault="00847CAC" w:rsidP="00E21AAB">
      <w:pPr>
        <w:tabs>
          <w:tab w:val="right" w:pos="9000"/>
        </w:tabs>
        <w:rPr>
          <w:b/>
          <w:sz w:val="24"/>
        </w:rPr>
      </w:pPr>
      <w:r>
        <w:rPr>
          <w:b/>
          <w:sz w:val="24"/>
          <w:szCs w:val="24"/>
        </w:rPr>
        <w:t>7</w:t>
      </w:r>
      <w:r w:rsidR="00E21AAB" w:rsidRPr="00031D5D">
        <w:rPr>
          <w:b/>
          <w:sz w:val="24"/>
          <w:szCs w:val="24"/>
        </w:rPr>
        <w:t>.  Classroom</w:t>
      </w:r>
      <w:r w:rsidR="00031D5D" w:rsidRPr="00031D5D">
        <w:rPr>
          <w:b/>
          <w:sz w:val="24"/>
        </w:rPr>
        <w:t xml:space="preserve"> observation reports</w:t>
      </w:r>
    </w:p>
    <w:p w:rsidR="00E21AAB" w:rsidRPr="004825B6" w:rsidRDefault="00E21AAB" w:rsidP="00E21AAB">
      <w:pPr>
        <w:tabs>
          <w:tab w:val="right" w:pos="9000"/>
        </w:tabs>
        <w:rPr>
          <w:sz w:val="24"/>
        </w:rPr>
      </w:pPr>
      <w:r w:rsidRPr="004825B6">
        <w:rPr>
          <w:sz w:val="24"/>
        </w:rPr>
        <w:t xml:space="preserve">Using the classroom observation instrument provided in class, </w:t>
      </w:r>
      <w:r w:rsidR="001C2532">
        <w:rPr>
          <w:sz w:val="24"/>
        </w:rPr>
        <w:t>complete the observation reports.</w:t>
      </w:r>
      <w:r w:rsidRPr="004825B6">
        <w:rPr>
          <w:sz w:val="24"/>
        </w:rPr>
        <w:t xml:space="preserve">  </w:t>
      </w:r>
      <w:r w:rsidR="001C2532">
        <w:rPr>
          <w:sz w:val="24"/>
        </w:rPr>
        <w:t>Place all</w:t>
      </w:r>
      <w:r w:rsidRPr="004825B6">
        <w:rPr>
          <w:sz w:val="24"/>
        </w:rPr>
        <w:t xml:space="preserve"> </w:t>
      </w:r>
      <w:r w:rsidR="00F17629">
        <w:rPr>
          <w:sz w:val="24"/>
        </w:rPr>
        <w:t>4</w:t>
      </w:r>
      <w:r>
        <w:rPr>
          <w:sz w:val="24"/>
        </w:rPr>
        <w:t xml:space="preserve"> reports </w:t>
      </w:r>
      <w:r w:rsidR="001C2532">
        <w:rPr>
          <w:sz w:val="24"/>
        </w:rPr>
        <w:t>in one document and submit</w:t>
      </w:r>
      <w:r w:rsidRPr="004825B6">
        <w:rPr>
          <w:sz w:val="24"/>
        </w:rPr>
        <w:t xml:space="preserve"> </w:t>
      </w:r>
      <w:r w:rsidR="001C2532">
        <w:rPr>
          <w:sz w:val="24"/>
        </w:rPr>
        <w:t>to Cougar Courses</w:t>
      </w:r>
    </w:p>
    <w:p w:rsidR="00E21AAB" w:rsidRPr="004825B6" w:rsidRDefault="00E21AAB" w:rsidP="00E21AAB">
      <w:pPr>
        <w:tabs>
          <w:tab w:val="right" w:pos="9000"/>
        </w:tabs>
        <w:rPr>
          <w:sz w:val="24"/>
        </w:rPr>
      </w:pPr>
    </w:p>
    <w:p w:rsidR="00E21AAB" w:rsidRPr="00031D5D" w:rsidRDefault="00847CAC" w:rsidP="00E21AAB">
      <w:pPr>
        <w:tabs>
          <w:tab w:val="right" w:pos="9000"/>
        </w:tabs>
        <w:rPr>
          <w:b/>
          <w:sz w:val="24"/>
        </w:rPr>
      </w:pPr>
      <w:r>
        <w:rPr>
          <w:b/>
          <w:sz w:val="24"/>
        </w:rPr>
        <w:t>8</w:t>
      </w:r>
      <w:r w:rsidR="00031D5D" w:rsidRPr="00031D5D">
        <w:rPr>
          <w:b/>
          <w:sz w:val="24"/>
        </w:rPr>
        <w:t xml:space="preserve">.  Contemporary issues </w:t>
      </w:r>
      <w:r w:rsidR="007F29ED">
        <w:rPr>
          <w:b/>
          <w:sz w:val="24"/>
        </w:rPr>
        <w:t xml:space="preserve">in education power point and </w:t>
      </w:r>
      <w:r w:rsidR="00031D5D">
        <w:rPr>
          <w:b/>
          <w:sz w:val="24"/>
        </w:rPr>
        <w:t>group presentation</w:t>
      </w:r>
    </w:p>
    <w:p w:rsidR="00E21AAB" w:rsidRPr="004825B6" w:rsidRDefault="00E21AAB" w:rsidP="00E21AAB">
      <w:pPr>
        <w:tabs>
          <w:tab w:val="right" w:pos="9000"/>
        </w:tabs>
        <w:rPr>
          <w:sz w:val="24"/>
        </w:rPr>
      </w:pPr>
      <w:r w:rsidRPr="004825B6">
        <w:rPr>
          <w:sz w:val="24"/>
        </w:rPr>
        <w:t>Choose (1) an issue that interests y</w:t>
      </w:r>
      <w:r w:rsidR="0093453D">
        <w:rPr>
          <w:sz w:val="24"/>
        </w:rPr>
        <w:t>ou (from the topics provided</w:t>
      </w:r>
      <w:r w:rsidRPr="004825B6">
        <w:rPr>
          <w:sz w:val="24"/>
        </w:rPr>
        <w:t xml:space="preserve"> </w:t>
      </w:r>
      <w:r w:rsidR="008200EA">
        <w:rPr>
          <w:sz w:val="24"/>
        </w:rPr>
        <w:t>by the instructor) and work with the small group to which you are assigned to prepare a power point presentation</w:t>
      </w:r>
      <w:r w:rsidRPr="004825B6">
        <w:rPr>
          <w:sz w:val="24"/>
        </w:rPr>
        <w:t>.  Research the i</w:t>
      </w:r>
      <w:r w:rsidR="0093453D">
        <w:rPr>
          <w:sz w:val="24"/>
        </w:rPr>
        <w:t>ssue together and prepare a collaborative power point presentation</w:t>
      </w:r>
      <w:r w:rsidRPr="004825B6">
        <w:rPr>
          <w:sz w:val="24"/>
        </w:rPr>
        <w:t>.  The report should d</w:t>
      </w:r>
      <w:r w:rsidR="0093453D">
        <w:rPr>
          <w:sz w:val="24"/>
        </w:rPr>
        <w:t>escribe and analyze the issue. The power point presentation should follow the template (provided by instructor)</w:t>
      </w:r>
      <w:r w:rsidRPr="004825B6">
        <w:rPr>
          <w:sz w:val="24"/>
        </w:rPr>
        <w:t xml:space="preserve">.  </w:t>
      </w:r>
      <w:r w:rsidRPr="0093453D">
        <w:rPr>
          <w:b/>
          <w:i/>
          <w:sz w:val="24"/>
        </w:rPr>
        <w:t xml:space="preserve">Each </w:t>
      </w:r>
      <w:r w:rsidR="0093453D">
        <w:rPr>
          <w:sz w:val="24"/>
        </w:rPr>
        <w:t>group member</w:t>
      </w:r>
      <w:r w:rsidRPr="004825B6">
        <w:rPr>
          <w:sz w:val="24"/>
        </w:rPr>
        <w:t xml:space="preserve"> </w:t>
      </w:r>
      <w:r w:rsidR="0093453D">
        <w:rPr>
          <w:sz w:val="24"/>
        </w:rPr>
        <w:t>must submit an individual reflection (approx. 350 words) that follows the reflection template (provided by instructor)</w:t>
      </w:r>
      <w:r w:rsidRPr="004825B6">
        <w:rPr>
          <w:sz w:val="24"/>
        </w:rPr>
        <w:t xml:space="preserve"> to the </w:t>
      </w:r>
      <w:r>
        <w:rPr>
          <w:sz w:val="24"/>
        </w:rPr>
        <w:t>Cougar Course</w:t>
      </w:r>
      <w:r w:rsidRPr="004825B6">
        <w:rPr>
          <w:sz w:val="24"/>
        </w:rPr>
        <w:t xml:space="preserve"> site to receive credit for this assignment.  </w:t>
      </w:r>
    </w:p>
    <w:p w:rsidR="00E21AAB" w:rsidRDefault="00E21AAB" w:rsidP="00E21AAB">
      <w:pPr>
        <w:tabs>
          <w:tab w:val="right" w:pos="9000"/>
        </w:tabs>
        <w:rPr>
          <w:b/>
          <w:sz w:val="24"/>
        </w:rPr>
      </w:pPr>
    </w:p>
    <w:p w:rsidR="00A0054E" w:rsidRDefault="00A0054E" w:rsidP="00E21AAB">
      <w:pPr>
        <w:pStyle w:val="Indent"/>
        <w:ind w:left="0"/>
        <w:rPr>
          <w:rFonts w:ascii="Times New Roman" w:hAnsi="Times New Roman"/>
          <w:b/>
        </w:rPr>
      </w:pPr>
    </w:p>
    <w:p w:rsidR="00847CAC" w:rsidRDefault="00A0054E" w:rsidP="00A0054E">
      <w:pPr>
        <w:pStyle w:val="Heading1"/>
        <w:tabs>
          <w:tab w:val="left" w:pos="360"/>
        </w:tabs>
        <w:rPr>
          <w:rFonts w:ascii="Times New Roman" w:hAnsi="Times New Roman"/>
          <w:szCs w:val="24"/>
        </w:rPr>
      </w:pPr>
      <w:r w:rsidRPr="005D6973">
        <w:rPr>
          <w:rFonts w:ascii="Times New Roman" w:hAnsi="Times New Roman"/>
          <w:szCs w:val="24"/>
        </w:rPr>
        <w:t xml:space="preserve">Special Education Inclusion (The </w:t>
      </w:r>
      <w:r w:rsidR="0051191F">
        <w:rPr>
          <w:rFonts w:ascii="Times New Roman" w:hAnsi="Times New Roman"/>
          <w:szCs w:val="24"/>
        </w:rPr>
        <w:t>“</w:t>
      </w:r>
      <w:r w:rsidRPr="005D6973">
        <w:rPr>
          <w:rFonts w:ascii="Times New Roman" w:hAnsi="Times New Roman"/>
          <w:szCs w:val="24"/>
        </w:rPr>
        <w:t>Outsider</w:t>
      </w:r>
      <w:r w:rsidR="0051191F">
        <w:rPr>
          <w:rFonts w:ascii="Times New Roman" w:hAnsi="Times New Roman"/>
          <w:szCs w:val="24"/>
        </w:rPr>
        <w:t>”</w:t>
      </w:r>
      <w:r w:rsidRPr="005D6973">
        <w:rPr>
          <w:rFonts w:ascii="Times New Roman" w:hAnsi="Times New Roman"/>
          <w:szCs w:val="24"/>
        </w:rPr>
        <w:t>)</w:t>
      </w:r>
      <w:r w:rsidR="00847CAC">
        <w:rPr>
          <w:rFonts w:ascii="Times New Roman" w:hAnsi="Times New Roman"/>
          <w:szCs w:val="24"/>
        </w:rPr>
        <w:t xml:space="preserve"> Paper</w:t>
      </w:r>
    </w:p>
    <w:p w:rsidR="00A0054E" w:rsidRPr="005D6973" w:rsidRDefault="00A0054E" w:rsidP="00A0054E">
      <w:pPr>
        <w:pStyle w:val="Heading1"/>
        <w:tabs>
          <w:tab w:val="left" w:pos="360"/>
        </w:tabs>
        <w:rPr>
          <w:rFonts w:ascii="Times New Roman" w:hAnsi="Times New Roman"/>
          <w:szCs w:val="24"/>
        </w:rPr>
      </w:pPr>
      <w:r w:rsidRPr="005D6973">
        <w:rPr>
          <w:rFonts w:ascii="Times New Roman" w:hAnsi="Times New Roman"/>
          <w:szCs w:val="24"/>
        </w:rPr>
        <w:t>Detailed Assignment Description</w:t>
      </w:r>
    </w:p>
    <w:p w:rsidR="00A0054E" w:rsidRPr="005D6973" w:rsidRDefault="00A0054E" w:rsidP="00A0054E">
      <w:pPr>
        <w:pStyle w:val="Heading1"/>
        <w:tabs>
          <w:tab w:val="left" w:pos="360"/>
        </w:tabs>
        <w:rPr>
          <w:rFonts w:ascii="Times New Roman" w:hAnsi="Times New Roman"/>
          <w:szCs w:val="24"/>
        </w:rPr>
      </w:pPr>
    </w:p>
    <w:p w:rsidR="00A0054E" w:rsidRPr="005D6973" w:rsidRDefault="00A0054E" w:rsidP="00A0054E">
      <w:pPr>
        <w:rPr>
          <w:sz w:val="24"/>
          <w:szCs w:val="24"/>
        </w:rPr>
      </w:pPr>
    </w:p>
    <w:p w:rsidR="00A0054E" w:rsidRDefault="00A0054E" w:rsidP="00A0054E">
      <w:pPr>
        <w:pStyle w:val="Indent"/>
        <w:tabs>
          <w:tab w:val="right" w:pos="9000"/>
        </w:tabs>
        <w:ind w:left="0"/>
        <w:rPr>
          <w:rFonts w:ascii="Times New Roman" w:hAnsi="Times New Roman"/>
          <w:szCs w:val="24"/>
        </w:rPr>
      </w:pPr>
      <w:r w:rsidRPr="005D6973">
        <w:rPr>
          <w:rFonts w:ascii="Times New Roman" w:hAnsi="Times New Roman"/>
          <w:szCs w:val="24"/>
        </w:rPr>
        <w:t xml:space="preserve">Many students with special needs come to view themselves as </w:t>
      </w:r>
      <w:r w:rsidRPr="005D6973">
        <w:rPr>
          <w:rFonts w:ascii="Times New Roman" w:hAnsi="Times New Roman"/>
          <w:i/>
          <w:szCs w:val="24"/>
        </w:rPr>
        <w:t>outsiders</w:t>
      </w:r>
      <w:r w:rsidRPr="005D6973">
        <w:rPr>
          <w:rFonts w:ascii="Times New Roman" w:hAnsi="Times New Roman"/>
          <w:szCs w:val="24"/>
        </w:rPr>
        <w:t xml:space="preserve"> because they are                     labeled </w:t>
      </w:r>
      <w:r w:rsidRPr="005D6973">
        <w:rPr>
          <w:rFonts w:ascii="Times New Roman" w:hAnsi="Times New Roman"/>
          <w:szCs w:val="24"/>
        </w:rPr>
        <w:tab/>
        <w:t xml:space="preserve">as different from the </w:t>
      </w:r>
      <w:r w:rsidR="00D25257">
        <w:rPr>
          <w:rFonts w:ascii="Times New Roman" w:hAnsi="Times New Roman"/>
          <w:szCs w:val="24"/>
        </w:rPr>
        <w:t>typical student.  But most have</w:t>
      </w:r>
      <w:r w:rsidRPr="005D6973">
        <w:rPr>
          <w:rFonts w:ascii="Times New Roman" w:hAnsi="Times New Roman"/>
          <w:szCs w:val="24"/>
        </w:rPr>
        <w:t xml:space="preserve"> experienced some sens</w:t>
      </w:r>
      <w:r w:rsidR="00D25257">
        <w:rPr>
          <w:rFonts w:ascii="Times New Roman" w:hAnsi="Times New Roman"/>
          <w:szCs w:val="24"/>
        </w:rPr>
        <w:t>e of being an outsider during their schooling, K-12</w:t>
      </w:r>
      <w:r w:rsidRPr="005D6973">
        <w:rPr>
          <w:rFonts w:ascii="Times New Roman" w:hAnsi="Times New Roman"/>
          <w:szCs w:val="24"/>
        </w:rPr>
        <w:t xml:space="preserve">.  </w:t>
      </w:r>
    </w:p>
    <w:p w:rsidR="00A0054E" w:rsidRDefault="00A0054E" w:rsidP="00A0054E">
      <w:pPr>
        <w:pStyle w:val="Indent"/>
        <w:tabs>
          <w:tab w:val="right" w:pos="9000"/>
        </w:tabs>
        <w:ind w:left="0"/>
        <w:rPr>
          <w:rFonts w:ascii="Times New Roman" w:hAnsi="Times New Roman"/>
          <w:szCs w:val="24"/>
        </w:rPr>
      </w:pPr>
    </w:p>
    <w:p w:rsidR="00A0054E" w:rsidRDefault="00A0054E" w:rsidP="00A0054E">
      <w:pPr>
        <w:pStyle w:val="Indent"/>
        <w:tabs>
          <w:tab w:val="right" w:pos="9000"/>
        </w:tabs>
        <w:ind w:left="0"/>
        <w:rPr>
          <w:rFonts w:ascii="Times New Roman" w:hAnsi="Times New Roman"/>
          <w:szCs w:val="24"/>
        </w:rPr>
      </w:pPr>
      <w:r w:rsidRPr="005D6973">
        <w:rPr>
          <w:rFonts w:ascii="Times New Roman" w:hAnsi="Times New Roman"/>
          <w:szCs w:val="24"/>
        </w:rPr>
        <w:t xml:space="preserve">After reading chapters 1-3 in </w:t>
      </w:r>
      <w:r w:rsidRPr="005D6973">
        <w:rPr>
          <w:rFonts w:ascii="Times New Roman" w:hAnsi="Times New Roman"/>
          <w:i/>
          <w:szCs w:val="24"/>
        </w:rPr>
        <w:t>Creating an Inclusive School</w:t>
      </w:r>
      <w:r w:rsidRPr="005D6973">
        <w:rPr>
          <w:rFonts w:ascii="Times New Roman" w:hAnsi="Times New Roman"/>
          <w:szCs w:val="24"/>
        </w:rPr>
        <w:t xml:space="preserve"> and at least two of the </w:t>
      </w:r>
      <w:r w:rsidRPr="005D6973">
        <w:rPr>
          <w:rFonts w:ascii="Times New Roman" w:hAnsi="Times New Roman"/>
          <w:i/>
          <w:szCs w:val="24"/>
        </w:rPr>
        <w:t>Voices of Inclusion</w:t>
      </w:r>
      <w:r w:rsidRPr="005D6973">
        <w:rPr>
          <w:rFonts w:ascii="Times New Roman" w:hAnsi="Times New Roman"/>
          <w:szCs w:val="24"/>
        </w:rPr>
        <w:t xml:space="preserve">, (from the chapter in the Villa &amp; Thousand text) </w:t>
      </w:r>
      <w:r w:rsidR="00D25257">
        <w:rPr>
          <w:rFonts w:ascii="Times New Roman" w:hAnsi="Times New Roman"/>
          <w:szCs w:val="24"/>
        </w:rPr>
        <w:t xml:space="preserve">students </w:t>
      </w:r>
      <w:r w:rsidRPr="005D6973">
        <w:rPr>
          <w:rFonts w:ascii="Times New Roman" w:hAnsi="Times New Roman"/>
          <w:szCs w:val="24"/>
        </w:rPr>
        <w:t xml:space="preserve">write </w:t>
      </w:r>
      <w:r w:rsidRPr="005D6973">
        <w:rPr>
          <w:rFonts w:ascii="Times New Roman" w:hAnsi="Times New Roman"/>
          <w:b/>
          <w:szCs w:val="24"/>
        </w:rPr>
        <w:t>a reflective essay</w:t>
      </w:r>
      <w:r w:rsidRPr="005D6973">
        <w:rPr>
          <w:rFonts w:ascii="Times New Roman" w:hAnsi="Times New Roman"/>
          <w:szCs w:val="24"/>
        </w:rPr>
        <w:t xml:space="preserve"> (3 pages, double spaced, Times New Roman font, size 11</w:t>
      </w:r>
      <w:r w:rsidR="00D25257">
        <w:rPr>
          <w:rFonts w:ascii="Times New Roman" w:hAnsi="Times New Roman"/>
          <w:szCs w:val="24"/>
        </w:rPr>
        <w:t>).</w:t>
      </w:r>
    </w:p>
    <w:p w:rsidR="00D25257" w:rsidRDefault="00D25257" w:rsidP="00A0054E">
      <w:pPr>
        <w:pStyle w:val="Indent"/>
        <w:tabs>
          <w:tab w:val="right" w:pos="9000"/>
        </w:tabs>
        <w:ind w:left="0"/>
        <w:rPr>
          <w:rFonts w:ascii="Times New Roman" w:hAnsi="Times New Roman"/>
          <w:szCs w:val="24"/>
        </w:rPr>
      </w:pPr>
    </w:p>
    <w:p w:rsidR="00D25257" w:rsidRDefault="00D25257" w:rsidP="00A0054E">
      <w:pPr>
        <w:pStyle w:val="Indent"/>
        <w:tabs>
          <w:tab w:val="right" w:pos="9000"/>
        </w:tabs>
        <w:ind w:left="0"/>
        <w:rPr>
          <w:rFonts w:ascii="Times New Roman" w:hAnsi="Times New Roman"/>
          <w:szCs w:val="24"/>
        </w:rPr>
      </w:pPr>
      <w:r>
        <w:rPr>
          <w:rFonts w:ascii="Times New Roman" w:hAnsi="Times New Roman"/>
          <w:szCs w:val="24"/>
        </w:rPr>
        <w:t>Essays must include the components in the following checklist</w:t>
      </w:r>
    </w:p>
    <w:tbl>
      <w:tblPr>
        <w:tblStyle w:val="TableGrid"/>
        <w:tblW w:w="0" w:type="auto"/>
        <w:tblLook w:val="04A0"/>
      </w:tblPr>
      <w:tblGrid>
        <w:gridCol w:w="918"/>
        <w:gridCol w:w="8658"/>
      </w:tblGrid>
      <w:tr w:rsidR="00D25257" w:rsidTr="00863145">
        <w:tc>
          <w:tcPr>
            <w:tcW w:w="918" w:type="dxa"/>
          </w:tcPr>
          <w:p w:rsidR="00D25257" w:rsidRPr="00D25257" w:rsidRDefault="00D25257" w:rsidP="00D25257">
            <w:pPr>
              <w:pStyle w:val="Indent"/>
              <w:tabs>
                <w:tab w:val="right" w:pos="9000"/>
              </w:tabs>
              <w:ind w:left="0"/>
              <w:jc w:val="center"/>
              <w:rPr>
                <w:rFonts w:ascii="Times New Roman" w:hAnsi="Times New Roman"/>
                <w:b/>
                <w:szCs w:val="24"/>
              </w:rPr>
            </w:pPr>
            <w:r w:rsidRPr="00D25257">
              <w:rPr>
                <w:rFonts w:ascii="Times New Roman" w:hAnsi="Times New Roman"/>
                <w:b/>
                <w:szCs w:val="24"/>
              </w:rPr>
              <w:t>X</w:t>
            </w:r>
          </w:p>
        </w:tc>
        <w:tc>
          <w:tcPr>
            <w:tcW w:w="8658" w:type="dxa"/>
          </w:tcPr>
          <w:p w:rsidR="00D25257" w:rsidRDefault="00D25257" w:rsidP="00D25257">
            <w:pPr>
              <w:pStyle w:val="Indent"/>
              <w:tabs>
                <w:tab w:val="right" w:pos="9000"/>
              </w:tabs>
              <w:ind w:left="0"/>
              <w:jc w:val="center"/>
              <w:rPr>
                <w:rFonts w:ascii="Times New Roman" w:hAnsi="Times New Roman"/>
                <w:b/>
                <w:szCs w:val="24"/>
              </w:rPr>
            </w:pPr>
            <w:r w:rsidRPr="00D25257">
              <w:rPr>
                <w:rFonts w:ascii="Times New Roman" w:hAnsi="Times New Roman"/>
                <w:b/>
                <w:szCs w:val="24"/>
              </w:rPr>
              <w:t>Components of reflective essay</w:t>
            </w:r>
          </w:p>
          <w:p w:rsidR="00863145" w:rsidRPr="00D25257" w:rsidRDefault="00863145" w:rsidP="00D25257">
            <w:pPr>
              <w:pStyle w:val="Indent"/>
              <w:tabs>
                <w:tab w:val="right" w:pos="9000"/>
              </w:tabs>
              <w:ind w:left="0"/>
              <w:jc w:val="center"/>
              <w:rPr>
                <w:rFonts w:ascii="Times New Roman" w:hAnsi="Times New Roman"/>
                <w:b/>
                <w:szCs w:val="24"/>
              </w:rPr>
            </w:pPr>
          </w:p>
        </w:tc>
      </w:tr>
      <w:tr w:rsidR="00D25257" w:rsidTr="00863145">
        <w:tc>
          <w:tcPr>
            <w:tcW w:w="918" w:type="dxa"/>
          </w:tcPr>
          <w:p w:rsidR="00D25257" w:rsidRDefault="00D25257" w:rsidP="00A0054E">
            <w:pPr>
              <w:pStyle w:val="Indent"/>
              <w:tabs>
                <w:tab w:val="right" w:pos="9000"/>
              </w:tabs>
              <w:ind w:left="0"/>
              <w:rPr>
                <w:rFonts w:ascii="Times New Roman" w:hAnsi="Times New Roman"/>
                <w:szCs w:val="24"/>
              </w:rPr>
            </w:pPr>
          </w:p>
        </w:tc>
        <w:tc>
          <w:tcPr>
            <w:tcW w:w="8658" w:type="dxa"/>
          </w:tcPr>
          <w:p w:rsidR="006B39D3" w:rsidRDefault="006B39D3" w:rsidP="00863145">
            <w:pPr>
              <w:pStyle w:val="Indent"/>
              <w:tabs>
                <w:tab w:val="right" w:pos="9000"/>
              </w:tabs>
              <w:ind w:left="0"/>
              <w:rPr>
                <w:rFonts w:ascii="Times New Roman" w:hAnsi="Times New Roman"/>
                <w:sz w:val="22"/>
                <w:szCs w:val="22"/>
              </w:rPr>
            </w:pPr>
          </w:p>
          <w:p w:rsidR="00D25257" w:rsidRPr="00863145" w:rsidRDefault="00863145" w:rsidP="00863145">
            <w:pPr>
              <w:pStyle w:val="Indent"/>
              <w:tabs>
                <w:tab w:val="right" w:pos="9000"/>
              </w:tabs>
              <w:ind w:left="0"/>
              <w:rPr>
                <w:rFonts w:ascii="Times New Roman" w:hAnsi="Times New Roman"/>
                <w:sz w:val="20"/>
              </w:rPr>
            </w:pPr>
            <w:r w:rsidRPr="00863145">
              <w:rPr>
                <w:rFonts w:ascii="Times New Roman" w:hAnsi="Times New Roman"/>
                <w:sz w:val="22"/>
                <w:szCs w:val="22"/>
              </w:rPr>
              <w:t xml:space="preserve">Describe </w:t>
            </w:r>
            <w:r>
              <w:rPr>
                <w:rFonts w:ascii="Times New Roman" w:hAnsi="Times New Roman"/>
                <w:sz w:val="22"/>
                <w:szCs w:val="22"/>
              </w:rPr>
              <w:t xml:space="preserve">and explain the reason(s) for </w:t>
            </w:r>
            <w:r w:rsidRPr="00863145">
              <w:rPr>
                <w:rFonts w:ascii="Times New Roman" w:hAnsi="Times New Roman"/>
                <w:sz w:val="22"/>
                <w:szCs w:val="22"/>
              </w:rPr>
              <w:t>your own (or a friend’s) school experience that caused you</w:t>
            </w:r>
            <w:r>
              <w:rPr>
                <w:rFonts w:ascii="Times New Roman" w:hAnsi="Times New Roman"/>
                <w:sz w:val="22"/>
                <w:szCs w:val="22"/>
              </w:rPr>
              <w:t xml:space="preserve"> to feel like an outsider </w:t>
            </w:r>
            <w:r w:rsidRPr="00863145">
              <w:rPr>
                <w:rFonts w:ascii="Times New Roman" w:hAnsi="Times New Roman"/>
                <w:sz w:val="20"/>
              </w:rPr>
              <w:t xml:space="preserve">(such as differences due to gender, religion, looks, beliefs/interests, family situation, academic ability, etc.)  </w:t>
            </w:r>
          </w:p>
          <w:p w:rsidR="00863145" w:rsidRDefault="00863145" w:rsidP="00863145">
            <w:pPr>
              <w:pStyle w:val="Indent"/>
              <w:numPr>
                <w:ilvl w:val="0"/>
                <w:numId w:val="10"/>
              </w:numPr>
              <w:tabs>
                <w:tab w:val="right" w:pos="9000"/>
              </w:tabs>
              <w:rPr>
                <w:rFonts w:ascii="Times New Roman" w:hAnsi="Times New Roman"/>
                <w:sz w:val="22"/>
                <w:szCs w:val="22"/>
              </w:rPr>
            </w:pPr>
            <w:r w:rsidRPr="00863145">
              <w:rPr>
                <w:rFonts w:ascii="Times New Roman" w:hAnsi="Times New Roman"/>
                <w:sz w:val="20"/>
              </w:rPr>
              <w:t>What personal characteristics fostered your (or your friend’s) feeling of being different?</w:t>
            </w:r>
            <w:r w:rsidRPr="00863145">
              <w:rPr>
                <w:rFonts w:ascii="Times New Roman" w:hAnsi="Times New Roman"/>
                <w:sz w:val="22"/>
                <w:szCs w:val="22"/>
              </w:rPr>
              <w:t xml:space="preserve">   </w:t>
            </w:r>
          </w:p>
          <w:p w:rsidR="00863145" w:rsidRPr="00863145" w:rsidRDefault="00863145" w:rsidP="006B39D3">
            <w:pPr>
              <w:pStyle w:val="Indent"/>
              <w:tabs>
                <w:tab w:val="right" w:pos="9000"/>
              </w:tabs>
              <w:ind w:left="0"/>
              <w:rPr>
                <w:rFonts w:ascii="Times New Roman" w:hAnsi="Times New Roman"/>
                <w:sz w:val="22"/>
                <w:szCs w:val="22"/>
              </w:rPr>
            </w:pPr>
          </w:p>
        </w:tc>
      </w:tr>
      <w:tr w:rsidR="00D25257" w:rsidTr="00863145">
        <w:tc>
          <w:tcPr>
            <w:tcW w:w="918" w:type="dxa"/>
          </w:tcPr>
          <w:p w:rsidR="00D25257" w:rsidRDefault="00D25257" w:rsidP="00A0054E">
            <w:pPr>
              <w:pStyle w:val="Indent"/>
              <w:tabs>
                <w:tab w:val="right" w:pos="9000"/>
              </w:tabs>
              <w:ind w:left="0"/>
              <w:rPr>
                <w:rFonts w:ascii="Times New Roman" w:hAnsi="Times New Roman"/>
                <w:szCs w:val="24"/>
              </w:rPr>
            </w:pPr>
          </w:p>
        </w:tc>
        <w:tc>
          <w:tcPr>
            <w:tcW w:w="8658" w:type="dxa"/>
          </w:tcPr>
          <w:p w:rsidR="006B39D3" w:rsidRDefault="006B39D3" w:rsidP="00863145">
            <w:pPr>
              <w:pStyle w:val="Indent"/>
              <w:tabs>
                <w:tab w:val="right" w:pos="9000"/>
              </w:tabs>
              <w:ind w:left="0"/>
              <w:rPr>
                <w:rFonts w:ascii="Times New Roman" w:hAnsi="Times New Roman"/>
                <w:sz w:val="22"/>
                <w:szCs w:val="22"/>
              </w:rPr>
            </w:pPr>
          </w:p>
          <w:p w:rsidR="00863145" w:rsidRPr="00863145" w:rsidRDefault="00863145" w:rsidP="00863145">
            <w:pPr>
              <w:pStyle w:val="Indent"/>
              <w:tabs>
                <w:tab w:val="right" w:pos="9000"/>
              </w:tabs>
              <w:ind w:left="0"/>
              <w:rPr>
                <w:rFonts w:ascii="Times New Roman" w:hAnsi="Times New Roman"/>
                <w:sz w:val="22"/>
                <w:szCs w:val="22"/>
              </w:rPr>
            </w:pPr>
            <w:r w:rsidRPr="00863145">
              <w:rPr>
                <w:rFonts w:ascii="Times New Roman" w:hAnsi="Times New Roman"/>
                <w:sz w:val="22"/>
                <w:szCs w:val="22"/>
              </w:rPr>
              <w:t>Com</w:t>
            </w:r>
            <w:r>
              <w:rPr>
                <w:rFonts w:ascii="Times New Roman" w:hAnsi="Times New Roman"/>
                <w:sz w:val="22"/>
                <w:szCs w:val="22"/>
              </w:rPr>
              <w:t>ment on</w:t>
            </w:r>
            <w:r w:rsidRPr="00863145">
              <w:rPr>
                <w:rFonts w:ascii="Times New Roman" w:hAnsi="Times New Roman"/>
                <w:sz w:val="22"/>
                <w:szCs w:val="22"/>
              </w:rPr>
              <w:t xml:space="preserve"> </w:t>
            </w:r>
            <w:r>
              <w:rPr>
                <w:rFonts w:ascii="Times New Roman" w:hAnsi="Times New Roman"/>
                <w:sz w:val="22"/>
                <w:szCs w:val="22"/>
              </w:rPr>
              <w:t xml:space="preserve">this </w:t>
            </w:r>
            <w:r w:rsidRPr="00863145">
              <w:rPr>
                <w:rFonts w:ascii="Times New Roman" w:hAnsi="Times New Roman"/>
                <w:sz w:val="22"/>
                <w:szCs w:val="22"/>
              </w:rPr>
              <w:t>school experience that caused you</w:t>
            </w:r>
            <w:r>
              <w:rPr>
                <w:rFonts w:ascii="Times New Roman" w:hAnsi="Times New Roman"/>
                <w:sz w:val="22"/>
                <w:szCs w:val="22"/>
              </w:rPr>
              <w:t xml:space="preserve"> to feel like an outsider</w:t>
            </w:r>
          </w:p>
          <w:p w:rsidR="00863145" w:rsidRPr="00863145" w:rsidRDefault="00863145" w:rsidP="00863145">
            <w:pPr>
              <w:pStyle w:val="ListParagraph"/>
              <w:numPr>
                <w:ilvl w:val="0"/>
                <w:numId w:val="10"/>
              </w:numPr>
            </w:pPr>
            <w:r w:rsidRPr="00863145">
              <w:t xml:space="preserve">How did you react and cope with the situation? </w:t>
            </w:r>
          </w:p>
          <w:p w:rsidR="00863145" w:rsidRPr="00863145" w:rsidRDefault="00863145" w:rsidP="00863145">
            <w:pPr>
              <w:pStyle w:val="ListParagraph"/>
              <w:numPr>
                <w:ilvl w:val="0"/>
                <w:numId w:val="10"/>
              </w:numPr>
            </w:pPr>
            <w:r w:rsidRPr="00863145">
              <w:t>Did you share your experience with any teachers?  Did any teachers assist you?</w:t>
            </w:r>
          </w:p>
          <w:p w:rsidR="00863145" w:rsidRPr="00863145" w:rsidRDefault="00863145" w:rsidP="00863145">
            <w:pPr>
              <w:pStyle w:val="ListParagraph"/>
              <w:numPr>
                <w:ilvl w:val="0"/>
                <w:numId w:val="10"/>
              </w:numPr>
            </w:pPr>
            <w:r w:rsidRPr="00863145">
              <w:t>What could school staff, parents or friends have done to help?</w:t>
            </w:r>
          </w:p>
          <w:p w:rsidR="00863145" w:rsidRPr="00863145" w:rsidRDefault="00863145" w:rsidP="00863145">
            <w:pPr>
              <w:pStyle w:val="ListParagraph"/>
              <w:numPr>
                <w:ilvl w:val="0"/>
                <w:numId w:val="10"/>
              </w:numPr>
            </w:pPr>
            <w:r w:rsidRPr="00863145">
              <w:t>In what ways did this experience change you?  What did you “learn” from this experience?</w:t>
            </w:r>
          </w:p>
          <w:p w:rsidR="00863145" w:rsidRPr="00863145" w:rsidRDefault="00863145" w:rsidP="00863145">
            <w:pPr>
              <w:pStyle w:val="ListParagraph"/>
              <w:numPr>
                <w:ilvl w:val="0"/>
                <w:numId w:val="10"/>
              </w:numPr>
            </w:pPr>
            <w:r w:rsidRPr="00863145">
              <w:t>How might this experience make you a more sensitive teacher?</w:t>
            </w:r>
          </w:p>
          <w:p w:rsidR="00D25257" w:rsidRPr="00863145" w:rsidRDefault="00D25257" w:rsidP="00863145">
            <w:pPr>
              <w:pStyle w:val="Indent"/>
              <w:tabs>
                <w:tab w:val="right" w:pos="9000"/>
              </w:tabs>
              <w:ind w:left="0"/>
              <w:rPr>
                <w:rFonts w:ascii="Times New Roman" w:hAnsi="Times New Roman"/>
                <w:sz w:val="22"/>
                <w:szCs w:val="22"/>
              </w:rPr>
            </w:pPr>
          </w:p>
        </w:tc>
      </w:tr>
      <w:tr w:rsidR="00D25257" w:rsidTr="00863145">
        <w:tc>
          <w:tcPr>
            <w:tcW w:w="918" w:type="dxa"/>
          </w:tcPr>
          <w:p w:rsidR="00D25257" w:rsidRDefault="00D25257" w:rsidP="00A0054E">
            <w:pPr>
              <w:pStyle w:val="Indent"/>
              <w:tabs>
                <w:tab w:val="right" w:pos="9000"/>
              </w:tabs>
              <w:ind w:left="0"/>
              <w:rPr>
                <w:rFonts w:ascii="Times New Roman" w:hAnsi="Times New Roman"/>
                <w:szCs w:val="24"/>
              </w:rPr>
            </w:pPr>
          </w:p>
        </w:tc>
        <w:tc>
          <w:tcPr>
            <w:tcW w:w="8658" w:type="dxa"/>
          </w:tcPr>
          <w:p w:rsidR="006B39D3" w:rsidRDefault="006B39D3" w:rsidP="00863145">
            <w:pPr>
              <w:pStyle w:val="Indent"/>
              <w:tabs>
                <w:tab w:val="right" w:pos="9000"/>
              </w:tabs>
              <w:ind w:left="0"/>
              <w:rPr>
                <w:rFonts w:ascii="Times New Roman" w:hAnsi="Times New Roman"/>
                <w:sz w:val="22"/>
                <w:szCs w:val="22"/>
              </w:rPr>
            </w:pPr>
          </w:p>
          <w:p w:rsidR="00863145" w:rsidRPr="00863145" w:rsidRDefault="00863145" w:rsidP="00863145">
            <w:pPr>
              <w:pStyle w:val="Indent"/>
              <w:tabs>
                <w:tab w:val="right" w:pos="9000"/>
              </w:tabs>
              <w:ind w:left="0"/>
              <w:rPr>
                <w:rFonts w:ascii="Times New Roman" w:hAnsi="Times New Roman"/>
                <w:sz w:val="22"/>
                <w:szCs w:val="22"/>
              </w:rPr>
            </w:pPr>
            <w:r w:rsidRPr="00863145">
              <w:rPr>
                <w:rFonts w:ascii="Times New Roman" w:hAnsi="Times New Roman"/>
                <w:sz w:val="22"/>
                <w:szCs w:val="22"/>
              </w:rPr>
              <w:t>Make at least 1 specific connec</w:t>
            </w:r>
            <w:r w:rsidR="00847CAC">
              <w:rPr>
                <w:rFonts w:ascii="Times New Roman" w:hAnsi="Times New Roman"/>
                <w:sz w:val="22"/>
                <w:szCs w:val="22"/>
              </w:rPr>
              <w:t>tion to the VT text, making sure to quote the VT text in your article and explain the connection.</w:t>
            </w:r>
          </w:p>
          <w:p w:rsidR="00D25257" w:rsidRPr="00863145" w:rsidRDefault="00D25257" w:rsidP="00A0054E">
            <w:pPr>
              <w:pStyle w:val="Indent"/>
              <w:tabs>
                <w:tab w:val="right" w:pos="9000"/>
              </w:tabs>
              <w:ind w:left="0"/>
              <w:rPr>
                <w:rFonts w:ascii="Times New Roman" w:hAnsi="Times New Roman"/>
                <w:sz w:val="22"/>
                <w:szCs w:val="22"/>
              </w:rPr>
            </w:pPr>
          </w:p>
        </w:tc>
      </w:tr>
    </w:tbl>
    <w:p w:rsidR="00A0054E" w:rsidRPr="005D6973" w:rsidRDefault="00A0054E" w:rsidP="00A0054E">
      <w:pPr>
        <w:pStyle w:val="Indent"/>
        <w:tabs>
          <w:tab w:val="right" w:pos="9000"/>
        </w:tabs>
        <w:ind w:left="0"/>
        <w:rPr>
          <w:rFonts w:ascii="Times New Roman" w:hAnsi="Times New Roman"/>
          <w:szCs w:val="24"/>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D078A6" w:rsidRDefault="00D078A6" w:rsidP="00A0054E">
      <w:pPr>
        <w:pStyle w:val="Indent"/>
        <w:ind w:left="0"/>
        <w:rPr>
          <w:rFonts w:ascii="Times New Roman" w:hAnsi="Times New Roman"/>
          <w:b/>
        </w:rPr>
      </w:pPr>
    </w:p>
    <w:p w:rsidR="00D078A6" w:rsidRDefault="00D078A6" w:rsidP="00A0054E">
      <w:pPr>
        <w:pStyle w:val="Indent"/>
        <w:ind w:left="0"/>
        <w:rPr>
          <w:rFonts w:ascii="Times New Roman" w:hAnsi="Times New Roman"/>
          <w:b/>
        </w:rPr>
      </w:pPr>
    </w:p>
    <w:p w:rsidR="00D078A6" w:rsidRDefault="00D078A6" w:rsidP="00A0054E">
      <w:pPr>
        <w:pStyle w:val="Indent"/>
        <w:ind w:left="0"/>
        <w:rPr>
          <w:rFonts w:ascii="Times New Roman" w:hAnsi="Times New Roman"/>
          <w:b/>
        </w:rPr>
      </w:pPr>
    </w:p>
    <w:p w:rsidR="00D078A6" w:rsidRDefault="00D078A6"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A0054E" w:rsidRDefault="00A0054E" w:rsidP="00A0054E">
      <w:pPr>
        <w:pStyle w:val="Indent"/>
        <w:ind w:left="0"/>
        <w:rPr>
          <w:rFonts w:ascii="Times New Roman" w:hAnsi="Times New Roman"/>
          <w:b/>
        </w:rPr>
      </w:pPr>
    </w:p>
    <w:p w:rsidR="00863145" w:rsidRDefault="00863145" w:rsidP="00A0054E">
      <w:pPr>
        <w:pStyle w:val="Indent"/>
        <w:ind w:left="0"/>
        <w:rPr>
          <w:rFonts w:ascii="Times New Roman" w:hAnsi="Times New Roman"/>
          <w:b/>
        </w:rPr>
      </w:pPr>
    </w:p>
    <w:p w:rsidR="006B39D3" w:rsidRPr="007D5C33" w:rsidRDefault="006B39D3" w:rsidP="00A0054E">
      <w:pPr>
        <w:pStyle w:val="Indent"/>
        <w:ind w:left="0"/>
        <w:rPr>
          <w:rFonts w:ascii="Times New Roman" w:hAnsi="Times New Roman"/>
        </w:rPr>
      </w:pPr>
    </w:p>
    <w:p w:rsidR="00847CAC" w:rsidRDefault="00847CAC" w:rsidP="006B39D3">
      <w:pPr>
        <w:jc w:val="center"/>
        <w:rPr>
          <w:b/>
          <w:sz w:val="22"/>
          <w:szCs w:val="22"/>
        </w:rPr>
      </w:pPr>
      <w:r>
        <w:rPr>
          <w:b/>
          <w:sz w:val="22"/>
          <w:szCs w:val="22"/>
        </w:rPr>
        <w:t>Interview of a Teacher</w:t>
      </w:r>
      <w:r w:rsidR="00D078A6" w:rsidRPr="00A0054E">
        <w:rPr>
          <w:b/>
          <w:sz w:val="22"/>
          <w:szCs w:val="22"/>
        </w:rPr>
        <w:t xml:space="preserve"> </w:t>
      </w:r>
    </w:p>
    <w:p w:rsidR="00D078A6" w:rsidRPr="00A0054E" w:rsidRDefault="00D078A6" w:rsidP="006B39D3">
      <w:pPr>
        <w:jc w:val="center"/>
        <w:rPr>
          <w:b/>
          <w:sz w:val="22"/>
          <w:szCs w:val="22"/>
        </w:rPr>
      </w:pPr>
      <w:r w:rsidRPr="00A0054E">
        <w:rPr>
          <w:b/>
          <w:sz w:val="22"/>
          <w:szCs w:val="22"/>
        </w:rPr>
        <w:t>Detailed Assignment Description</w:t>
      </w:r>
    </w:p>
    <w:p w:rsidR="00D078A6" w:rsidRPr="00A0054E" w:rsidRDefault="006B39D3" w:rsidP="00D078A6">
      <w:pPr>
        <w:rPr>
          <w:sz w:val="22"/>
          <w:szCs w:val="22"/>
        </w:rPr>
      </w:pPr>
      <w:r>
        <w:rPr>
          <w:sz w:val="22"/>
          <w:szCs w:val="22"/>
        </w:rPr>
        <w:t xml:space="preserve">The purpose is the Interview of a Teacher </w:t>
      </w:r>
      <w:r w:rsidR="001935CC">
        <w:rPr>
          <w:sz w:val="22"/>
          <w:szCs w:val="22"/>
        </w:rPr>
        <w:t xml:space="preserve">assignment </w:t>
      </w:r>
      <w:r>
        <w:rPr>
          <w:sz w:val="22"/>
          <w:szCs w:val="22"/>
        </w:rPr>
        <w:t xml:space="preserve">is to gain insights about the profession of teaching by analyzing the information gathered by interviewing a teacher </w:t>
      </w:r>
      <w:r w:rsidRPr="00A0054E">
        <w:rPr>
          <w:sz w:val="22"/>
          <w:szCs w:val="22"/>
        </w:rPr>
        <w:t>with a distinct philosophy and experience.</w:t>
      </w:r>
      <w:r w:rsidR="001935CC">
        <w:rPr>
          <w:sz w:val="22"/>
          <w:szCs w:val="22"/>
        </w:rPr>
        <w:t xml:space="preserve"> </w:t>
      </w:r>
      <w:r>
        <w:rPr>
          <w:sz w:val="22"/>
          <w:szCs w:val="22"/>
        </w:rPr>
        <w:t>First, students</w:t>
      </w:r>
      <w:r w:rsidR="00D078A6" w:rsidRPr="00A0054E">
        <w:rPr>
          <w:sz w:val="22"/>
          <w:szCs w:val="22"/>
        </w:rPr>
        <w:t xml:space="preserve"> interview a teac</w:t>
      </w:r>
      <w:r w:rsidR="00AF7897">
        <w:rPr>
          <w:sz w:val="22"/>
          <w:szCs w:val="22"/>
        </w:rPr>
        <w:t>her and take</w:t>
      </w:r>
      <w:r>
        <w:rPr>
          <w:sz w:val="22"/>
          <w:szCs w:val="22"/>
        </w:rPr>
        <w:t xml:space="preserve"> notes. </w:t>
      </w:r>
      <w:r w:rsidR="001935CC">
        <w:rPr>
          <w:sz w:val="22"/>
          <w:szCs w:val="22"/>
        </w:rPr>
        <w:t>Second, students use the information</w:t>
      </w:r>
      <w:r>
        <w:rPr>
          <w:sz w:val="22"/>
          <w:szCs w:val="22"/>
        </w:rPr>
        <w:t xml:space="preserve"> from the interview to write a 3–4 page </w:t>
      </w:r>
      <w:r w:rsidR="00AF7897" w:rsidRPr="00847CAC">
        <w:rPr>
          <w:b/>
          <w:sz w:val="22"/>
          <w:szCs w:val="22"/>
        </w:rPr>
        <w:t>analytical paper</w:t>
      </w:r>
      <w:r w:rsidR="00847CAC">
        <w:rPr>
          <w:sz w:val="22"/>
          <w:szCs w:val="22"/>
        </w:rPr>
        <w:t xml:space="preserve"> that contains all components indicated in the checklist</w:t>
      </w:r>
      <w:r>
        <w:rPr>
          <w:sz w:val="22"/>
          <w:szCs w:val="22"/>
        </w:rPr>
        <w:t xml:space="preserve">. </w:t>
      </w:r>
    </w:p>
    <w:p w:rsidR="00D078A6" w:rsidRPr="00A0054E" w:rsidRDefault="00D078A6" w:rsidP="00D078A6">
      <w:pPr>
        <w:rPr>
          <w:sz w:val="22"/>
          <w:szCs w:val="22"/>
        </w:rPr>
      </w:pPr>
    </w:p>
    <w:p w:rsidR="00D078A6" w:rsidRPr="00A0054E" w:rsidRDefault="006B39D3" w:rsidP="00D078A6">
      <w:pPr>
        <w:rPr>
          <w:b/>
          <w:i/>
          <w:sz w:val="22"/>
          <w:szCs w:val="22"/>
        </w:rPr>
      </w:pPr>
      <w:r>
        <w:rPr>
          <w:b/>
          <w:i/>
          <w:sz w:val="22"/>
          <w:szCs w:val="22"/>
        </w:rPr>
        <w:t xml:space="preserve">FIRST: </w:t>
      </w:r>
      <w:r w:rsidR="00D078A6" w:rsidRPr="00A0054E">
        <w:rPr>
          <w:b/>
          <w:i/>
          <w:sz w:val="22"/>
          <w:szCs w:val="22"/>
        </w:rPr>
        <w:t>Gathering information:</w:t>
      </w:r>
    </w:p>
    <w:p w:rsidR="00D078A6" w:rsidRPr="001935CC" w:rsidRDefault="00D078A6" w:rsidP="00D078A6">
      <w:r w:rsidRPr="001935CC">
        <w:t xml:space="preserve">Interview a current or retired teacher who has had at least 3 years of full–time experience in elementary, middle, or secondary school classrooms.  Suggested questions are:    </w:t>
      </w:r>
    </w:p>
    <w:p w:rsidR="00D078A6" w:rsidRPr="001935CC" w:rsidRDefault="00D078A6" w:rsidP="006B39D3">
      <w:pPr>
        <w:pStyle w:val="Indent"/>
        <w:numPr>
          <w:ilvl w:val="0"/>
          <w:numId w:val="11"/>
        </w:numPr>
        <w:rPr>
          <w:rFonts w:ascii="Times New Roman" w:hAnsi="Times New Roman"/>
          <w:sz w:val="20"/>
        </w:rPr>
      </w:pPr>
      <w:r w:rsidRPr="001935CC">
        <w:rPr>
          <w:rFonts w:ascii="Times New Roman" w:hAnsi="Times New Roman"/>
          <w:sz w:val="20"/>
        </w:rPr>
        <w:t xml:space="preserve">Why did the teacher choose to enter teaching?  How attractive was the profession to prospective teachers at that time?  What were the other career paths available; were any others seriously considered?  Does the teacher have any regrets about becoming a teacher?  </w:t>
      </w:r>
    </w:p>
    <w:p w:rsidR="006B39D3" w:rsidRPr="001935CC" w:rsidRDefault="006B39D3" w:rsidP="006B39D3">
      <w:pPr>
        <w:pStyle w:val="Indent"/>
        <w:numPr>
          <w:ilvl w:val="0"/>
          <w:numId w:val="11"/>
        </w:numPr>
        <w:rPr>
          <w:rFonts w:ascii="Times New Roman" w:hAnsi="Times New Roman"/>
          <w:sz w:val="20"/>
        </w:rPr>
      </w:pPr>
      <w:r w:rsidRPr="001935CC">
        <w:rPr>
          <w:rFonts w:ascii="Times New Roman" w:hAnsi="Times New Roman"/>
          <w:sz w:val="20"/>
        </w:rPr>
        <w:t xml:space="preserve">What is the teacher's metaphor for "teaching" or "teacher"? </w:t>
      </w:r>
    </w:p>
    <w:p w:rsidR="00D078A6" w:rsidRPr="001935CC" w:rsidRDefault="00D078A6" w:rsidP="006B39D3">
      <w:pPr>
        <w:pStyle w:val="Indent"/>
        <w:numPr>
          <w:ilvl w:val="0"/>
          <w:numId w:val="11"/>
        </w:numPr>
        <w:rPr>
          <w:rFonts w:ascii="Times New Roman" w:hAnsi="Times New Roman"/>
          <w:sz w:val="20"/>
        </w:rPr>
      </w:pPr>
      <w:r w:rsidRPr="001935CC">
        <w:rPr>
          <w:rFonts w:ascii="Times New Roman" w:hAnsi="Times New Roman"/>
          <w:sz w:val="20"/>
        </w:rPr>
        <w:t>What professional education did the teacher have?  How helpful was it in learning to teach?  At what point did the teacher feel comfortable as a teacher?</w:t>
      </w:r>
    </w:p>
    <w:p w:rsidR="00AF7897" w:rsidRPr="001935CC" w:rsidRDefault="00AF7897" w:rsidP="00AF7897">
      <w:pPr>
        <w:pStyle w:val="Indent"/>
        <w:numPr>
          <w:ilvl w:val="0"/>
          <w:numId w:val="11"/>
        </w:numPr>
        <w:rPr>
          <w:rFonts w:ascii="Times New Roman" w:hAnsi="Times New Roman"/>
          <w:sz w:val="20"/>
        </w:rPr>
      </w:pPr>
      <w:r w:rsidRPr="001935CC">
        <w:rPr>
          <w:rFonts w:ascii="Times New Roman" w:hAnsi="Times New Roman"/>
          <w:sz w:val="20"/>
        </w:rPr>
        <w:t>What career moves (school buildings, grade level, special students, subject matter, etc.) has the teacher made?  To what extent were those moves voluntary?  For current teachers, are further moves desired?  If so, what are they, and why?</w:t>
      </w:r>
    </w:p>
    <w:p w:rsidR="00D078A6" w:rsidRPr="001935CC" w:rsidRDefault="00D078A6" w:rsidP="006B39D3">
      <w:pPr>
        <w:pStyle w:val="Indent"/>
        <w:numPr>
          <w:ilvl w:val="0"/>
          <w:numId w:val="11"/>
        </w:numPr>
        <w:rPr>
          <w:rFonts w:ascii="Times New Roman" w:hAnsi="Times New Roman"/>
          <w:sz w:val="20"/>
        </w:rPr>
      </w:pPr>
      <w:r w:rsidRPr="001935CC">
        <w:rPr>
          <w:rFonts w:ascii="Times New Roman" w:hAnsi="Times New Roman"/>
          <w:sz w:val="20"/>
        </w:rPr>
        <w:t>What were/are the teacher’s goals for the education of students?  Have these goals changed over the years?</w:t>
      </w:r>
    </w:p>
    <w:p w:rsidR="00D078A6" w:rsidRPr="001935CC" w:rsidRDefault="00AF7897" w:rsidP="006B39D3">
      <w:pPr>
        <w:pStyle w:val="Indent"/>
        <w:numPr>
          <w:ilvl w:val="0"/>
          <w:numId w:val="11"/>
        </w:numPr>
        <w:rPr>
          <w:rFonts w:ascii="Times New Roman" w:hAnsi="Times New Roman"/>
          <w:sz w:val="20"/>
        </w:rPr>
      </w:pPr>
      <w:r w:rsidRPr="001935CC">
        <w:rPr>
          <w:rFonts w:ascii="Times New Roman" w:hAnsi="Times New Roman"/>
          <w:sz w:val="20"/>
        </w:rPr>
        <w:t xml:space="preserve">What are the main features of the teacher's approach toward teaching?  </w:t>
      </w:r>
      <w:r w:rsidR="00D078A6" w:rsidRPr="001935CC">
        <w:rPr>
          <w:rFonts w:ascii="Times New Roman" w:hAnsi="Times New Roman"/>
          <w:sz w:val="20"/>
        </w:rPr>
        <w:t>How did/does the teacher learn about his/her students’ lives and needs?  What have been the teacher’s experience</w:t>
      </w:r>
      <w:r w:rsidRPr="001935CC">
        <w:rPr>
          <w:rFonts w:ascii="Times New Roman" w:hAnsi="Times New Roman"/>
          <w:sz w:val="20"/>
        </w:rPr>
        <w:t xml:space="preserve">s with </w:t>
      </w:r>
      <w:r w:rsidR="00D078A6" w:rsidRPr="001935CC">
        <w:rPr>
          <w:rFonts w:ascii="Times New Roman" w:hAnsi="Times New Roman"/>
          <w:sz w:val="20"/>
        </w:rPr>
        <w:t>in working with students from different backgrounds?</w:t>
      </w:r>
    </w:p>
    <w:p w:rsidR="00D078A6" w:rsidRPr="001935CC" w:rsidRDefault="00D078A6" w:rsidP="006B39D3">
      <w:pPr>
        <w:pStyle w:val="Indent"/>
        <w:numPr>
          <w:ilvl w:val="0"/>
          <w:numId w:val="11"/>
        </w:numPr>
        <w:rPr>
          <w:rFonts w:ascii="Times New Roman" w:hAnsi="Times New Roman"/>
          <w:sz w:val="20"/>
        </w:rPr>
      </w:pPr>
      <w:r w:rsidRPr="001935CC">
        <w:rPr>
          <w:rFonts w:ascii="Times New Roman" w:hAnsi="Times New Roman"/>
          <w:sz w:val="20"/>
        </w:rPr>
        <w:t xml:space="preserve">What are some favorite memories from the teacher's classroom?  Does the teacher tend to remember individual students or activities, or are the memories more general? </w:t>
      </w:r>
    </w:p>
    <w:p w:rsidR="00D078A6" w:rsidRPr="001935CC" w:rsidRDefault="006B39D3" w:rsidP="006B39D3">
      <w:pPr>
        <w:pStyle w:val="Indent"/>
        <w:numPr>
          <w:ilvl w:val="0"/>
          <w:numId w:val="11"/>
        </w:numPr>
        <w:rPr>
          <w:rFonts w:ascii="Times New Roman" w:hAnsi="Times New Roman"/>
          <w:sz w:val="20"/>
        </w:rPr>
      </w:pPr>
      <w:r w:rsidRPr="001935CC">
        <w:rPr>
          <w:rFonts w:ascii="Times New Roman" w:hAnsi="Times New Roman"/>
          <w:sz w:val="20"/>
        </w:rPr>
        <w:t xml:space="preserve">What have been the major joys and frustrations of teaching?  On what issues does the teacher feel strongly about making changes in the way that schooling occurs now? </w:t>
      </w:r>
      <w:r w:rsidR="00D078A6" w:rsidRPr="001935CC">
        <w:rPr>
          <w:rFonts w:ascii="Times New Roman" w:hAnsi="Times New Roman"/>
          <w:sz w:val="20"/>
        </w:rPr>
        <w:t>What does the teacher think of curren</w:t>
      </w:r>
      <w:r w:rsidRPr="001935CC">
        <w:rPr>
          <w:rFonts w:ascii="Times New Roman" w:hAnsi="Times New Roman"/>
          <w:sz w:val="20"/>
        </w:rPr>
        <w:t xml:space="preserve">t “hot issues” in education? </w:t>
      </w:r>
      <w:r w:rsidR="00D078A6" w:rsidRPr="001935CC">
        <w:rPr>
          <w:rFonts w:ascii="Times New Roman" w:hAnsi="Times New Roman"/>
          <w:sz w:val="20"/>
        </w:rPr>
        <w:t>How does the teacher take action to address new reforms that impact his/her classroom?</w:t>
      </w:r>
    </w:p>
    <w:p w:rsidR="00D078A6" w:rsidRPr="001935CC" w:rsidRDefault="00D078A6" w:rsidP="00AF7897">
      <w:pPr>
        <w:pStyle w:val="Indent"/>
        <w:numPr>
          <w:ilvl w:val="0"/>
          <w:numId w:val="11"/>
        </w:numPr>
        <w:rPr>
          <w:rFonts w:ascii="Times New Roman" w:hAnsi="Times New Roman"/>
          <w:sz w:val="20"/>
        </w:rPr>
      </w:pPr>
      <w:r w:rsidRPr="001935CC">
        <w:rPr>
          <w:rFonts w:ascii="Times New Roman" w:hAnsi="Times New Roman"/>
          <w:sz w:val="20"/>
        </w:rPr>
        <w:t>What has the teacher learned from being a teacher?</w:t>
      </w:r>
    </w:p>
    <w:p w:rsidR="00D078A6" w:rsidRPr="001935CC" w:rsidRDefault="00D078A6" w:rsidP="00D078A6">
      <w:pPr>
        <w:rPr>
          <w:sz w:val="22"/>
          <w:szCs w:val="22"/>
        </w:rPr>
      </w:pPr>
    </w:p>
    <w:p w:rsidR="00D078A6" w:rsidRPr="00AF7897" w:rsidRDefault="00AF7897" w:rsidP="00D078A6">
      <w:pPr>
        <w:rPr>
          <w:b/>
          <w:i/>
          <w:sz w:val="22"/>
          <w:szCs w:val="22"/>
        </w:rPr>
      </w:pPr>
      <w:r>
        <w:rPr>
          <w:b/>
          <w:i/>
          <w:sz w:val="22"/>
          <w:szCs w:val="22"/>
        </w:rPr>
        <w:t>SECOND: Write Analytical Paper</w:t>
      </w:r>
      <w:r w:rsidR="00D078A6" w:rsidRPr="00A0054E">
        <w:rPr>
          <w:i/>
          <w:sz w:val="22"/>
          <w:szCs w:val="22"/>
        </w:rPr>
        <w:t xml:space="preserve">  </w:t>
      </w:r>
    </w:p>
    <w:p w:rsidR="00AF7897" w:rsidRDefault="00AF7897" w:rsidP="00D078A6">
      <w:pPr>
        <w:rPr>
          <w:sz w:val="22"/>
          <w:szCs w:val="22"/>
        </w:rPr>
      </w:pPr>
      <w:r>
        <w:rPr>
          <w:sz w:val="22"/>
          <w:szCs w:val="22"/>
        </w:rPr>
        <w:t>After gathering</w:t>
      </w:r>
      <w:r w:rsidR="00D078A6" w:rsidRPr="00A0054E">
        <w:rPr>
          <w:sz w:val="22"/>
          <w:szCs w:val="22"/>
        </w:rPr>
        <w:t xml:space="preserve"> information</w:t>
      </w:r>
      <w:r>
        <w:rPr>
          <w:sz w:val="22"/>
          <w:szCs w:val="22"/>
        </w:rPr>
        <w:t xml:space="preserve"> through the interview, students use the guidelines in the checklist below to ensure that their analytical paper contains all required components. </w:t>
      </w:r>
    </w:p>
    <w:tbl>
      <w:tblPr>
        <w:tblStyle w:val="TableGrid"/>
        <w:tblW w:w="0" w:type="auto"/>
        <w:tblInd w:w="288" w:type="dxa"/>
        <w:tblLook w:val="04A0"/>
      </w:tblPr>
      <w:tblGrid>
        <w:gridCol w:w="990"/>
        <w:gridCol w:w="8100"/>
      </w:tblGrid>
      <w:tr w:rsidR="00AF7897" w:rsidTr="00AF7897">
        <w:tc>
          <w:tcPr>
            <w:tcW w:w="990" w:type="dxa"/>
          </w:tcPr>
          <w:p w:rsidR="00AF7897" w:rsidRPr="00AF7897" w:rsidRDefault="00AF7897" w:rsidP="00AF7897">
            <w:pPr>
              <w:jc w:val="center"/>
              <w:rPr>
                <w:b/>
                <w:sz w:val="22"/>
                <w:szCs w:val="22"/>
              </w:rPr>
            </w:pPr>
            <w:r w:rsidRPr="00AF7897">
              <w:rPr>
                <w:b/>
                <w:sz w:val="22"/>
                <w:szCs w:val="22"/>
              </w:rPr>
              <w:t>X</w:t>
            </w:r>
          </w:p>
        </w:tc>
        <w:tc>
          <w:tcPr>
            <w:tcW w:w="8100" w:type="dxa"/>
          </w:tcPr>
          <w:p w:rsidR="00AF7897" w:rsidRPr="00AF7897" w:rsidRDefault="00847CAC" w:rsidP="00AF7897">
            <w:pPr>
              <w:jc w:val="center"/>
              <w:rPr>
                <w:b/>
                <w:sz w:val="22"/>
                <w:szCs w:val="22"/>
              </w:rPr>
            </w:pPr>
            <w:r>
              <w:rPr>
                <w:b/>
                <w:sz w:val="22"/>
                <w:szCs w:val="22"/>
              </w:rPr>
              <w:t>components of a</w:t>
            </w:r>
            <w:r w:rsidR="00AF7897" w:rsidRPr="00AF7897">
              <w:rPr>
                <w:b/>
                <w:sz w:val="22"/>
                <w:szCs w:val="22"/>
              </w:rPr>
              <w:t>nalytical paper</w:t>
            </w:r>
          </w:p>
        </w:tc>
      </w:tr>
      <w:tr w:rsidR="00AF7897" w:rsidTr="00AF7897">
        <w:tc>
          <w:tcPr>
            <w:tcW w:w="990" w:type="dxa"/>
          </w:tcPr>
          <w:p w:rsidR="00AF7897" w:rsidRDefault="00AF7897" w:rsidP="00D078A6">
            <w:pPr>
              <w:rPr>
                <w:sz w:val="22"/>
                <w:szCs w:val="22"/>
              </w:rPr>
            </w:pPr>
          </w:p>
        </w:tc>
        <w:tc>
          <w:tcPr>
            <w:tcW w:w="8100" w:type="dxa"/>
          </w:tcPr>
          <w:p w:rsidR="00AF7897" w:rsidRPr="00AF7897" w:rsidRDefault="00AF7897" w:rsidP="00D078A6">
            <w:r w:rsidRPr="00AF7897">
              <w:t>Introduction</w:t>
            </w:r>
          </w:p>
          <w:p w:rsidR="00AF7897" w:rsidRPr="00AF7897" w:rsidRDefault="00AF7897" w:rsidP="00AF7897">
            <w:pPr>
              <w:pStyle w:val="ListParagraph"/>
              <w:numPr>
                <w:ilvl w:val="0"/>
                <w:numId w:val="12"/>
              </w:numPr>
            </w:pPr>
            <w:r w:rsidRPr="00AF7897">
              <w:t>Briefly describe the teacher interviewed</w:t>
            </w:r>
          </w:p>
          <w:p w:rsidR="00AF7897" w:rsidRPr="00AF7897" w:rsidRDefault="00AF7897" w:rsidP="00AF7897">
            <w:pPr>
              <w:pStyle w:val="ListParagraph"/>
              <w:numPr>
                <w:ilvl w:val="0"/>
                <w:numId w:val="12"/>
              </w:numPr>
            </w:pPr>
            <w:r w:rsidRPr="00AF7897">
              <w:t>Protect teacher’s confidentiality by using a pseudonym and masking identifying details</w:t>
            </w:r>
          </w:p>
        </w:tc>
      </w:tr>
      <w:tr w:rsidR="00AF7897" w:rsidTr="00AF7897">
        <w:tc>
          <w:tcPr>
            <w:tcW w:w="990" w:type="dxa"/>
          </w:tcPr>
          <w:p w:rsidR="00AF7897" w:rsidRDefault="00AF7897" w:rsidP="00D078A6">
            <w:pPr>
              <w:rPr>
                <w:sz w:val="22"/>
                <w:szCs w:val="22"/>
              </w:rPr>
            </w:pPr>
          </w:p>
        </w:tc>
        <w:tc>
          <w:tcPr>
            <w:tcW w:w="8100" w:type="dxa"/>
          </w:tcPr>
          <w:p w:rsidR="00AF7897" w:rsidRDefault="00AF7897" w:rsidP="00D078A6">
            <w:r w:rsidRPr="00AF7897">
              <w:t xml:space="preserve">Describe </w:t>
            </w:r>
            <w:r w:rsidR="001935CC">
              <w:t xml:space="preserve">1st theme that </w:t>
            </w:r>
            <w:r w:rsidRPr="00AF7897">
              <w:t>characterize</w:t>
            </w:r>
            <w:r w:rsidR="001935CC">
              <w:t>s</w:t>
            </w:r>
            <w:r w:rsidRPr="00AF7897">
              <w:t xml:space="preserve"> the information</w:t>
            </w:r>
            <w:r w:rsidR="001935CC">
              <w:t xml:space="preserve"> and analyze it</w:t>
            </w:r>
          </w:p>
          <w:p w:rsidR="001935CC" w:rsidRDefault="001935CC" w:rsidP="001935CC">
            <w:pPr>
              <w:pStyle w:val="ListParagraph"/>
              <w:numPr>
                <w:ilvl w:val="0"/>
                <w:numId w:val="13"/>
              </w:numPr>
            </w:pPr>
            <w:r>
              <w:t>State the theme &amp; state what the teacher said about it</w:t>
            </w:r>
          </w:p>
          <w:p w:rsidR="00AF7897" w:rsidRDefault="001935CC" w:rsidP="00D078A6">
            <w:pPr>
              <w:pStyle w:val="ListParagraph"/>
              <w:numPr>
                <w:ilvl w:val="0"/>
                <w:numId w:val="13"/>
              </w:numPr>
            </w:pPr>
            <w:r>
              <w:t>Explain what this information shows about the benefits and challenges of being a teacher</w:t>
            </w:r>
          </w:p>
          <w:p w:rsidR="001935CC" w:rsidRPr="00AF7897" w:rsidRDefault="001935CC" w:rsidP="001935CC">
            <w:pPr>
              <w:pStyle w:val="ListParagraph"/>
              <w:numPr>
                <w:ilvl w:val="0"/>
                <w:numId w:val="13"/>
              </w:numPr>
            </w:pPr>
            <w:r>
              <w:t>What connection is there to course content?</w:t>
            </w:r>
          </w:p>
        </w:tc>
      </w:tr>
      <w:tr w:rsidR="00AF7897" w:rsidTr="00AF7897">
        <w:tc>
          <w:tcPr>
            <w:tcW w:w="990" w:type="dxa"/>
          </w:tcPr>
          <w:p w:rsidR="00AF7897" w:rsidRDefault="00AF7897" w:rsidP="00D078A6">
            <w:pPr>
              <w:rPr>
                <w:sz w:val="22"/>
                <w:szCs w:val="22"/>
              </w:rPr>
            </w:pPr>
          </w:p>
        </w:tc>
        <w:tc>
          <w:tcPr>
            <w:tcW w:w="8100" w:type="dxa"/>
          </w:tcPr>
          <w:p w:rsidR="001935CC" w:rsidRDefault="001935CC" w:rsidP="001935CC">
            <w:r w:rsidRPr="00AF7897">
              <w:t xml:space="preserve">Describe </w:t>
            </w:r>
            <w:r>
              <w:t>2nd theme</w:t>
            </w:r>
            <w:r w:rsidRPr="00AF7897">
              <w:t xml:space="preserve"> that best characterize</w:t>
            </w:r>
            <w:r>
              <w:t>s</w:t>
            </w:r>
            <w:r w:rsidRPr="00AF7897">
              <w:t xml:space="preserve"> the information</w:t>
            </w:r>
            <w:r>
              <w:t xml:space="preserve"> and analyze it</w:t>
            </w:r>
          </w:p>
          <w:p w:rsidR="001935CC" w:rsidRDefault="001935CC" w:rsidP="001935CC">
            <w:pPr>
              <w:pStyle w:val="ListParagraph"/>
              <w:numPr>
                <w:ilvl w:val="0"/>
                <w:numId w:val="13"/>
              </w:numPr>
            </w:pPr>
            <w:r>
              <w:t>State the theme &amp; state what the teacher said about it</w:t>
            </w:r>
          </w:p>
          <w:p w:rsidR="00AF7897" w:rsidRDefault="001935CC" w:rsidP="00D078A6">
            <w:pPr>
              <w:pStyle w:val="ListParagraph"/>
              <w:numPr>
                <w:ilvl w:val="0"/>
                <w:numId w:val="13"/>
              </w:numPr>
            </w:pPr>
            <w:r>
              <w:t>Explain what this information shows about the benefits and challenges of being a teacher</w:t>
            </w:r>
          </w:p>
          <w:p w:rsidR="001935CC" w:rsidRPr="00AF7897" w:rsidRDefault="001935CC" w:rsidP="00D078A6">
            <w:pPr>
              <w:pStyle w:val="ListParagraph"/>
              <w:numPr>
                <w:ilvl w:val="0"/>
                <w:numId w:val="13"/>
              </w:numPr>
            </w:pPr>
            <w:r>
              <w:t>What connection is there to course content?</w:t>
            </w:r>
          </w:p>
        </w:tc>
      </w:tr>
      <w:tr w:rsidR="00AF7897" w:rsidTr="00AF7897">
        <w:tc>
          <w:tcPr>
            <w:tcW w:w="990" w:type="dxa"/>
          </w:tcPr>
          <w:p w:rsidR="00AF7897" w:rsidRDefault="00AF7897" w:rsidP="00D078A6">
            <w:pPr>
              <w:rPr>
                <w:sz w:val="22"/>
                <w:szCs w:val="22"/>
              </w:rPr>
            </w:pPr>
          </w:p>
        </w:tc>
        <w:tc>
          <w:tcPr>
            <w:tcW w:w="8100" w:type="dxa"/>
          </w:tcPr>
          <w:p w:rsidR="001935CC" w:rsidRDefault="001935CC" w:rsidP="001935CC">
            <w:r w:rsidRPr="00AF7897">
              <w:t xml:space="preserve">Describe </w:t>
            </w:r>
            <w:r>
              <w:t>3rd theme</w:t>
            </w:r>
            <w:r w:rsidRPr="00AF7897">
              <w:t xml:space="preserve"> that best characterize</w:t>
            </w:r>
            <w:r>
              <w:t>s</w:t>
            </w:r>
            <w:r w:rsidRPr="00AF7897">
              <w:t xml:space="preserve"> the information</w:t>
            </w:r>
            <w:r>
              <w:t xml:space="preserve"> and analyze it</w:t>
            </w:r>
          </w:p>
          <w:p w:rsidR="001935CC" w:rsidRDefault="001935CC" w:rsidP="001935CC">
            <w:pPr>
              <w:pStyle w:val="ListParagraph"/>
              <w:numPr>
                <w:ilvl w:val="0"/>
                <w:numId w:val="13"/>
              </w:numPr>
            </w:pPr>
            <w:r>
              <w:t>State the theme &amp; state what the teacher said about it</w:t>
            </w:r>
          </w:p>
          <w:p w:rsidR="00AF7897" w:rsidRDefault="001935CC" w:rsidP="00D078A6">
            <w:pPr>
              <w:pStyle w:val="ListParagraph"/>
              <w:numPr>
                <w:ilvl w:val="0"/>
                <w:numId w:val="13"/>
              </w:numPr>
            </w:pPr>
            <w:r>
              <w:t>Explain what this information shows about the benefits and challenges of being a teacher</w:t>
            </w:r>
          </w:p>
          <w:p w:rsidR="001935CC" w:rsidRPr="00AF7897" w:rsidRDefault="001935CC" w:rsidP="00D078A6">
            <w:pPr>
              <w:pStyle w:val="ListParagraph"/>
              <w:numPr>
                <w:ilvl w:val="0"/>
                <w:numId w:val="13"/>
              </w:numPr>
            </w:pPr>
            <w:r>
              <w:t>What connection is there to course content?</w:t>
            </w:r>
          </w:p>
        </w:tc>
      </w:tr>
      <w:tr w:rsidR="001935CC" w:rsidTr="00AF7897">
        <w:tc>
          <w:tcPr>
            <w:tcW w:w="990" w:type="dxa"/>
          </w:tcPr>
          <w:p w:rsidR="001935CC" w:rsidRDefault="001935CC" w:rsidP="00D078A6">
            <w:pPr>
              <w:rPr>
                <w:sz w:val="22"/>
                <w:szCs w:val="22"/>
              </w:rPr>
            </w:pPr>
          </w:p>
        </w:tc>
        <w:tc>
          <w:tcPr>
            <w:tcW w:w="8100" w:type="dxa"/>
          </w:tcPr>
          <w:p w:rsidR="001935CC" w:rsidRPr="00AF7897" w:rsidRDefault="000B1100" w:rsidP="001935CC">
            <w:r>
              <w:t xml:space="preserve">Reflect </w:t>
            </w:r>
            <w:r w:rsidR="001935CC">
              <w:t xml:space="preserve">on what you have learned from the interview. How does it confirm or challenge what you have </w:t>
            </w:r>
            <w:r>
              <w:t xml:space="preserve">been </w:t>
            </w:r>
            <w:r w:rsidR="001935CC">
              <w:t xml:space="preserve">learning about becoming a teacher? What </w:t>
            </w:r>
            <w:r>
              <w:t xml:space="preserve">are </w:t>
            </w:r>
            <w:r w:rsidR="001935CC">
              <w:t xml:space="preserve">the implications of what you have learned through this interview for your thinking about becoming a teacher?  </w:t>
            </w:r>
          </w:p>
        </w:tc>
      </w:tr>
    </w:tbl>
    <w:p w:rsidR="00847CAC" w:rsidRDefault="00847CAC" w:rsidP="000B1100">
      <w:pPr>
        <w:jc w:val="center"/>
        <w:rPr>
          <w:b/>
          <w:sz w:val="24"/>
        </w:rPr>
      </w:pPr>
      <w:r>
        <w:rPr>
          <w:b/>
          <w:sz w:val="24"/>
        </w:rPr>
        <w:t>Philosophy of Education P</w:t>
      </w:r>
      <w:r w:rsidR="00D25257" w:rsidRPr="004825B6">
        <w:rPr>
          <w:b/>
          <w:sz w:val="24"/>
        </w:rPr>
        <w:t>aper</w:t>
      </w:r>
      <w:r w:rsidR="00D25257">
        <w:rPr>
          <w:b/>
          <w:sz w:val="24"/>
        </w:rPr>
        <w:t xml:space="preserve"> </w:t>
      </w:r>
    </w:p>
    <w:p w:rsidR="00D25257" w:rsidRDefault="00D25257" w:rsidP="000B1100">
      <w:pPr>
        <w:jc w:val="center"/>
        <w:rPr>
          <w:b/>
          <w:sz w:val="24"/>
        </w:rPr>
      </w:pPr>
      <w:r>
        <w:rPr>
          <w:b/>
          <w:sz w:val="24"/>
        </w:rPr>
        <w:t>Detailed Assignment Description</w:t>
      </w:r>
    </w:p>
    <w:p w:rsidR="00D25257" w:rsidRPr="007D5C33" w:rsidRDefault="00D25257" w:rsidP="00D25257">
      <w:pPr>
        <w:rPr>
          <w:sz w:val="24"/>
        </w:rPr>
      </w:pPr>
      <w:r w:rsidRPr="007D5C33">
        <w:rPr>
          <w:sz w:val="24"/>
        </w:rPr>
        <w:t>Write a 4-5-page paper (double-spaced) that explains your personal philosophy of schooling, learning and teaching.  Follow the template below, and self-assess before you turn in the paper.</w:t>
      </w:r>
    </w:p>
    <w:p w:rsidR="00D25257" w:rsidRPr="007D5C33" w:rsidRDefault="00D25257" w:rsidP="00D25257">
      <w:pPr>
        <w:rPr>
          <w:b/>
          <w:sz w:val="24"/>
        </w:rPr>
      </w:pPr>
    </w:p>
    <w:p w:rsidR="00D25257" w:rsidRPr="007D5C33" w:rsidRDefault="00D25257" w:rsidP="00D25257">
      <w:pPr>
        <w:rPr>
          <w:sz w:val="24"/>
        </w:rPr>
      </w:pPr>
      <w:r w:rsidRPr="007D5C33">
        <w:rPr>
          <w:b/>
          <w:sz w:val="24"/>
        </w:rPr>
        <w:t>Paper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rPr>
                <w:rStyle w:val="PageNumber"/>
                <w:rFonts w:eastAsia="Times"/>
                <w:sz w:val="22"/>
                <w:szCs w:val="22"/>
              </w:rPr>
            </w:pPr>
            <w:r w:rsidRPr="001935CC">
              <w:rPr>
                <w:rStyle w:val="PageNumber"/>
                <w:rFonts w:eastAsia="Times"/>
                <w:sz w:val="22"/>
                <w:szCs w:val="22"/>
              </w:rPr>
              <w:t>Name your philosophy (or combination of philosophies) as described by Grant &amp; Gillette Ch 8.</w:t>
            </w:r>
          </w:p>
          <w:p w:rsidR="00D25257" w:rsidRPr="001935CC" w:rsidRDefault="00D25257" w:rsidP="00D25257">
            <w:pPr>
              <w:pStyle w:val="BlockText"/>
              <w:tabs>
                <w:tab w:val="left" w:pos="2160"/>
                <w:tab w:val="left" w:pos="2340"/>
              </w:tabs>
              <w:ind w:left="0" w:right="270" w:firstLine="0"/>
              <w:rPr>
                <w:rStyle w:val="PageNumber"/>
                <w:rFonts w:ascii="Times New Roman" w:eastAsia="Times" w:hAnsi="Times New Roman"/>
                <w:sz w:val="22"/>
                <w:szCs w:val="22"/>
              </w:rPr>
            </w:pPr>
            <w:r w:rsidRPr="001935CC">
              <w:rPr>
                <w:rStyle w:val="PageNumber"/>
                <w:rFonts w:ascii="Times New Roman" w:eastAsia="Times" w:hAnsi="Times New Roman"/>
                <w:sz w:val="22"/>
                <w:szCs w:val="22"/>
              </w:rPr>
              <w:t>Explain why you are attracted to this philosophical stance.  Is it due to your own schooling and/or background, what you’ve seen in schools since your own school days, the influence of particular persons, texts, other experiences with children/youth, etc.?</w:t>
            </w:r>
          </w:p>
          <w:p w:rsidR="00D25257" w:rsidRPr="001935CC" w:rsidRDefault="00D25257" w:rsidP="00D25257">
            <w:pPr>
              <w:pStyle w:val="BlockText"/>
              <w:tabs>
                <w:tab w:val="left" w:pos="2160"/>
                <w:tab w:val="left" w:pos="2340"/>
              </w:tabs>
              <w:ind w:left="0" w:right="270" w:firstLine="0"/>
              <w:rPr>
                <w:rFonts w:ascii="Times New Roman" w:eastAsia="Times" w:hAnsi="Times New Roman"/>
                <w:sz w:val="22"/>
                <w:szCs w:val="22"/>
              </w:rPr>
            </w:pPr>
            <w:r w:rsidRPr="001935CC">
              <w:rPr>
                <w:rStyle w:val="PageNumber"/>
                <w:rFonts w:ascii="Times New Roman" w:eastAsia="Times" w:hAnsi="Times New Roman"/>
                <w:sz w:val="22"/>
                <w:szCs w:val="22"/>
              </w:rPr>
              <w:t>Describe the level of schooling and subject field(s) you hope to teach.</w:t>
            </w:r>
          </w:p>
          <w:p w:rsidR="00D25257" w:rsidRPr="00C0553C" w:rsidRDefault="00D25257" w:rsidP="00D25257">
            <w:pPr>
              <w:rPr>
                <w:rFonts w:ascii="Times" w:eastAsia="Times" w:hAnsi="Times"/>
                <w:sz w:val="24"/>
              </w:rPr>
            </w:pPr>
          </w:p>
        </w:tc>
      </w:tr>
    </w:tbl>
    <w:p w:rsidR="00D25257" w:rsidRPr="007D5C33" w:rsidRDefault="00D25257" w:rsidP="00D25257">
      <w:pPr>
        <w:rPr>
          <w:sz w:val="24"/>
        </w:rPr>
      </w:pPr>
    </w:p>
    <w:p w:rsidR="00D25257" w:rsidRPr="007D5C33" w:rsidRDefault="00D25257" w:rsidP="00D25257">
      <w:pPr>
        <w:rPr>
          <w:b/>
          <w:sz w:val="24"/>
        </w:rPr>
      </w:pPr>
      <w:r w:rsidRPr="007D5C33">
        <w:rPr>
          <w:b/>
          <w:sz w:val="24"/>
        </w:rPr>
        <w:t>Nature of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ind w:right="-1440"/>
              <w:rPr>
                <w:rFonts w:eastAsia="Times"/>
                <w:sz w:val="22"/>
                <w:szCs w:val="22"/>
              </w:rPr>
            </w:pPr>
            <w:r w:rsidRPr="001935CC">
              <w:rPr>
                <w:rFonts w:eastAsia="Times"/>
                <w:sz w:val="22"/>
                <w:szCs w:val="22"/>
              </w:rPr>
              <w:t>Describe what you believe is the purpose of schooling in a democracy.</w:t>
            </w:r>
          </w:p>
          <w:p w:rsidR="00D25257" w:rsidRPr="001935CC" w:rsidRDefault="00D25257" w:rsidP="00D25257">
            <w:pPr>
              <w:ind w:right="-1440"/>
              <w:rPr>
                <w:rFonts w:eastAsia="Times"/>
                <w:sz w:val="22"/>
                <w:szCs w:val="22"/>
              </w:rPr>
            </w:pPr>
            <w:r w:rsidRPr="001935CC">
              <w:rPr>
                <w:rFonts w:eastAsia="Times"/>
                <w:sz w:val="22"/>
                <w:szCs w:val="22"/>
              </w:rPr>
              <w:t>How will you as a teacher help achieve these purposes?</w:t>
            </w:r>
          </w:p>
          <w:p w:rsidR="00D25257" w:rsidRPr="001935CC" w:rsidRDefault="00D25257" w:rsidP="00D25257">
            <w:pPr>
              <w:rPr>
                <w:rFonts w:eastAsia="Times"/>
                <w:sz w:val="22"/>
                <w:szCs w:val="22"/>
              </w:rPr>
            </w:pPr>
            <w:r w:rsidRPr="001935CC">
              <w:rPr>
                <w:rFonts w:eastAsia="Times"/>
                <w:sz w:val="22"/>
                <w:szCs w:val="22"/>
              </w:rPr>
              <w:t>Give 1-2 examples of how this will look in your classroom/career.</w:t>
            </w:r>
          </w:p>
          <w:p w:rsidR="00D25257" w:rsidRPr="00C0553C" w:rsidRDefault="00D25257" w:rsidP="00D25257">
            <w:pPr>
              <w:rPr>
                <w:rFonts w:ascii="Times" w:eastAsia="Times" w:hAnsi="Times"/>
                <w:sz w:val="24"/>
              </w:rPr>
            </w:pPr>
          </w:p>
        </w:tc>
      </w:tr>
    </w:tbl>
    <w:p w:rsidR="00D25257" w:rsidRDefault="00D25257" w:rsidP="00D25257">
      <w:pPr>
        <w:rPr>
          <w:sz w:val="24"/>
        </w:rPr>
      </w:pPr>
    </w:p>
    <w:p w:rsidR="00D25257" w:rsidRPr="007D5C33" w:rsidRDefault="00D25257" w:rsidP="00D25257">
      <w:pPr>
        <w:rPr>
          <w:sz w:val="24"/>
        </w:rPr>
      </w:pPr>
    </w:p>
    <w:p w:rsidR="00D25257" w:rsidRPr="007D5C33" w:rsidRDefault="00D25257" w:rsidP="00D25257">
      <w:pPr>
        <w:rPr>
          <w:b/>
          <w:sz w:val="24"/>
        </w:rPr>
      </w:pPr>
      <w:r w:rsidRPr="007D5C33">
        <w:rPr>
          <w:b/>
          <w:sz w:val="24"/>
        </w:rPr>
        <w:t>Nature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ind w:right="-1440"/>
              <w:rPr>
                <w:rFonts w:eastAsia="Times"/>
                <w:sz w:val="22"/>
                <w:szCs w:val="22"/>
              </w:rPr>
            </w:pPr>
            <w:r w:rsidRPr="001935CC">
              <w:rPr>
                <w:rFonts w:eastAsia="Times"/>
                <w:sz w:val="22"/>
                <w:szCs w:val="22"/>
              </w:rPr>
              <w:t>Describe what you believe is the nature of the learner.</w:t>
            </w:r>
          </w:p>
          <w:p w:rsidR="00D25257" w:rsidRPr="001935CC" w:rsidRDefault="00D25257" w:rsidP="00D25257">
            <w:pPr>
              <w:ind w:right="-1440"/>
              <w:rPr>
                <w:rFonts w:eastAsia="Times"/>
                <w:sz w:val="22"/>
                <w:szCs w:val="22"/>
              </w:rPr>
            </w:pPr>
            <w:r w:rsidRPr="001935CC">
              <w:rPr>
                <w:rFonts w:eastAsia="Times"/>
                <w:sz w:val="22"/>
                <w:szCs w:val="22"/>
              </w:rPr>
              <w:t>What are your thoughts about the students you will teach? What do they need from a teacher?</w:t>
            </w:r>
          </w:p>
          <w:p w:rsidR="00D25257" w:rsidRPr="001935CC" w:rsidRDefault="00D25257" w:rsidP="00D25257">
            <w:pPr>
              <w:rPr>
                <w:rFonts w:eastAsia="Times"/>
                <w:sz w:val="22"/>
                <w:szCs w:val="22"/>
              </w:rPr>
            </w:pPr>
            <w:r w:rsidRPr="001935CC">
              <w:rPr>
                <w:rFonts w:eastAsia="Times"/>
                <w:sz w:val="22"/>
                <w:szCs w:val="22"/>
              </w:rPr>
              <w:t>Give 1-2 examples of how this will look in your classroom.</w:t>
            </w:r>
          </w:p>
          <w:p w:rsidR="00D25257" w:rsidRPr="00C0553C" w:rsidRDefault="00D25257" w:rsidP="00D25257">
            <w:pPr>
              <w:rPr>
                <w:rFonts w:ascii="Times" w:eastAsia="Times" w:hAnsi="Times"/>
                <w:sz w:val="24"/>
              </w:rPr>
            </w:pPr>
          </w:p>
        </w:tc>
      </w:tr>
    </w:tbl>
    <w:p w:rsidR="00D25257" w:rsidRPr="007D5C33" w:rsidRDefault="00D25257" w:rsidP="00D25257">
      <w:pPr>
        <w:rPr>
          <w:sz w:val="24"/>
        </w:rPr>
      </w:pPr>
    </w:p>
    <w:p w:rsidR="00D25257" w:rsidRPr="007D5C33" w:rsidRDefault="00D25257" w:rsidP="00D25257">
      <w:pPr>
        <w:rPr>
          <w:b/>
          <w:sz w:val="24"/>
        </w:rPr>
      </w:pPr>
      <w:r w:rsidRPr="007D5C33">
        <w:rPr>
          <w:b/>
          <w:sz w:val="24"/>
        </w:rPr>
        <w:t>Nature of the teaching/learning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ind w:right="-1440"/>
              <w:rPr>
                <w:rFonts w:eastAsia="Times"/>
                <w:sz w:val="22"/>
                <w:szCs w:val="22"/>
              </w:rPr>
            </w:pPr>
            <w:r w:rsidRPr="001935CC">
              <w:rPr>
                <w:rFonts w:eastAsia="Times"/>
                <w:sz w:val="22"/>
                <w:szCs w:val="22"/>
              </w:rPr>
              <w:t>Describe what you believe is the nature of the teaching/learning process</w:t>
            </w:r>
            <w:proofErr w:type="gramStart"/>
            <w:r w:rsidRPr="001935CC">
              <w:rPr>
                <w:rFonts w:eastAsia="Times"/>
                <w:sz w:val="22"/>
                <w:szCs w:val="22"/>
              </w:rPr>
              <w:t>?.</w:t>
            </w:r>
            <w:proofErr w:type="gramEnd"/>
          </w:p>
          <w:p w:rsidR="00D25257" w:rsidRPr="001935CC" w:rsidRDefault="00D25257" w:rsidP="00D25257">
            <w:pPr>
              <w:ind w:right="-1440"/>
              <w:rPr>
                <w:rFonts w:eastAsia="Times"/>
                <w:sz w:val="22"/>
                <w:szCs w:val="22"/>
              </w:rPr>
            </w:pPr>
            <w:r w:rsidRPr="001935CC">
              <w:rPr>
                <w:rFonts w:eastAsia="Times"/>
                <w:sz w:val="22"/>
                <w:szCs w:val="22"/>
              </w:rPr>
              <w:t>What do you believe counts as knowledge and how should it be presented?</w:t>
            </w:r>
          </w:p>
          <w:p w:rsidR="00D25257" w:rsidRPr="001935CC" w:rsidRDefault="00D25257" w:rsidP="00D25257">
            <w:pPr>
              <w:ind w:right="-1440"/>
              <w:rPr>
                <w:rFonts w:eastAsia="Times"/>
                <w:sz w:val="22"/>
                <w:szCs w:val="22"/>
              </w:rPr>
            </w:pPr>
            <w:r w:rsidRPr="001935CC">
              <w:rPr>
                <w:rFonts w:eastAsia="Times"/>
                <w:sz w:val="22"/>
                <w:szCs w:val="22"/>
              </w:rPr>
              <w:t xml:space="preserve">How will you as a teacher use subject matter and other experiences to guide students toward </w:t>
            </w:r>
          </w:p>
          <w:p w:rsidR="00D25257" w:rsidRPr="001935CC" w:rsidRDefault="00D25257" w:rsidP="00D25257">
            <w:pPr>
              <w:ind w:right="-1440"/>
              <w:rPr>
                <w:rFonts w:eastAsia="Times"/>
                <w:sz w:val="22"/>
                <w:szCs w:val="22"/>
              </w:rPr>
            </w:pPr>
            <w:proofErr w:type="gramStart"/>
            <w:r w:rsidRPr="001935CC">
              <w:rPr>
                <w:rFonts w:eastAsia="Times"/>
                <w:sz w:val="22"/>
                <w:szCs w:val="22"/>
              </w:rPr>
              <w:t>meaningful</w:t>
            </w:r>
            <w:proofErr w:type="gramEnd"/>
            <w:r w:rsidRPr="001935CC">
              <w:rPr>
                <w:rFonts w:eastAsia="Times"/>
                <w:sz w:val="22"/>
                <w:szCs w:val="22"/>
              </w:rPr>
              <w:t xml:space="preserve"> learning activities? </w:t>
            </w:r>
          </w:p>
          <w:p w:rsidR="00D25257" w:rsidRPr="001935CC" w:rsidRDefault="00D25257" w:rsidP="00D25257">
            <w:pPr>
              <w:rPr>
                <w:rFonts w:eastAsia="Times"/>
                <w:sz w:val="22"/>
                <w:szCs w:val="22"/>
              </w:rPr>
            </w:pPr>
            <w:r w:rsidRPr="001935CC">
              <w:rPr>
                <w:rFonts w:eastAsia="Times"/>
                <w:sz w:val="22"/>
                <w:szCs w:val="22"/>
              </w:rPr>
              <w:t>Give 1-2 examples of how this will look in your classroom.</w:t>
            </w:r>
          </w:p>
          <w:p w:rsidR="00D25257" w:rsidRPr="00C0553C" w:rsidRDefault="00D25257" w:rsidP="00D25257">
            <w:pPr>
              <w:rPr>
                <w:rFonts w:ascii="Times" w:eastAsia="Times" w:hAnsi="Times"/>
                <w:sz w:val="24"/>
              </w:rPr>
            </w:pPr>
          </w:p>
        </w:tc>
      </w:tr>
    </w:tbl>
    <w:p w:rsidR="00D25257" w:rsidRPr="007D5C33" w:rsidRDefault="00D25257" w:rsidP="00D25257">
      <w:pPr>
        <w:rPr>
          <w:sz w:val="24"/>
        </w:rPr>
      </w:pPr>
    </w:p>
    <w:p w:rsidR="00D25257" w:rsidRPr="007D5C33" w:rsidRDefault="00D25257" w:rsidP="00D25257">
      <w:pPr>
        <w:rPr>
          <w:b/>
          <w:sz w:val="24"/>
        </w:rPr>
      </w:pPr>
      <w:r w:rsidRPr="007D5C33">
        <w:rPr>
          <w:b/>
          <w:sz w:val="24"/>
        </w:rPr>
        <w:t>Teacher dispositions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pStyle w:val="BlockText"/>
              <w:rPr>
                <w:rFonts w:ascii="Times New Roman" w:eastAsia="Times" w:hAnsi="Times New Roman"/>
                <w:sz w:val="22"/>
                <w:szCs w:val="22"/>
              </w:rPr>
            </w:pPr>
            <w:r w:rsidRPr="001935CC">
              <w:rPr>
                <w:rFonts w:ascii="Times New Roman" w:eastAsia="Times" w:hAnsi="Times New Roman"/>
                <w:sz w:val="22"/>
                <w:szCs w:val="22"/>
              </w:rPr>
              <w:t xml:space="preserve">Describe what behavior (disposition/attitude &amp; actions) you will exhibit in order to carry </w:t>
            </w:r>
          </w:p>
          <w:p w:rsidR="00D25257" w:rsidRPr="001935CC" w:rsidRDefault="00D25257" w:rsidP="00D25257">
            <w:pPr>
              <w:pStyle w:val="BlockText"/>
              <w:rPr>
                <w:rFonts w:ascii="Times New Roman" w:eastAsia="Times" w:hAnsi="Times New Roman"/>
                <w:sz w:val="22"/>
                <w:szCs w:val="22"/>
              </w:rPr>
            </w:pPr>
            <w:proofErr w:type="gramStart"/>
            <w:r w:rsidRPr="001935CC">
              <w:rPr>
                <w:rFonts w:ascii="Times New Roman" w:eastAsia="Times" w:hAnsi="Times New Roman"/>
                <w:sz w:val="22"/>
                <w:szCs w:val="22"/>
              </w:rPr>
              <w:t>out</w:t>
            </w:r>
            <w:proofErr w:type="gramEnd"/>
            <w:r w:rsidRPr="001935CC">
              <w:rPr>
                <w:rFonts w:ascii="Times New Roman" w:eastAsia="Times" w:hAnsi="Times New Roman"/>
                <w:sz w:val="22"/>
                <w:szCs w:val="22"/>
              </w:rPr>
              <w:t xml:space="preserve"> your philosophical position.</w:t>
            </w:r>
          </w:p>
          <w:p w:rsidR="00D25257" w:rsidRPr="001935CC" w:rsidRDefault="00D25257" w:rsidP="00D25257">
            <w:pPr>
              <w:rPr>
                <w:rFonts w:eastAsia="Times"/>
                <w:sz w:val="22"/>
                <w:szCs w:val="22"/>
              </w:rPr>
            </w:pPr>
            <w:r w:rsidRPr="001935CC">
              <w:rPr>
                <w:rFonts w:eastAsia="Times"/>
                <w:sz w:val="22"/>
                <w:szCs w:val="22"/>
              </w:rPr>
              <w:t>Give 1-2 examples of how this will look in your career.</w:t>
            </w:r>
          </w:p>
          <w:p w:rsidR="00D25257" w:rsidRPr="00C0553C" w:rsidRDefault="00D25257" w:rsidP="00D25257">
            <w:pPr>
              <w:rPr>
                <w:rFonts w:ascii="Times" w:eastAsia="Times" w:hAnsi="Times"/>
                <w:sz w:val="24"/>
              </w:rPr>
            </w:pPr>
          </w:p>
        </w:tc>
      </w:tr>
    </w:tbl>
    <w:p w:rsidR="00D25257" w:rsidRPr="007D5C33" w:rsidRDefault="00D25257" w:rsidP="00D25257">
      <w:pPr>
        <w:rPr>
          <w:sz w:val="24"/>
        </w:rPr>
      </w:pPr>
    </w:p>
    <w:p w:rsidR="00D25257" w:rsidRPr="007D5C33" w:rsidRDefault="00D25257" w:rsidP="00D25257">
      <w:pPr>
        <w:rPr>
          <w:b/>
          <w:sz w:val="24"/>
        </w:rPr>
      </w:pPr>
      <w:r w:rsidRPr="007D5C33">
        <w:rPr>
          <w:b/>
          <w:sz w:val="24"/>
        </w:rPr>
        <w:t xml:space="preserve">Conclusion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D25257" w:rsidRPr="00C0553C" w:rsidTr="00D25257">
        <w:tc>
          <w:tcPr>
            <w:tcW w:w="8856" w:type="dxa"/>
          </w:tcPr>
          <w:p w:rsidR="00D25257" w:rsidRPr="001935CC" w:rsidRDefault="00D25257" w:rsidP="00D25257">
            <w:pPr>
              <w:ind w:right="-1440"/>
              <w:rPr>
                <w:rFonts w:eastAsia="Times"/>
                <w:sz w:val="22"/>
                <w:szCs w:val="22"/>
              </w:rPr>
            </w:pPr>
            <w:r w:rsidRPr="001935CC">
              <w:rPr>
                <w:rFonts w:eastAsia="Times"/>
                <w:sz w:val="22"/>
                <w:szCs w:val="22"/>
              </w:rPr>
              <w:t>Recap your philosophy.</w:t>
            </w:r>
          </w:p>
          <w:p w:rsidR="00D25257" w:rsidRPr="001935CC" w:rsidRDefault="00D25257" w:rsidP="00D25257">
            <w:pPr>
              <w:rPr>
                <w:rFonts w:eastAsia="Times"/>
                <w:sz w:val="22"/>
                <w:szCs w:val="22"/>
              </w:rPr>
            </w:pPr>
            <w:r w:rsidRPr="001935CC">
              <w:rPr>
                <w:rFonts w:eastAsia="Times"/>
                <w:sz w:val="22"/>
                <w:szCs w:val="22"/>
              </w:rPr>
              <w:t>What are your outstanding questions/concerns/thoughts about becoming a teacher?</w:t>
            </w:r>
          </w:p>
          <w:p w:rsidR="00D25257" w:rsidRPr="00C0553C" w:rsidRDefault="00D25257" w:rsidP="00D25257">
            <w:pPr>
              <w:rPr>
                <w:rFonts w:ascii="Times" w:eastAsia="Times" w:hAnsi="Times"/>
                <w:sz w:val="24"/>
              </w:rPr>
            </w:pPr>
          </w:p>
        </w:tc>
      </w:tr>
    </w:tbl>
    <w:p w:rsidR="00D25257" w:rsidRPr="007D5C33" w:rsidRDefault="00D25257" w:rsidP="00D25257">
      <w:pPr>
        <w:rPr>
          <w:b/>
          <w:sz w:val="24"/>
          <w:szCs w:val="24"/>
        </w:rPr>
      </w:pPr>
    </w:p>
    <w:p w:rsidR="00D25257" w:rsidRDefault="00D25257" w:rsidP="00D25257">
      <w:pPr>
        <w:jc w:val="center"/>
        <w:rPr>
          <w:b/>
          <w:sz w:val="24"/>
          <w:szCs w:val="24"/>
        </w:rPr>
      </w:pPr>
    </w:p>
    <w:p w:rsidR="000B1100" w:rsidRDefault="000B1100" w:rsidP="00D25257">
      <w:pPr>
        <w:jc w:val="center"/>
        <w:rPr>
          <w:b/>
          <w:sz w:val="24"/>
          <w:szCs w:val="24"/>
        </w:rPr>
      </w:pPr>
    </w:p>
    <w:p w:rsidR="00D25257" w:rsidRDefault="00D25257" w:rsidP="00D25257">
      <w:pPr>
        <w:jc w:val="center"/>
        <w:rPr>
          <w:b/>
          <w:sz w:val="24"/>
          <w:szCs w:val="24"/>
        </w:rPr>
      </w:pPr>
    </w:p>
    <w:p w:rsidR="00E21AAB" w:rsidRPr="007D5C33" w:rsidRDefault="00F04FE9" w:rsidP="00E21AAB">
      <w:pPr>
        <w:pStyle w:val="Subtitle"/>
        <w:rPr>
          <w:rFonts w:ascii="Times New Roman" w:hAnsi="Times New Roman"/>
          <w:sz w:val="24"/>
        </w:rPr>
      </w:pPr>
      <w:r>
        <w:rPr>
          <w:rFonts w:ascii="Times New Roman" w:hAnsi="Times New Roman"/>
          <w:sz w:val="24"/>
        </w:rPr>
        <w:t>EDUC 350 Course Schedule Spring</w:t>
      </w:r>
      <w:r w:rsidR="0017686F">
        <w:rPr>
          <w:rFonts w:ascii="Times New Roman" w:hAnsi="Times New Roman"/>
          <w:sz w:val="24"/>
        </w:rPr>
        <w:t xml:space="preserve"> </w:t>
      </w:r>
      <w:r>
        <w:rPr>
          <w:rFonts w:ascii="Times New Roman" w:hAnsi="Times New Roman"/>
          <w:sz w:val="24"/>
        </w:rPr>
        <w:t>2012</w:t>
      </w:r>
      <w:r w:rsidR="00C10AC9">
        <w:rPr>
          <w:rFonts w:ascii="Times New Roman" w:hAnsi="Times New Roman"/>
          <w:sz w:val="24"/>
        </w:rPr>
        <w:t xml:space="preserve"> </w:t>
      </w:r>
    </w:p>
    <w:p w:rsidR="00E21AAB" w:rsidRPr="007D5C33" w:rsidRDefault="00E21AAB" w:rsidP="00E21AAB">
      <w:pPr>
        <w:pStyle w:val="Subtitle"/>
        <w:rPr>
          <w:rFonts w:ascii="Times New Roman" w:hAnsi="Times New Roman"/>
          <w:sz w:val="24"/>
        </w:rPr>
      </w:pPr>
      <w:r w:rsidRPr="007D5C33">
        <w:rPr>
          <w:rFonts w:ascii="Times New Roman" w:hAnsi="Times New Roman"/>
          <w:sz w:val="24"/>
        </w:rPr>
        <w:t>Schedule is subject to change at the discretion of the instructor</w:t>
      </w:r>
    </w:p>
    <w:p w:rsidR="00EC6995" w:rsidRPr="00EC6995" w:rsidRDefault="00EC6995" w:rsidP="00EC6995">
      <w:pPr>
        <w:pStyle w:val="CAAP"/>
        <w:rPr>
          <w:rFonts w:ascii="Times New Roman" w:hAnsi="Times New Roman"/>
        </w:rPr>
      </w:pPr>
      <w:r w:rsidRPr="00EC6995">
        <w:rPr>
          <w:rFonts w:ascii="Times New Roman" w:hAnsi="Times New Roman"/>
          <w:b/>
        </w:rPr>
        <w:t>Note:</w:t>
      </w:r>
      <w:r w:rsidRPr="00EC6995">
        <w:rPr>
          <w:rFonts w:ascii="Times New Roman" w:hAnsi="Times New Roman"/>
        </w:rPr>
        <w:t xml:space="preserve">  As this is a hybrid course, some class session</w:t>
      </w:r>
      <w:r w:rsidR="0017686F">
        <w:rPr>
          <w:rFonts w:ascii="Times New Roman" w:hAnsi="Times New Roman"/>
        </w:rPr>
        <w:t>s will be conducted on</w:t>
      </w:r>
      <w:r w:rsidRPr="00EC6995">
        <w:rPr>
          <w:rFonts w:ascii="Times New Roman" w:hAnsi="Times New Roman"/>
        </w:rPr>
        <w:t>line as indicated in the syllabus.</w:t>
      </w:r>
    </w:p>
    <w:p w:rsidR="00E21AAB" w:rsidRPr="007D5C33" w:rsidRDefault="00E21AAB" w:rsidP="00B172FC">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8"/>
        <w:gridCol w:w="4485"/>
        <w:gridCol w:w="3413"/>
      </w:tblGrid>
      <w:tr w:rsidR="007170C9" w:rsidRPr="007D5C33" w:rsidTr="009C6C39">
        <w:tc>
          <w:tcPr>
            <w:tcW w:w="876" w:type="pct"/>
          </w:tcPr>
          <w:p w:rsidR="007170C9" w:rsidRPr="007D3B04" w:rsidRDefault="007170C9" w:rsidP="00A53419">
            <w:pPr>
              <w:jc w:val="center"/>
              <w:rPr>
                <w:b/>
                <w:sz w:val="24"/>
                <w:u w:val="single"/>
              </w:rPr>
            </w:pPr>
            <w:r w:rsidRPr="007D5C33">
              <w:rPr>
                <w:b/>
                <w:sz w:val="24"/>
                <w:u w:val="single"/>
              </w:rPr>
              <w:t>Date</w:t>
            </w:r>
          </w:p>
        </w:tc>
        <w:tc>
          <w:tcPr>
            <w:tcW w:w="2342" w:type="pct"/>
          </w:tcPr>
          <w:p w:rsidR="007170C9" w:rsidRPr="007D5C33" w:rsidRDefault="007170C9" w:rsidP="00A53419">
            <w:pPr>
              <w:jc w:val="center"/>
              <w:rPr>
                <w:rFonts w:ascii="Helvetica" w:hAnsi="Helvetica"/>
                <w:b/>
                <w:sz w:val="24"/>
              </w:rPr>
            </w:pPr>
            <w:r>
              <w:rPr>
                <w:b/>
                <w:sz w:val="24"/>
                <w:u w:val="single"/>
              </w:rPr>
              <w:t>Topics and activities</w:t>
            </w:r>
          </w:p>
        </w:tc>
        <w:tc>
          <w:tcPr>
            <w:tcW w:w="1782" w:type="pct"/>
          </w:tcPr>
          <w:p w:rsidR="00C460EC" w:rsidRPr="00A53419" w:rsidRDefault="007170C9" w:rsidP="00A53419">
            <w:pPr>
              <w:jc w:val="center"/>
              <w:rPr>
                <w:b/>
                <w:sz w:val="24"/>
                <w:u w:val="single"/>
              </w:rPr>
            </w:pPr>
            <w:r w:rsidRPr="007D5C33">
              <w:rPr>
                <w:b/>
                <w:sz w:val="24"/>
                <w:u w:val="single"/>
              </w:rPr>
              <w:t>Assignment</w:t>
            </w:r>
          </w:p>
        </w:tc>
      </w:tr>
      <w:tr w:rsidR="007170C9" w:rsidRPr="007D5C33" w:rsidTr="009C6C39">
        <w:trPr>
          <w:trHeight w:val="653"/>
        </w:trPr>
        <w:tc>
          <w:tcPr>
            <w:tcW w:w="876" w:type="pct"/>
            <w:tcBorders>
              <w:bottom w:val="single" w:sz="4" w:space="0" w:color="auto"/>
            </w:tcBorders>
          </w:tcPr>
          <w:p w:rsidR="007170C9" w:rsidRDefault="007170C9" w:rsidP="00C460EC">
            <w:pPr>
              <w:rPr>
                <w:sz w:val="24"/>
              </w:rPr>
            </w:pPr>
            <w:r>
              <w:rPr>
                <w:sz w:val="24"/>
              </w:rPr>
              <w:t>Session 1</w:t>
            </w:r>
          </w:p>
          <w:p w:rsidR="007170C9" w:rsidRDefault="007170C9" w:rsidP="00C460EC">
            <w:pPr>
              <w:rPr>
                <w:sz w:val="24"/>
              </w:rPr>
            </w:pPr>
            <w:r>
              <w:rPr>
                <w:sz w:val="24"/>
              </w:rPr>
              <w:t>Monday</w:t>
            </w:r>
          </w:p>
          <w:p w:rsidR="007170C9" w:rsidRPr="00F27459" w:rsidRDefault="00AD3A49" w:rsidP="00C460EC">
            <w:pPr>
              <w:rPr>
                <w:sz w:val="24"/>
              </w:rPr>
            </w:pPr>
            <w:r>
              <w:rPr>
                <w:sz w:val="24"/>
              </w:rPr>
              <w:t>23 Jan</w:t>
            </w:r>
          </w:p>
        </w:tc>
        <w:tc>
          <w:tcPr>
            <w:tcW w:w="2342" w:type="pct"/>
            <w:tcBorders>
              <w:bottom w:val="single" w:sz="4" w:space="0" w:color="auto"/>
            </w:tcBorders>
          </w:tcPr>
          <w:p w:rsidR="0078760A" w:rsidRDefault="0078760A" w:rsidP="00C460EC">
            <w:pPr>
              <w:rPr>
                <w:sz w:val="22"/>
                <w:szCs w:val="22"/>
              </w:rPr>
            </w:pPr>
            <w:r>
              <w:rPr>
                <w:sz w:val="22"/>
                <w:szCs w:val="22"/>
              </w:rPr>
              <w:t xml:space="preserve">Overview of the course &amp; assignment  </w:t>
            </w:r>
          </w:p>
          <w:p w:rsidR="007170C9" w:rsidRPr="00FC2A0B" w:rsidRDefault="007170C9" w:rsidP="00C460EC">
            <w:pPr>
              <w:rPr>
                <w:sz w:val="22"/>
                <w:szCs w:val="22"/>
              </w:rPr>
            </w:pPr>
            <w:r w:rsidRPr="00FC2A0B">
              <w:rPr>
                <w:sz w:val="22"/>
                <w:szCs w:val="22"/>
              </w:rPr>
              <w:t>description: Contemporary Issues in Education</w:t>
            </w:r>
          </w:p>
          <w:p w:rsidR="007170C9" w:rsidRPr="00FC2A0B" w:rsidRDefault="007170C9" w:rsidP="00C460EC">
            <w:pPr>
              <w:rPr>
                <w:sz w:val="22"/>
                <w:szCs w:val="22"/>
              </w:rPr>
            </w:pPr>
          </w:p>
        </w:tc>
        <w:tc>
          <w:tcPr>
            <w:tcW w:w="1782" w:type="pct"/>
            <w:tcBorders>
              <w:bottom w:val="single" w:sz="4" w:space="0" w:color="auto"/>
            </w:tcBorders>
          </w:tcPr>
          <w:p w:rsidR="007170C9" w:rsidRPr="00FC2A0B" w:rsidRDefault="007170C9" w:rsidP="00C460EC">
            <w:pPr>
              <w:rPr>
                <w:sz w:val="22"/>
                <w:szCs w:val="22"/>
              </w:rPr>
            </w:pPr>
            <w:r w:rsidRPr="00FC2A0B">
              <w:rPr>
                <w:b/>
                <w:sz w:val="22"/>
                <w:szCs w:val="22"/>
              </w:rPr>
              <w:t>Readings</w:t>
            </w:r>
            <w:r w:rsidRPr="00FC2A0B">
              <w:rPr>
                <w:sz w:val="22"/>
                <w:szCs w:val="22"/>
              </w:rPr>
              <w:t>:</w:t>
            </w:r>
          </w:p>
          <w:p w:rsidR="00C460EC" w:rsidRDefault="000C6CAC" w:rsidP="00C460EC">
            <w:pPr>
              <w:rPr>
                <w:sz w:val="22"/>
                <w:szCs w:val="22"/>
              </w:rPr>
            </w:pPr>
            <w:r w:rsidRPr="00FC2A0B">
              <w:rPr>
                <w:sz w:val="22"/>
                <w:szCs w:val="22"/>
              </w:rPr>
              <w:t>TPE 12</w:t>
            </w:r>
          </w:p>
          <w:p w:rsidR="007D789A" w:rsidRPr="00FC2A0B" w:rsidRDefault="00F27459" w:rsidP="007D789A">
            <w:pPr>
              <w:rPr>
                <w:sz w:val="22"/>
                <w:szCs w:val="22"/>
              </w:rPr>
            </w:pPr>
            <w:r>
              <w:rPr>
                <w:sz w:val="22"/>
                <w:szCs w:val="22"/>
              </w:rPr>
              <w:t>c</w:t>
            </w:r>
            <w:r w:rsidR="007D789A">
              <w:rPr>
                <w:sz w:val="22"/>
                <w:szCs w:val="22"/>
              </w:rPr>
              <w:t xml:space="preserve">ougar course </w:t>
            </w:r>
            <w:r w:rsidR="007D789A" w:rsidRPr="00FC2A0B">
              <w:rPr>
                <w:sz w:val="22"/>
                <w:szCs w:val="22"/>
              </w:rPr>
              <w:t>at</w:t>
            </w:r>
            <w:r w:rsidR="007D789A">
              <w:rPr>
                <w:sz w:val="22"/>
                <w:szCs w:val="22"/>
              </w:rPr>
              <w:t xml:space="preserve"> cc.csusm.edu</w:t>
            </w:r>
          </w:p>
          <w:p w:rsidR="000D2177" w:rsidRPr="000D2177" w:rsidRDefault="000D2177" w:rsidP="00C460EC">
            <w:pPr>
              <w:rPr>
                <w:sz w:val="22"/>
                <w:szCs w:val="22"/>
              </w:rPr>
            </w:pPr>
            <w:r w:rsidRPr="000D2177">
              <w:rPr>
                <w:sz w:val="22"/>
                <w:szCs w:val="22"/>
              </w:rPr>
              <w:t>www.csusm.edu/coe/advising</w:t>
            </w:r>
          </w:p>
        </w:tc>
      </w:tr>
      <w:tr w:rsidR="0027402A" w:rsidRPr="007D5C33" w:rsidTr="009C6C39">
        <w:trPr>
          <w:trHeight w:val="653"/>
        </w:trPr>
        <w:tc>
          <w:tcPr>
            <w:tcW w:w="876" w:type="pct"/>
            <w:tcBorders>
              <w:bottom w:val="single" w:sz="4" w:space="0" w:color="auto"/>
            </w:tcBorders>
          </w:tcPr>
          <w:p w:rsidR="0027402A" w:rsidRDefault="0027402A" w:rsidP="00C460EC">
            <w:pPr>
              <w:rPr>
                <w:sz w:val="24"/>
              </w:rPr>
            </w:pPr>
            <w:r>
              <w:rPr>
                <w:sz w:val="24"/>
              </w:rPr>
              <w:t>Session 2</w:t>
            </w:r>
          </w:p>
          <w:p w:rsidR="00CD3D68" w:rsidRDefault="00CD3D68" w:rsidP="00C460EC">
            <w:pPr>
              <w:rPr>
                <w:sz w:val="24"/>
              </w:rPr>
            </w:pPr>
            <w:r>
              <w:rPr>
                <w:sz w:val="24"/>
              </w:rPr>
              <w:t>Wednesday</w:t>
            </w:r>
          </w:p>
          <w:p w:rsidR="00071A7A" w:rsidRDefault="00AD3A49" w:rsidP="00C460EC">
            <w:pPr>
              <w:rPr>
                <w:sz w:val="24"/>
              </w:rPr>
            </w:pPr>
            <w:r>
              <w:rPr>
                <w:sz w:val="24"/>
              </w:rPr>
              <w:t>25 Jan</w:t>
            </w:r>
          </w:p>
        </w:tc>
        <w:tc>
          <w:tcPr>
            <w:tcW w:w="2342" w:type="pct"/>
            <w:tcBorders>
              <w:bottom w:val="single" w:sz="4" w:space="0" w:color="auto"/>
            </w:tcBorders>
          </w:tcPr>
          <w:p w:rsidR="009E4150" w:rsidRDefault="009E4150" w:rsidP="00DB433A">
            <w:pPr>
              <w:rPr>
                <w:sz w:val="22"/>
                <w:szCs w:val="22"/>
              </w:rPr>
            </w:pPr>
            <w:r w:rsidRPr="00BE4B83">
              <w:rPr>
                <w:sz w:val="22"/>
                <w:szCs w:val="22"/>
              </w:rPr>
              <w:t>Mechanics of obtaining a credential: student services information session</w:t>
            </w:r>
          </w:p>
          <w:p w:rsidR="0027402A" w:rsidRPr="00FC2A0B" w:rsidRDefault="003B7B53" w:rsidP="00802D9C">
            <w:pPr>
              <w:rPr>
                <w:sz w:val="22"/>
                <w:szCs w:val="22"/>
              </w:rPr>
            </w:pPr>
            <w:r>
              <w:rPr>
                <w:sz w:val="22"/>
                <w:szCs w:val="22"/>
              </w:rPr>
              <w:t>Orientation to SoE programs</w:t>
            </w:r>
          </w:p>
        </w:tc>
        <w:tc>
          <w:tcPr>
            <w:tcW w:w="1782" w:type="pct"/>
            <w:tcBorders>
              <w:bottom w:val="single" w:sz="4" w:space="0" w:color="auto"/>
            </w:tcBorders>
          </w:tcPr>
          <w:p w:rsidR="00802D9C" w:rsidRPr="00FC2A0B" w:rsidRDefault="00802D9C" w:rsidP="00802D9C">
            <w:pPr>
              <w:rPr>
                <w:sz w:val="22"/>
                <w:szCs w:val="22"/>
              </w:rPr>
            </w:pPr>
            <w:r w:rsidRPr="00FC2A0B">
              <w:rPr>
                <w:b/>
                <w:sz w:val="22"/>
                <w:szCs w:val="22"/>
              </w:rPr>
              <w:t>Readings</w:t>
            </w:r>
            <w:r w:rsidRPr="00FC2A0B">
              <w:rPr>
                <w:sz w:val="22"/>
                <w:szCs w:val="22"/>
              </w:rPr>
              <w:t>:</w:t>
            </w:r>
          </w:p>
          <w:p w:rsidR="00802D9C" w:rsidRDefault="00802D9C" w:rsidP="00802D9C">
            <w:pPr>
              <w:rPr>
                <w:sz w:val="22"/>
                <w:szCs w:val="22"/>
              </w:rPr>
            </w:pPr>
            <w:r w:rsidRPr="00FC2A0B">
              <w:rPr>
                <w:sz w:val="22"/>
                <w:szCs w:val="22"/>
              </w:rPr>
              <w:t>TPE 12</w:t>
            </w:r>
          </w:p>
          <w:p w:rsidR="0027402A" w:rsidRPr="00F27459" w:rsidRDefault="009F03F3" w:rsidP="00F27459">
            <w:pPr>
              <w:rPr>
                <w:sz w:val="22"/>
                <w:szCs w:val="22"/>
              </w:rPr>
            </w:pPr>
            <w:r w:rsidRPr="009F03F3">
              <w:rPr>
                <w:sz w:val="22"/>
                <w:szCs w:val="22"/>
              </w:rPr>
              <w:t>www.csusm.edu/coe/advising</w:t>
            </w:r>
          </w:p>
        </w:tc>
      </w:tr>
      <w:tr w:rsidR="007170C9" w:rsidRPr="007D5C33" w:rsidTr="009C6C39">
        <w:tc>
          <w:tcPr>
            <w:tcW w:w="876" w:type="pct"/>
          </w:tcPr>
          <w:p w:rsidR="007170C9" w:rsidRDefault="007170C9" w:rsidP="00C460EC">
            <w:pPr>
              <w:rPr>
                <w:sz w:val="24"/>
              </w:rPr>
            </w:pPr>
            <w:r>
              <w:rPr>
                <w:sz w:val="24"/>
              </w:rPr>
              <w:t xml:space="preserve">Session </w:t>
            </w:r>
            <w:r w:rsidR="0027402A">
              <w:rPr>
                <w:sz w:val="24"/>
              </w:rPr>
              <w:t>3</w:t>
            </w:r>
          </w:p>
          <w:p w:rsidR="00071A7A" w:rsidRDefault="00AD3A49" w:rsidP="00C460EC">
            <w:pPr>
              <w:rPr>
                <w:sz w:val="24"/>
              </w:rPr>
            </w:pPr>
            <w:r>
              <w:rPr>
                <w:sz w:val="24"/>
              </w:rPr>
              <w:t>Monday</w:t>
            </w:r>
          </w:p>
          <w:p w:rsidR="00071A7A" w:rsidRDefault="00AD3A49" w:rsidP="00C460EC">
            <w:pPr>
              <w:rPr>
                <w:sz w:val="24"/>
              </w:rPr>
            </w:pPr>
            <w:r>
              <w:rPr>
                <w:sz w:val="24"/>
              </w:rPr>
              <w:t>30 Jan</w:t>
            </w:r>
          </w:p>
          <w:p w:rsidR="00071A7A" w:rsidRDefault="00071A7A" w:rsidP="00C460EC">
            <w:pPr>
              <w:rPr>
                <w:sz w:val="24"/>
              </w:rPr>
            </w:pPr>
          </w:p>
          <w:p w:rsidR="00071A7A" w:rsidRPr="007D5C33" w:rsidRDefault="00071A7A" w:rsidP="00C460EC">
            <w:pPr>
              <w:rPr>
                <w:rFonts w:ascii="Helvetica" w:hAnsi="Helvetica"/>
                <w:sz w:val="24"/>
              </w:rPr>
            </w:pPr>
          </w:p>
        </w:tc>
        <w:tc>
          <w:tcPr>
            <w:tcW w:w="2342" w:type="pct"/>
          </w:tcPr>
          <w:p w:rsidR="008B30E0" w:rsidRPr="00FC2A0B" w:rsidRDefault="008B30E0" w:rsidP="008B30E0">
            <w:pPr>
              <w:rPr>
                <w:sz w:val="22"/>
                <w:szCs w:val="22"/>
              </w:rPr>
            </w:pPr>
            <w:r w:rsidRPr="00FC2A0B">
              <w:rPr>
                <w:sz w:val="22"/>
                <w:szCs w:val="22"/>
              </w:rPr>
              <w:t>Introduction to teaching as a profession</w:t>
            </w:r>
          </w:p>
          <w:p w:rsidR="008B30E0" w:rsidRDefault="008B30E0" w:rsidP="00C460EC">
            <w:pPr>
              <w:rPr>
                <w:sz w:val="22"/>
                <w:szCs w:val="22"/>
              </w:rPr>
            </w:pPr>
          </w:p>
          <w:p w:rsidR="007170C9" w:rsidRPr="00FC2A0B" w:rsidRDefault="007170C9" w:rsidP="00DB433A">
            <w:pPr>
              <w:rPr>
                <w:sz w:val="22"/>
                <w:szCs w:val="22"/>
              </w:rPr>
            </w:pPr>
          </w:p>
        </w:tc>
        <w:tc>
          <w:tcPr>
            <w:tcW w:w="1782" w:type="pct"/>
          </w:tcPr>
          <w:p w:rsidR="007170C9" w:rsidRPr="00FC2A0B" w:rsidRDefault="007170C9" w:rsidP="00F27459">
            <w:pPr>
              <w:rPr>
                <w:sz w:val="22"/>
                <w:szCs w:val="22"/>
              </w:rPr>
            </w:pPr>
            <w:r w:rsidRPr="00FC2A0B">
              <w:rPr>
                <w:b/>
                <w:sz w:val="22"/>
                <w:szCs w:val="22"/>
              </w:rPr>
              <w:t>Readings</w:t>
            </w:r>
            <w:r w:rsidRPr="00FC2A0B">
              <w:rPr>
                <w:sz w:val="22"/>
                <w:szCs w:val="22"/>
              </w:rPr>
              <w:t xml:space="preserve">: </w:t>
            </w:r>
          </w:p>
          <w:p w:rsidR="008B30E0" w:rsidRPr="00FC2A0B" w:rsidRDefault="008B30E0" w:rsidP="00F27459">
            <w:pPr>
              <w:rPr>
                <w:sz w:val="22"/>
                <w:szCs w:val="22"/>
              </w:rPr>
            </w:pPr>
            <w:r w:rsidRPr="008B30E0">
              <w:rPr>
                <w:sz w:val="22"/>
                <w:szCs w:val="22"/>
              </w:rPr>
              <w:t xml:space="preserve">GG </w:t>
            </w:r>
            <w:proofErr w:type="spellStart"/>
            <w:r w:rsidRPr="008B30E0">
              <w:rPr>
                <w:sz w:val="22"/>
                <w:szCs w:val="22"/>
              </w:rPr>
              <w:t>ch</w:t>
            </w:r>
            <w:proofErr w:type="spellEnd"/>
            <w:r w:rsidRPr="008B30E0">
              <w:rPr>
                <w:sz w:val="22"/>
                <w:szCs w:val="22"/>
              </w:rPr>
              <w:t>. 6</w:t>
            </w:r>
            <w:r>
              <w:rPr>
                <w:sz w:val="22"/>
                <w:szCs w:val="22"/>
              </w:rPr>
              <w:t xml:space="preserve"> </w:t>
            </w:r>
          </w:p>
          <w:p w:rsidR="00AD20DA" w:rsidRPr="00FC2A0B" w:rsidRDefault="00CD3D68" w:rsidP="00F27459">
            <w:pPr>
              <w:rPr>
                <w:b/>
                <w:sz w:val="22"/>
                <w:szCs w:val="22"/>
              </w:rPr>
            </w:pPr>
            <w:r w:rsidRPr="00FC2A0B">
              <w:rPr>
                <w:b/>
                <w:sz w:val="22"/>
                <w:szCs w:val="22"/>
              </w:rPr>
              <w:t>Due:</w:t>
            </w:r>
          </w:p>
          <w:p w:rsidR="00CD3D68" w:rsidRDefault="007170C9" w:rsidP="00F27459">
            <w:pPr>
              <w:rPr>
                <w:sz w:val="22"/>
                <w:szCs w:val="22"/>
              </w:rPr>
            </w:pPr>
            <w:r w:rsidRPr="00FC2A0B">
              <w:rPr>
                <w:sz w:val="22"/>
                <w:szCs w:val="22"/>
              </w:rPr>
              <w:t>Current events reports</w:t>
            </w:r>
            <w:r w:rsidR="00CD3D68" w:rsidRPr="00FC2A0B">
              <w:rPr>
                <w:sz w:val="22"/>
                <w:szCs w:val="22"/>
              </w:rPr>
              <w:t xml:space="preserve"> </w:t>
            </w:r>
          </w:p>
          <w:p w:rsidR="00AD20DA" w:rsidRPr="00FC2A0B" w:rsidRDefault="00AD20DA" w:rsidP="00F27459">
            <w:pPr>
              <w:rPr>
                <w:sz w:val="22"/>
                <w:szCs w:val="22"/>
              </w:rPr>
            </w:pPr>
            <w:r w:rsidRPr="00FC2A0B">
              <w:rPr>
                <w:i/>
                <w:sz w:val="22"/>
                <w:szCs w:val="22"/>
              </w:rPr>
              <w:t>Reading log # 1</w:t>
            </w:r>
          </w:p>
        </w:tc>
      </w:tr>
      <w:tr w:rsidR="007170C9" w:rsidRPr="007D5C33" w:rsidTr="009C6C39">
        <w:trPr>
          <w:trHeight w:val="873"/>
        </w:trPr>
        <w:tc>
          <w:tcPr>
            <w:tcW w:w="876" w:type="pct"/>
            <w:tcBorders>
              <w:bottom w:val="single" w:sz="4" w:space="0" w:color="auto"/>
            </w:tcBorders>
          </w:tcPr>
          <w:p w:rsidR="007170C9" w:rsidRDefault="00D900F4" w:rsidP="00C460EC">
            <w:pPr>
              <w:pStyle w:val="CAAP"/>
              <w:rPr>
                <w:rFonts w:ascii="Times New Roman" w:hAnsi="Times New Roman"/>
                <w:sz w:val="24"/>
              </w:rPr>
            </w:pPr>
            <w:r>
              <w:rPr>
                <w:rFonts w:ascii="Times New Roman" w:hAnsi="Times New Roman"/>
                <w:sz w:val="24"/>
              </w:rPr>
              <w:t>Session 4</w:t>
            </w:r>
          </w:p>
          <w:p w:rsidR="007170C9" w:rsidRDefault="00AD3A49" w:rsidP="00C460EC">
            <w:pPr>
              <w:pStyle w:val="CAAP"/>
              <w:rPr>
                <w:rFonts w:ascii="Times New Roman" w:hAnsi="Times New Roman"/>
                <w:sz w:val="24"/>
              </w:rPr>
            </w:pPr>
            <w:r>
              <w:rPr>
                <w:rFonts w:ascii="Times New Roman" w:hAnsi="Times New Roman"/>
                <w:sz w:val="24"/>
              </w:rPr>
              <w:t>W</w:t>
            </w:r>
          </w:p>
          <w:p w:rsidR="007170C9" w:rsidRPr="007D5C33" w:rsidRDefault="00AD3A49" w:rsidP="00C460EC">
            <w:pPr>
              <w:pStyle w:val="CAAP"/>
              <w:rPr>
                <w:rFonts w:ascii="Helvetica" w:hAnsi="Helvetica"/>
                <w:sz w:val="24"/>
              </w:rPr>
            </w:pPr>
            <w:r>
              <w:rPr>
                <w:rFonts w:ascii="Times New Roman" w:hAnsi="Times New Roman"/>
                <w:sz w:val="24"/>
              </w:rPr>
              <w:t>1 Feb</w:t>
            </w:r>
          </w:p>
        </w:tc>
        <w:tc>
          <w:tcPr>
            <w:tcW w:w="2342" w:type="pct"/>
            <w:tcBorders>
              <w:bottom w:val="single" w:sz="4" w:space="0" w:color="auto"/>
            </w:tcBorders>
          </w:tcPr>
          <w:p w:rsidR="008B30E0" w:rsidRDefault="008B30E0" w:rsidP="008B30E0">
            <w:pPr>
              <w:rPr>
                <w:sz w:val="22"/>
                <w:szCs w:val="22"/>
              </w:rPr>
            </w:pPr>
            <w:r>
              <w:rPr>
                <w:sz w:val="22"/>
                <w:szCs w:val="22"/>
              </w:rPr>
              <w:t>Consider</w:t>
            </w:r>
            <w:r w:rsidRPr="00FC2A0B">
              <w:rPr>
                <w:sz w:val="22"/>
                <w:szCs w:val="22"/>
              </w:rPr>
              <w:t xml:space="preserve"> teaching as a profession</w:t>
            </w:r>
          </w:p>
          <w:p w:rsidR="007170C9" w:rsidRPr="00F27459" w:rsidRDefault="00F27459" w:rsidP="00F27459">
            <w:pPr>
              <w:rPr>
                <w:sz w:val="22"/>
                <w:szCs w:val="22"/>
                <w:highlight w:val="yellow"/>
              </w:rPr>
            </w:pPr>
            <w:r w:rsidRPr="00FC2A0B">
              <w:rPr>
                <w:sz w:val="22"/>
                <w:szCs w:val="22"/>
              </w:rPr>
              <w:t>Assignment description: Philosophy of Ed paper</w:t>
            </w:r>
          </w:p>
        </w:tc>
        <w:tc>
          <w:tcPr>
            <w:tcW w:w="1782" w:type="pct"/>
            <w:tcBorders>
              <w:bottom w:val="single" w:sz="4" w:space="0" w:color="auto"/>
            </w:tcBorders>
          </w:tcPr>
          <w:p w:rsidR="00802D9C" w:rsidRPr="00FC2A0B" w:rsidRDefault="00802D9C" w:rsidP="00802D9C">
            <w:pPr>
              <w:ind w:right="720"/>
              <w:rPr>
                <w:sz w:val="22"/>
                <w:szCs w:val="22"/>
              </w:rPr>
            </w:pPr>
            <w:r w:rsidRPr="00FC2A0B">
              <w:rPr>
                <w:b/>
                <w:sz w:val="22"/>
                <w:szCs w:val="22"/>
              </w:rPr>
              <w:t>Readings</w:t>
            </w:r>
            <w:r w:rsidRPr="00FC2A0B">
              <w:rPr>
                <w:sz w:val="22"/>
                <w:szCs w:val="22"/>
              </w:rPr>
              <w:t xml:space="preserve">: </w:t>
            </w:r>
          </w:p>
          <w:p w:rsidR="008B30E0" w:rsidRPr="00FC2A0B" w:rsidRDefault="008B30E0" w:rsidP="008B30E0">
            <w:pPr>
              <w:rPr>
                <w:sz w:val="22"/>
                <w:szCs w:val="22"/>
              </w:rPr>
            </w:pPr>
            <w:r w:rsidRPr="00FC2A0B">
              <w:rPr>
                <w:sz w:val="22"/>
                <w:szCs w:val="22"/>
              </w:rPr>
              <w:t xml:space="preserve">GG </w:t>
            </w:r>
            <w:proofErr w:type="spellStart"/>
            <w:r w:rsidRPr="00FC2A0B">
              <w:rPr>
                <w:sz w:val="22"/>
                <w:szCs w:val="22"/>
              </w:rPr>
              <w:t>ch</w:t>
            </w:r>
            <w:proofErr w:type="spellEnd"/>
            <w:r w:rsidRPr="00FC2A0B">
              <w:rPr>
                <w:sz w:val="22"/>
                <w:szCs w:val="22"/>
              </w:rPr>
              <w:t>. 6</w:t>
            </w:r>
          </w:p>
          <w:p w:rsidR="007170C9" w:rsidRPr="00FC2A0B" w:rsidRDefault="007170C9" w:rsidP="00C460EC">
            <w:pPr>
              <w:ind w:right="720"/>
              <w:rPr>
                <w:sz w:val="22"/>
                <w:szCs w:val="22"/>
              </w:rPr>
            </w:pPr>
            <w:r w:rsidRPr="00FC2A0B">
              <w:rPr>
                <w:b/>
                <w:sz w:val="22"/>
                <w:szCs w:val="22"/>
              </w:rPr>
              <w:t>Due</w:t>
            </w:r>
            <w:r w:rsidRPr="00FC2A0B">
              <w:rPr>
                <w:sz w:val="22"/>
                <w:szCs w:val="22"/>
              </w:rPr>
              <w:t xml:space="preserve">: </w:t>
            </w:r>
          </w:p>
          <w:p w:rsidR="00054FE2" w:rsidRPr="00F27459" w:rsidRDefault="00CD3D68" w:rsidP="0092630A">
            <w:pPr>
              <w:ind w:right="720"/>
              <w:rPr>
                <w:sz w:val="22"/>
                <w:szCs w:val="22"/>
              </w:rPr>
            </w:pPr>
            <w:r w:rsidRPr="00FC2A0B">
              <w:rPr>
                <w:sz w:val="22"/>
                <w:szCs w:val="22"/>
              </w:rPr>
              <w:t>Current events reports</w:t>
            </w:r>
          </w:p>
        </w:tc>
      </w:tr>
      <w:tr w:rsidR="0027402A" w:rsidRPr="007D5C33" w:rsidTr="009C6C39">
        <w:trPr>
          <w:trHeight w:val="873"/>
        </w:trPr>
        <w:tc>
          <w:tcPr>
            <w:tcW w:w="876" w:type="pct"/>
            <w:tcBorders>
              <w:bottom w:val="single" w:sz="4" w:space="0" w:color="auto"/>
            </w:tcBorders>
          </w:tcPr>
          <w:p w:rsidR="0027402A" w:rsidRDefault="00FC7663" w:rsidP="00C460EC">
            <w:pPr>
              <w:pStyle w:val="CAAP"/>
              <w:rPr>
                <w:rFonts w:ascii="Times New Roman" w:hAnsi="Times New Roman"/>
                <w:sz w:val="24"/>
              </w:rPr>
            </w:pPr>
            <w:r>
              <w:rPr>
                <w:rFonts w:ascii="Times New Roman" w:hAnsi="Times New Roman"/>
                <w:sz w:val="24"/>
              </w:rPr>
              <w:t>Session 5</w:t>
            </w:r>
          </w:p>
          <w:p w:rsidR="009C0543" w:rsidRDefault="00AD3A49" w:rsidP="00C460EC">
            <w:pPr>
              <w:pStyle w:val="CAAP"/>
              <w:rPr>
                <w:rFonts w:ascii="Times New Roman" w:hAnsi="Times New Roman"/>
                <w:sz w:val="24"/>
              </w:rPr>
            </w:pPr>
            <w:r>
              <w:rPr>
                <w:rFonts w:ascii="Times New Roman" w:hAnsi="Times New Roman"/>
                <w:sz w:val="24"/>
              </w:rPr>
              <w:t>M</w:t>
            </w:r>
          </w:p>
          <w:p w:rsidR="00071A7A" w:rsidRDefault="00AD3A49" w:rsidP="00C460EC">
            <w:pPr>
              <w:pStyle w:val="CAAP"/>
              <w:rPr>
                <w:rFonts w:ascii="Times New Roman" w:hAnsi="Times New Roman"/>
                <w:sz w:val="24"/>
              </w:rPr>
            </w:pPr>
            <w:r>
              <w:rPr>
                <w:rFonts w:ascii="Times New Roman" w:hAnsi="Times New Roman"/>
                <w:sz w:val="24"/>
              </w:rPr>
              <w:t xml:space="preserve">6 Feb </w:t>
            </w:r>
          </w:p>
          <w:p w:rsidR="00071A7A" w:rsidRDefault="00071A7A" w:rsidP="00C460EC">
            <w:pPr>
              <w:pStyle w:val="CAAP"/>
              <w:rPr>
                <w:rFonts w:ascii="Times New Roman" w:hAnsi="Times New Roman"/>
                <w:sz w:val="24"/>
              </w:rPr>
            </w:pPr>
          </w:p>
        </w:tc>
        <w:tc>
          <w:tcPr>
            <w:tcW w:w="2342" w:type="pct"/>
            <w:tcBorders>
              <w:bottom w:val="single" w:sz="4" w:space="0" w:color="auto"/>
            </w:tcBorders>
          </w:tcPr>
          <w:p w:rsidR="00F27459" w:rsidRPr="00AA0105" w:rsidRDefault="00F27459" w:rsidP="00F27459">
            <w:pPr>
              <w:rPr>
                <w:sz w:val="22"/>
                <w:szCs w:val="22"/>
              </w:rPr>
            </w:pPr>
            <w:r w:rsidRPr="00AA0105">
              <w:rPr>
                <w:sz w:val="22"/>
                <w:szCs w:val="22"/>
              </w:rPr>
              <w:t>Identify &amp; explore the elements of various educational philosophies.</w:t>
            </w:r>
          </w:p>
          <w:p w:rsidR="00F27459" w:rsidRPr="00AA0105" w:rsidRDefault="00F27459" w:rsidP="00802D9C">
            <w:pPr>
              <w:pStyle w:val="CAAP"/>
              <w:rPr>
                <w:rFonts w:ascii="Times New Roman" w:hAnsi="Times New Roman"/>
                <w:sz w:val="22"/>
                <w:szCs w:val="22"/>
              </w:rPr>
            </w:pPr>
          </w:p>
          <w:p w:rsidR="0027402A" w:rsidRPr="00FC2A0B" w:rsidRDefault="00AA0105" w:rsidP="00865A19">
            <w:pPr>
              <w:pStyle w:val="CAAP"/>
              <w:rPr>
                <w:rFonts w:ascii="Times New Roman" w:hAnsi="Times New Roman"/>
                <w:sz w:val="22"/>
                <w:szCs w:val="22"/>
              </w:rPr>
            </w:pPr>
            <w:r w:rsidRPr="00AA0105">
              <w:rPr>
                <w:rFonts w:ascii="Times New Roman" w:hAnsi="Times New Roman"/>
                <w:sz w:val="22"/>
                <w:szCs w:val="22"/>
              </w:rPr>
              <w:t>Assignment description: Special Ed. inclusion (“outsider”) paper</w:t>
            </w:r>
          </w:p>
        </w:tc>
        <w:tc>
          <w:tcPr>
            <w:tcW w:w="1782" w:type="pct"/>
            <w:tcBorders>
              <w:bottom w:val="single" w:sz="4" w:space="0" w:color="auto"/>
            </w:tcBorders>
          </w:tcPr>
          <w:p w:rsidR="00802D9C" w:rsidRPr="00FC2A0B" w:rsidRDefault="00802D9C" w:rsidP="00802D9C">
            <w:pPr>
              <w:ind w:right="720"/>
              <w:rPr>
                <w:sz w:val="22"/>
                <w:szCs w:val="22"/>
              </w:rPr>
            </w:pPr>
            <w:r w:rsidRPr="00FC2A0B">
              <w:rPr>
                <w:b/>
                <w:sz w:val="22"/>
                <w:szCs w:val="22"/>
              </w:rPr>
              <w:t>Readings</w:t>
            </w:r>
            <w:r w:rsidRPr="00FC2A0B">
              <w:rPr>
                <w:sz w:val="22"/>
                <w:szCs w:val="22"/>
              </w:rPr>
              <w:t>:</w:t>
            </w:r>
          </w:p>
          <w:p w:rsidR="00F27459" w:rsidRDefault="00F27459" w:rsidP="00F27459">
            <w:pPr>
              <w:ind w:right="720"/>
              <w:rPr>
                <w:sz w:val="22"/>
                <w:szCs w:val="22"/>
              </w:rPr>
            </w:pPr>
            <w:r w:rsidRPr="00F27459">
              <w:rPr>
                <w:sz w:val="22"/>
                <w:szCs w:val="22"/>
              </w:rPr>
              <w:t xml:space="preserve">GG </w:t>
            </w:r>
            <w:proofErr w:type="spellStart"/>
            <w:r w:rsidRPr="00F27459">
              <w:rPr>
                <w:sz w:val="22"/>
                <w:szCs w:val="22"/>
              </w:rPr>
              <w:t>ch</w:t>
            </w:r>
            <w:proofErr w:type="spellEnd"/>
            <w:r w:rsidRPr="00F27459">
              <w:rPr>
                <w:sz w:val="22"/>
                <w:szCs w:val="22"/>
              </w:rPr>
              <w:t>. 8</w:t>
            </w:r>
          </w:p>
          <w:p w:rsidR="00A14682" w:rsidRDefault="00A14682" w:rsidP="00F27459">
            <w:pPr>
              <w:ind w:right="720"/>
              <w:rPr>
                <w:sz w:val="22"/>
                <w:szCs w:val="22"/>
              </w:rPr>
            </w:pPr>
            <w:r>
              <w:rPr>
                <w:sz w:val="22"/>
                <w:szCs w:val="22"/>
              </w:rPr>
              <w:t>GG p. 61-62</w:t>
            </w:r>
          </w:p>
          <w:p w:rsidR="00F27459" w:rsidRDefault="00A14682" w:rsidP="00802D9C">
            <w:pPr>
              <w:ind w:right="720"/>
              <w:rPr>
                <w:sz w:val="22"/>
                <w:szCs w:val="22"/>
              </w:rPr>
            </w:pPr>
            <w:r>
              <w:rPr>
                <w:sz w:val="22"/>
                <w:szCs w:val="22"/>
              </w:rPr>
              <w:t>GG p. 330-331</w:t>
            </w:r>
          </w:p>
          <w:p w:rsidR="00972513" w:rsidRPr="00FC2A0B" w:rsidRDefault="00972513" w:rsidP="00C460EC">
            <w:pPr>
              <w:ind w:right="720"/>
              <w:rPr>
                <w:b/>
                <w:sz w:val="22"/>
                <w:szCs w:val="22"/>
              </w:rPr>
            </w:pPr>
            <w:r w:rsidRPr="00FC2A0B">
              <w:rPr>
                <w:b/>
                <w:sz w:val="22"/>
                <w:szCs w:val="22"/>
              </w:rPr>
              <w:t>Due:</w:t>
            </w:r>
          </w:p>
          <w:p w:rsidR="00972513" w:rsidRDefault="00972513" w:rsidP="00C460EC">
            <w:pPr>
              <w:ind w:right="720"/>
              <w:rPr>
                <w:sz w:val="22"/>
                <w:szCs w:val="22"/>
              </w:rPr>
            </w:pPr>
            <w:r w:rsidRPr="00FC2A0B">
              <w:rPr>
                <w:sz w:val="22"/>
                <w:szCs w:val="22"/>
              </w:rPr>
              <w:t>Current events report</w:t>
            </w:r>
          </w:p>
          <w:p w:rsidR="00F27459" w:rsidRPr="00FC2A0B" w:rsidRDefault="00F27459" w:rsidP="00C460EC">
            <w:pPr>
              <w:ind w:right="720"/>
              <w:rPr>
                <w:sz w:val="22"/>
                <w:szCs w:val="22"/>
              </w:rPr>
            </w:pPr>
            <w:r w:rsidRPr="00F27459">
              <w:rPr>
                <w:i/>
                <w:sz w:val="22"/>
                <w:szCs w:val="22"/>
              </w:rPr>
              <w:t>Reading Log # 2</w:t>
            </w:r>
          </w:p>
        </w:tc>
      </w:tr>
      <w:tr w:rsidR="007170C9" w:rsidRPr="007D5C33" w:rsidTr="009C6C39">
        <w:tc>
          <w:tcPr>
            <w:tcW w:w="876" w:type="pct"/>
          </w:tcPr>
          <w:p w:rsidR="007170C9" w:rsidRDefault="00FC7663" w:rsidP="00C460EC">
            <w:pPr>
              <w:pStyle w:val="CAAP"/>
              <w:rPr>
                <w:rFonts w:ascii="Times New Roman" w:hAnsi="Times New Roman"/>
                <w:sz w:val="24"/>
              </w:rPr>
            </w:pPr>
            <w:r>
              <w:rPr>
                <w:rFonts w:ascii="Times New Roman" w:hAnsi="Times New Roman"/>
                <w:sz w:val="24"/>
              </w:rPr>
              <w:t>Session 6</w:t>
            </w:r>
          </w:p>
          <w:p w:rsidR="00071A7A" w:rsidRDefault="00AD3A49" w:rsidP="00C460EC">
            <w:pPr>
              <w:pStyle w:val="CAAP"/>
              <w:rPr>
                <w:rFonts w:ascii="Times New Roman" w:hAnsi="Times New Roman"/>
                <w:sz w:val="24"/>
              </w:rPr>
            </w:pPr>
            <w:r>
              <w:rPr>
                <w:rFonts w:ascii="Times New Roman" w:hAnsi="Times New Roman"/>
                <w:sz w:val="24"/>
              </w:rPr>
              <w:t>W</w:t>
            </w:r>
          </w:p>
          <w:p w:rsidR="00071A7A" w:rsidRPr="007D5C33" w:rsidRDefault="00AD3A49" w:rsidP="00C460EC">
            <w:pPr>
              <w:pStyle w:val="CAAP"/>
              <w:rPr>
                <w:rFonts w:ascii="Helvetica" w:hAnsi="Helvetica"/>
                <w:sz w:val="24"/>
              </w:rPr>
            </w:pPr>
            <w:r>
              <w:rPr>
                <w:rFonts w:ascii="Times New Roman" w:hAnsi="Times New Roman"/>
                <w:sz w:val="24"/>
              </w:rPr>
              <w:t>8 Feb</w:t>
            </w:r>
          </w:p>
        </w:tc>
        <w:tc>
          <w:tcPr>
            <w:tcW w:w="2342" w:type="pct"/>
          </w:tcPr>
          <w:p w:rsidR="00F27459" w:rsidRPr="00FC2A0B" w:rsidRDefault="00F27459" w:rsidP="00F27459">
            <w:pPr>
              <w:rPr>
                <w:sz w:val="22"/>
                <w:szCs w:val="22"/>
              </w:rPr>
            </w:pPr>
            <w:r w:rsidRPr="00F27459">
              <w:rPr>
                <w:sz w:val="22"/>
                <w:szCs w:val="22"/>
              </w:rPr>
              <w:t>Identify &amp; explore the elements of various educational philosophies.</w:t>
            </w:r>
          </w:p>
          <w:p w:rsidR="00F27459" w:rsidRDefault="00F27459" w:rsidP="00DB433A">
            <w:pPr>
              <w:ind w:right="720"/>
              <w:rPr>
                <w:sz w:val="22"/>
                <w:szCs w:val="22"/>
              </w:rPr>
            </w:pPr>
          </w:p>
          <w:p w:rsidR="007170C9" w:rsidRPr="00FC2A0B" w:rsidRDefault="007170C9" w:rsidP="00DC0CAD">
            <w:pPr>
              <w:ind w:right="720"/>
              <w:rPr>
                <w:sz w:val="22"/>
                <w:szCs w:val="22"/>
              </w:rPr>
            </w:pPr>
          </w:p>
        </w:tc>
        <w:tc>
          <w:tcPr>
            <w:tcW w:w="1782" w:type="pct"/>
          </w:tcPr>
          <w:p w:rsidR="00802D9C" w:rsidRPr="00FC2A0B" w:rsidRDefault="00802D9C" w:rsidP="00802D9C">
            <w:pPr>
              <w:ind w:right="720"/>
              <w:rPr>
                <w:sz w:val="22"/>
                <w:szCs w:val="22"/>
              </w:rPr>
            </w:pPr>
            <w:r w:rsidRPr="00FC2A0B">
              <w:rPr>
                <w:b/>
                <w:sz w:val="22"/>
                <w:szCs w:val="22"/>
              </w:rPr>
              <w:t>Readings</w:t>
            </w:r>
            <w:r w:rsidRPr="00FC2A0B">
              <w:rPr>
                <w:sz w:val="22"/>
                <w:szCs w:val="22"/>
              </w:rPr>
              <w:t>:</w:t>
            </w:r>
          </w:p>
          <w:p w:rsidR="00F27459" w:rsidRPr="00F27459" w:rsidRDefault="00F27459" w:rsidP="00F27459">
            <w:pPr>
              <w:ind w:right="720"/>
              <w:rPr>
                <w:sz w:val="22"/>
                <w:szCs w:val="22"/>
              </w:rPr>
            </w:pPr>
            <w:r w:rsidRPr="00F27459">
              <w:rPr>
                <w:sz w:val="22"/>
                <w:szCs w:val="22"/>
              </w:rPr>
              <w:t xml:space="preserve">GG </w:t>
            </w:r>
            <w:proofErr w:type="spellStart"/>
            <w:r w:rsidRPr="00F27459">
              <w:rPr>
                <w:sz w:val="22"/>
                <w:szCs w:val="22"/>
              </w:rPr>
              <w:t>ch</w:t>
            </w:r>
            <w:proofErr w:type="spellEnd"/>
            <w:r w:rsidRPr="00F27459">
              <w:rPr>
                <w:sz w:val="22"/>
                <w:szCs w:val="22"/>
              </w:rPr>
              <w:t>. 8</w:t>
            </w:r>
          </w:p>
          <w:p w:rsidR="00F27459" w:rsidRPr="00DC0CAD" w:rsidRDefault="00F27459" w:rsidP="00802D9C">
            <w:pPr>
              <w:ind w:right="720"/>
              <w:rPr>
                <w:b/>
                <w:sz w:val="22"/>
                <w:szCs w:val="22"/>
              </w:rPr>
            </w:pPr>
            <w:r w:rsidRPr="00F27459">
              <w:rPr>
                <w:sz w:val="22"/>
                <w:szCs w:val="22"/>
              </w:rPr>
              <w:t>GG 61-62</w:t>
            </w:r>
          </w:p>
          <w:p w:rsidR="00972513" w:rsidRPr="00FC2A0B" w:rsidRDefault="00972513" w:rsidP="00802D9C">
            <w:pPr>
              <w:ind w:right="720"/>
              <w:rPr>
                <w:b/>
                <w:sz w:val="22"/>
                <w:szCs w:val="22"/>
              </w:rPr>
            </w:pPr>
            <w:r w:rsidRPr="00FC2A0B">
              <w:rPr>
                <w:b/>
                <w:sz w:val="22"/>
                <w:szCs w:val="22"/>
              </w:rPr>
              <w:t>Due:</w:t>
            </w:r>
          </w:p>
          <w:p w:rsidR="00054FE2" w:rsidRDefault="00CE07B5" w:rsidP="00DC0CAD">
            <w:pPr>
              <w:pStyle w:val="CAAP"/>
              <w:rPr>
                <w:rFonts w:ascii="Times New Roman" w:hAnsi="Times New Roman"/>
                <w:sz w:val="22"/>
                <w:szCs w:val="22"/>
              </w:rPr>
            </w:pPr>
            <w:r>
              <w:rPr>
                <w:rFonts w:ascii="Times New Roman" w:hAnsi="Times New Roman"/>
                <w:sz w:val="22"/>
                <w:szCs w:val="22"/>
              </w:rPr>
              <w:t>Current events reports</w:t>
            </w:r>
          </w:p>
          <w:p w:rsidR="004A6BF0" w:rsidRPr="00DC0CAD" w:rsidRDefault="004A6BF0" w:rsidP="00DC0CAD">
            <w:pPr>
              <w:pStyle w:val="CAAP"/>
              <w:rPr>
                <w:rFonts w:ascii="Times New Roman" w:hAnsi="Times New Roman"/>
                <w:sz w:val="22"/>
                <w:szCs w:val="22"/>
              </w:rPr>
            </w:pPr>
            <w:r>
              <w:rPr>
                <w:rFonts w:ascii="Times New Roman" w:hAnsi="Times New Roman"/>
                <w:sz w:val="22"/>
                <w:szCs w:val="22"/>
              </w:rPr>
              <w:t xml:space="preserve">Waiver </w:t>
            </w:r>
            <w:proofErr w:type="spellStart"/>
            <w:r>
              <w:rPr>
                <w:rFonts w:ascii="Times New Roman" w:hAnsi="Times New Roman"/>
                <w:sz w:val="22"/>
                <w:szCs w:val="22"/>
              </w:rPr>
              <w:t>obsrv</w:t>
            </w:r>
            <w:proofErr w:type="spellEnd"/>
            <w:r>
              <w:rPr>
                <w:rFonts w:ascii="Times New Roman" w:hAnsi="Times New Roman"/>
                <w:sz w:val="22"/>
                <w:szCs w:val="22"/>
              </w:rPr>
              <w:t xml:space="preserve"> hrs (if applicable)</w:t>
            </w:r>
          </w:p>
        </w:tc>
      </w:tr>
      <w:tr w:rsidR="007170C9" w:rsidRPr="007D5C33" w:rsidTr="009C6C39">
        <w:trPr>
          <w:trHeight w:val="653"/>
        </w:trPr>
        <w:tc>
          <w:tcPr>
            <w:tcW w:w="876" w:type="pct"/>
            <w:tcBorders>
              <w:bottom w:val="single" w:sz="4" w:space="0" w:color="auto"/>
            </w:tcBorders>
          </w:tcPr>
          <w:p w:rsidR="007170C9" w:rsidRDefault="00FC7663" w:rsidP="00C460EC">
            <w:pPr>
              <w:rPr>
                <w:sz w:val="24"/>
              </w:rPr>
            </w:pPr>
            <w:r>
              <w:rPr>
                <w:sz w:val="24"/>
              </w:rPr>
              <w:t>Session 7</w:t>
            </w:r>
          </w:p>
          <w:p w:rsidR="00AD3A49" w:rsidRDefault="00AD3A49" w:rsidP="00C460EC">
            <w:pPr>
              <w:rPr>
                <w:sz w:val="24"/>
              </w:rPr>
            </w:pPr>
            <w:r w:rsidRPr="004F5B9E">
              <w:rPr>
                <w:sz w:val="24"/>
              </w:rPr>
              <w:t>M</w:t>
            </w:r>
          </w:p>
          <w:p w:rsidR="0052588F" w:rsidRPr="00071A7A" w:rsidRDefault="00AD3A49" w:rsidP="00C460EC">
            <w:pPr>
              <w:rPr>
                <w:sz w:val="24"/>
              </w:rPr>
            </w:pPr>
            <w:r>
              <w:rPr>
                <w:sz w:val="24"/>
              </w:rPr>
              <w:t>13 Feb</w:t>
            </w:r>
          </w:p>
        </w:tc>
        <w:tc>
          <w:tcPr>
            <w:tcW w:w="2342" w:type="pct"/>
            <w:tcBorders>
              <w:bottom w:val="single" w:sz="4" w:space="0" w:color="auto"/>
            </w:tcBorders>
          </w:tcPr>
          <w:p w:rsidR="00865A19" w:rsidRPr="00FC2A0B" w:rsidRDefault="00865A19" w:rsidP="00865A19">
            <w:pPr>
              <w:pStyle w:val="CAAP"/>
              <w:rPr>
                <w:rFonts w:ascii="Times New Roman" w:hAnsi="Times New Roman"/>
                <w:sz w:val="22"/>
                <w:szCs w:val="22"/>
              </w:rPr>
            </w:pPr>
            <w:r w:rsidRPr="00756575">
              <w:rPr>
                <w:rFonts w:ascii="Times New Roman" w:hAnsi="Times New Roman"/>
                <w:sz w:val="22"/>
                <w:szCs w:val="22"/>
              </w:rPr>
              <w:t>View &amp; discuss F.A.T. City video</w:t>
            </w:r>
            <w:r w:rsidRPr="00FC2A0B">
              <w:rPr>
                <w:rFonts w:ascii="Times New Roman" w:hAnsi="Times New Roman"/>
                <w:sz w:val="22"/>
                <w:szCs w:val="22"/>
              </w:rPr>
              <w:t xml:space="preserve"> </w:t>
            </w:r>
          </w:p>
          <w:p w:rsidR="002B1EC0" w:rsidRPr="00FC2A0B" w:rsidRDefault="002B1EC0" w:rsidP="00C460EC">
            <w:pPr>
              <w:ind w:right="720"/>
              <w:rPr>
                <w:sz w:val="22"/>
                <w:szCs w:val="22"/>
              </w:rPr>
            </w:pPr>
          </w:p>
          <w:p w:rsidR="00DC749B" w:rsidRPr="00FC2A0B" w:rsidRDefault="00DC749B" w:rsidP="0092630A">
            <w:pPr>
              <w:pStyle w:val="CAAP"/>
              <w:rPr>
                <w:rFonts w:ascii="Times New Roman" w:hAnsi="Times New Roman"/>
                <w:sz w:val="22"/>
                <w:szCs w:val="22"/>
              </w:rPr>
            </w:pPr>
          </w:p>
        </w:tc>
        <w:tc>
          <w:tcPr>
            <w:tcW w:w="1782" w:type="pct"/>
            <w:tcBorders>
              <w:bottom w:val="single" w:sz="4" w:space="0" w:color="auto"/>
            </w:tcBorders>
          </w:tcPr>
          <w:p w:rsidR="00865A19" w:rsidRPr="00FC2A0B" w:rsidRDefault="00865A19" w:rsidP="00865A19">
            <w:pPr>
              <w:ind w:right="720"/>
              <w:rPr>
                <w:sz w:val="22"/>
                <w:szCs w:val="22"/>
              </w:rPr>
            </w:pPr>
            <w:r w:rsidRPr="00FC2A0B">
              <w:rPr>
                <w:b/>
                <w:sz w:val="22"/>
                <w:szCs w:val="22"/>
              </w:rPr>
              <w:t>Readings</w:t>
            </w:r>
            <w:r w:rsidRPr="00FC2A0B">
              <w:rPr>
                <w:sz w:val="22"/>
                <w:szCs w:val="22"/>
              </w:rPr>
              <w:t>:</w:t>
            </w:r>
          </w:p>
          <w:p w:rsidR="00865A19" w:rsidRPr="00865A19" w:rsidRDefault="00865A19" w:rsidP="00DC0CAD">
            <w:pPr>
              <w:ind w:right="720"/>
              <w:rPr>
                <w:sz w:val="22"/>
                <w:szCs w:val="22"/>
              </w:rPr>
            </w:pPr>
            <w:r w:rsidRPr="00756575">
              <w:rPr>
                <w:sz w:val="22"/>
                <w:szCs w:val="22"/>
              </w:rPr>
              <w:t xml:space="preserve">VT </w:t>
            </w:r>
            <w:proofErr w:type="spellStart"/>
            <w:r w:rsidRPr="00756575">
              <w:rPr>
                <w:sz w:val="22"/>
                <w:szCs w:val="22"/>
              </w:rPr>
              <w:t>ch</w:t>
            </w:r>
            <w:proofErr w:type="spellEnd"/>
            <w:r w:rsidRPr="00756575">
              <w:rPr>
                <w:sz w:val="22"/>
                <w:szCs w:val="22"/>
              </w:rPr>
              <w:t>. 1, 2 &amp; 3</w:t>
            </w:r>
          </w:p>
          <w:p w:rsidR="007170C9" w:rsidRDefault="007170C9" w:rsidP="00C460EC">
            <w:pPr>
              <w:pStyle w:val="FootnoteText"/>
              <w:rPr>
                <w:rFonts w:ascii="Times New Roman" w:hAnsi="Times New Roman"/>
                <w:sz w:val="22"/>
                <w:szCs w:val="22"/>
              </w:rPr>
            </w:pPr>
            <w:r w:rsidRPr="00FC2A0B">
              <w:rPr>
                <w:rFonts w:ascii="Times New Roman" w:hAnsi="Times New Roman"/>
                <w:b/>
                <w:sz w:val="22"/>
                <w:szCs w:val="22"/>
              </w:rPr>
              <w:t>Due:</w:t>
            </w:r>
            <w:r w:rsidRPr="00FC2A0B">
              <w:rPr>
                <w:rFonts w:ascii="Times New Roman" w:hAnsi="Times New Roman"/>
                <w:sz w:val="22"/>
                <w:szCs w:val="22"/>
              </w:rPr>
              <w:t xml:space="preserve"> </w:t>
            </w:r>
          </w:p>
          <w:p w:rsidR="00A95D38" w:rsidRDefault="00A95D38" w:rsidP="00A95D38">
            <w:pPr>
              <w:pStyle w:val="CAAP"/>
              <w:rPr>
                <w:rFonts w:ascii="Times New Roman" w:hAnsi="Times New Roman"/>
                <w:sz w:val="22"/>
                <w:szCs w:val="22"/>
              </w:rPr>
            </w:pPr>
            <w:r w:rsidRPr="00FC2A0B">
              <w:rPr>
                <w:rFonts w:ascii="Times New Roman" w:hAnsi="Times New Roman"/>
                <w:sz w:val="22"/>
                <w:szCs w:val="22"/>
              </w:rPr>
              <w:t>Contemp. issue topic</w:t>
            </w:r>
          </w:p>
          <w:p w:rsidR="007170C9" w:rsidRPr="00FC2A0B" w:rsidRDefault="00756575" w:rsidP="0092630A">
            <w:pPr>
              <w:pStyle w:val="FootnoteText"/>
              <w:rPr>
                <w:rFonts w:ascii="Times New Roman" w:hAnsi="Times New Roman"/>
                <w:sz w:val="22"/>
                <w:szCs w:val="22"/>
              </w:rPr>
            </w:pPr>
            <w:r w:rsidRPr="00756575">
              <w:rPr>
                <w:rFonts w:ascii="Times New Roman" w:hAnsi="Times New Roman"/>
                <w:i/>
                <w:sz w:val="22"/>
                <w:szCs w:val="22"/>
              </w:rPr>
              <w:t>Reading Log #3</w:t>
            </w:r>
          </w:p>
        </w:tc>
      </w:tr>
      <w:tr w:rsidR="007170C9" w:rsidRPr="007D5C33" w:rsidTr="009C6C39">
        <w:tc>
          <w:tcPr>
            <w:tcW w:w="876" w:type="pct"/>
          </w:tcPr>
          <w:p w:rsidR="00071A7A" w:rsidRDefault="00FC7663" w:rsidP="00C460EC">
            <w:pPr>
              <w:pStyle w:val="CAAP"/>
              <w:rPr>
                <w:rFonts w:ascii="Times New Roman" w:hAnsi="Times New Roman"/>
                <w:sz w:val="24"/>
              </w:rPr>
            </w:pPr>
            <w:r>
              <w:rPr>
                <w:rFonts w:ascii="Times New Roman" w:hAnsi="Times New Roman"/>
                <w:sz w:val="24"/>
              </w:rPr>
              <w:t>Session 8</w:t>
            </w:r>
          </w:p>
          <w:p w:rsidR="00AD3A49" w:rsidRDefault="00AD3A49" w:rsidP="00C460EC">
            <w:pPr>
              <w:pStyle w:val="CAAP"/>
              <w:rPr>
                <w:rFonts w:ascii="Times New Roman" w:hAnsi="Times New Roman"/>
                <w:sz w:val="24"/>
              </w:rPr>
            </w:pPr>
            <w:r w:rsidRPr="004F5B9E">
              <w:rPr>
                <w:rFonts w:ascii="Times New Roman" w:hAnsi="Times New Roman"/>
                <w:sz w:val="24"/>
                <w:highlight w:val="yellow"/>
              </w:rPr>
              <w:t>W</w:t>
            </w:r>
            <w:r w:rsidR="004F5B9E" w:rsidRPr="004F5B9E">
              <w:rPr>
                <w:rFonts w:ascii="Times New Roman" w:hAnsi="Times New Roman"/>
                <w:sz w:val="24"/>
                <w:highlight w:val="yellow"/>
              </w:rPr>
              <w:t xml:space="preserve"> online</w:t>
            </w:r>
          </w:p>
          <w:p w:rsidR="007170C9" w:rsidRPr="00DC0CAD" w:rsidRDefault="00AD3A49" w:rsidP="00C460EC">
            <w:pPr>
              <w:pStyle w:val="CAAP"/>
              <w:rPr>
                <w:rFonts w:ascii="Times New Roman" w:hAnsi="Times New Roman"/>
                <w:sz w:val="24"/>
              </w:rPr>
            </w:pPr>
            <w:r>
              <w:rPr>
                <w:rFonts w:ascii="Times New Roman" w:hAnsi="Times New Roman"/>
                <w:sz w:val="24"/>
              </w:rPr>
              <w:t>15 Feb</w:t>
            </w:r>
          </w:p>
        </w:tc>
        <w:tc>
          <w:tcPr>
            <w:tcW w:w="2342" w:type="pct"/>
          </w:tcPr>
          <w:p w:rsidR="00DC0CAD" w:rsidRDefault="00DC0CAD" w:rsidP="00756575">
            <w:pPr>
              <w:ind w:right="720"/>
              <w:rPr>
                <w:sz w:val="22"/>
                <w:szCs w:val="22"/>
              </w:rPr>
            </w:pPr>
            <w:r>
              <w:rPr>
                <w:sz w:val="22"/>
                <w:szCs w:val="22"/>
              </w:rPr>
              <w:t>The nature of the learner</w:t>
            </w:r>
          </w:p>
          <w:p w:rsidR="00756575" w:rsidRPr="00756575" w:rsidRDefault="00DC0CAD" w:rsidP="00756575">
            <w:pPr>
              <w:ind w:right="720"/>
              <w:rPr>
                <w:sz w:val="22"/>
                <w:szCs w:val="22"/>
              </w:rPr>
            </w:pPr>
            <w:r>
              <w:rPr>
                <w:sz w:val="22"/>
                <w:szCs w:val="22"/>
              </w:rPr>
              <w:t>Special n</w:t>
            </w:r>
            <w:r w:rsidR="00756575" w:rsidRPr="00756575">
              <w:rPr>
                <w:sz w:val="22"/>
                <w:szCs w:val="22"/>
              </w:rPr>
              <w:t xml:space="preserve">eeds </w:t>
            </w:r>
            <w:r>
              <w:rPr>
                <w:sz w:val="22"/>
                <w:szCs w:val="22"/>
              </w:rPr>
              <w:t>e</w:t>
            </w:r>
            <w:r w:rsidR="00756575" w:rsidRPr="00756575">
              <w:rPr>
                <w:sz w:val="22"/>
                <w:szCs w:val="22"/>
              </w:rPr>
              <w:t>ducation</w:t>
            </w:r>
          </w:p>
          <w:p w:rsidR="00DC0CAD" w:rsidRDefault="00DC0CAD" w:rsidP="00DB433A">
            <w:pPr>
              <w:rPr>
                <w:sz w:val="22"/>
                <w:szCs w:val="22"/>
              </w:rPr>
            </w:pPr>
          </w:p>
          <w:p w:rsidR="007170C9" w:rsidRPr="00FC2A0B" w:rsidRDefault="007170C9" w:rsidP="00DC749B">
            <w:pPr>
              <w:rPr>
                <w:sz w:val="22"/>
                <w:szCs w:val="22"/>
              </w:rPr>
            </w:pPr>
          </w:p>
        </w:tc>
        <w:tc>
          <w:tcPr>
            <w:tcW w:w="1782" w:type="pct"/>
          </w:tcPr>
          <w:p w:rsidR="00DB433A" w:rsidRPr="00FC2A0B" w:rsidRDefault="00DB433A" w:rsidP="00DB433A">
            <w:pPr>
              <w:pStyle w:val="CAAP"/>
              <w:rPr>
                <w:rFonts w:ascii="Times New Roman" w:hAnsi="Times New Roman"/>
                <w:sz w:val="22"/>
                <w:szCs w:val="22"/>
              </w:rPr>
            </w:pPr>
            <w:r w:rsidRPr="00FC2A0B">
              <w:rPr>
                <w:rFonts w:ascii="Times New Roman" w:hAnsi="Times New Roman"/>
                <w:b/>
                <w:sz w:val="22"/>
                <w:szCs w:val="22"/>
              </w:rPr>
              <w:t>Readings:</w:t>
            </w:r>
            <w:r w:rsidRPr="00FC2A0B">
              <w:rPr>
                <w:rFonts w:ascii="Times New Roman" w:hAnsi="Times New Roman"/>
                <w:sz w:val="22"/>
                <w:szCs w:val="22"/>
              </w:rPr>
              <w:t xml:space="preserve"> </w:t>
            </w:r>
          </w:p>
          <w:p w:rsidR="00DC0CAD" w:rsidRDefault="00756575" w:rsidP="00DC0CAD">
            <w:pPr>
              <w:ind w:right="720"/>
              <w:rPr>
                <w:sz w:val="22"/>
                <w:szCs w:val="22"/>
              </w:rPr>
            </w:pPr>
            <w:r w:rsidRPr="00756575">
              <w:rPr>
                <w:sz w:val="22"/>
                <w:szCs w:val="22"/>
              </w:rPr>
              <w:t xml:space="preserve">VT </w:t>
            </w:r>
            <w:proofErr w:type="spellStart"/>
            <w:r w:rsidRPr="00756575">
              <w:rPr>
                <w:sz w:val="22"/>
                <w:szCs w:val="22"/>
              </w:rPr>
              <w:t>ch</w:t>
            </w:r>
            <w:proofErr w:type="spellEnd"/>
            <w:r w:rsidRPr="00756575">
              <w:rPr>
                <w:sz w:val="22"/>
                <w:szCs w:val="22"/>
              </w:rPr>
              <w:t>. 1, 2 &amp; 3</w:t>
            </w:r>
          </w:p>
          <w:p w:rsidR="007170C9" w:rsidRPr="00FC2A0B" w:rsidRDefault="007170C9" w:rsidP="00C460EC">
            <w:pPr>
              <w:pStyle w:val="CAAP"/>
              <w:rPr>
                <w:rFonts w:ascii="Times New Roman" w:hAnsi="Times New Roman"/>
                <w:b/>
                <w:sz w:val="22"/>
                <w:szCs w:val="22"/>
              </w:rPr>
            </w:pPr>
            <w:r w:rsidRPr="00FC2A0B">
              <w:rPr>
                <w:rFonts w:ascii="Times New Roman" w:hAnsi="Times New Roman"/>
                <w:b/>
                <w:sz w:val="22"/>
                <w:szCs w:val="22"/>
              </w:rPr>
              <w:t xml:space="preserve">Due: </w:t>
            </w:r>
          </w:p>
          <w:p w:rsidR="007170C9" w:rsidRPr="00DC0CAD" w:rsidRDefault="003337B5" w:rsidP="004E29A2">
            <w:pPr>
              <w:pStyle w:val="FootnoteText"/>
              <w:rPr>
                <w:rFonts w:ascii="Times New Roman" w:hAnsi="Times New Roman"/>
                <w:sz w:val="22"/>
                <w:szCs w:val="22"/>
              </w:rPr>
            </w:pPr>
            <w:r>
              <w:rPr>
                <w:rFonts w:ascii="Times New Roman" w:hAnsi="Times New Roman"/>
                <w:sz w:val="22"/>
                <w:szCs w:val="22"/>
              </w:rPr>
              <w:t xml:space="preserve">“Outsider” </w:t>
            </w:r>
            <w:r w:rsidR="00756575" w:rsidRPr="00756575">
              <w:rPr>
                <w:rFonts w:ascii="Times New Roman" w:hAnsi="Times New Roman"/>
                <w:sz w:val="22"/>
                <w:szCs w:val="22"/>
              </w:rPr>
              <w:t>paper</w:t>
            </w:r>
          </w:p>
        </w:tc>
      </w:tr>
      <w:tr w:rsidR="007170C9" w:rsidRPr="007D5C33" w:rsidTr="009C6C39">
        <w:trPr>
          <w:trHeight w:val="673"/>
        </w:trPr>
        <w:tc>
          <w:tcPr>
            <w:tcW w:w="876" w:type="pct"/>
            <w:tcBorders>
              <w:bottom w:val="single" w:sz="4" w:space="0" w:color="auto"/>
            </w:tcBorders>
          </w:tcPr>
          <w:p w:rsidR="007170C9" w:rsidRPr="004E29A2" w:rsidRDefault="00FC7663" w:rsidP="00C460EC">
            <w:pPr>
              <w:pStyle w:val="FootnoteText"/>
              <w:rPr>
                <w:rFonts w:ascii="Times New Roman" w:hAnsi="Times New Roman"/>
                <w:sz w:val="24"/>
                <w:szCs w:val="24"/>
              </w:rPr>
            </w:pPr>
            <w:r>
              <w:rPr>
                <w:rFonts w:ascii="Times New Roman" w:hAnsi="Times New Roman"/>
                <w:sz w:val="24"/>
                <w:szCs w:val="24"/>
              </w:rPr>
              <w:t>Session 9</w:t>
            </w:r>
          </w:p>
          <w:p w:rsidR="007170C9" w:rsidRPr="004E29A2" w:rsidRDefault="00AD3A49" w:rsidP="00C460EC">
            <w:pPr>
              <w:pStyle w:val="FootnoteText"/>
              <w:rPr>
                <w:rFonts w:ascii="Times New Roman" w:hAnsi="Times New Roman"/>
                <w:sz w:val="24"/>
                <w:szCs w:val="24"/>
              </w:rPr>
            </w:pPr>
            <w:r w:rsidRPr="004F5B9E">
              <w:rPr>
                <w:rFonts w:ascii="Times New Roman" w:hAnsi="Times New Roman"/>
                <w:sz w:val="24"/>
                <w:szCs w:val="24"/>
              </w:rPr>
              <w:t>M</w:t>
            </w:r>
            <w:r w:rsidR="00756575">
              <w:rPr>
                <w:rFonts w:ascii="Times New Roman" w:hAnsi="Times New Roman"/>
                <w:sz w:val="24"/>
                <w:szCs w:val="24"/>
              </w:rPr>
              <w:t xml:space="preserve"> </w:t>
            </w:r>
          </w:p>
          <w:p w:rsidR="00071A7A" w:rsidRPr="00071A7A" w:rsidRDefault="00AD3A49" w:rsidP="00C460EC">
            <w:pPr>
              <w:pStyle w:val="FootnoteText"/>
              <w:rPr>
                <w:sz w:val="24"/>
                <w:highlight w:val="yellow"/>
              </w:rPr>
            </w:pPr>
            <w:r>
              <w:rPr>
                <w:rFonts w:ascii="Times New Roman" w:hAnsi="Times New Roman"/>
                <w:sz w:val="24"/>
                <w:szCs w:val="24"/>
              </w:rPr>
              <w:t>20 Feb</w:t>
            </w:r>
          </w:p>
        </w:tc>
        <w:tc>
          <w:tcPr>
            <w:tcW w:w="2342" w:type="pct"/>
            <w:tcBorders>
              <w:bottom w:val="single" w:sz="4" w:space="0" w:color="auto"/>
            </w:tcBorders>
          </w:tcPr>
          <w:p w:rsidR="00DC0CAD" w:rsidRPr="00DC0CAD" w:rsidRDefault="00DC0CAD" w:rsidP="00DC0CAD">
            <w:pPr>
              <w:rPr>
                <w:sz w:val="22"/>
                <w:szCs w:val="22"/>
              </w:rPr>
            </w:pPr>
            <w:r w:rsidRPr="00DC0CAD">
              <w:rPr>
                <w:sz w:val="22"/>
                <w:szCs w:val="22"/>
              </w:rPr>
              <w:t>Identify purposes &amp; goals for education</w:t>
            </w:r>
          </w:p>
          <w:p w:rsidR="003337B5" w:rsidRDefault="003337B5" w:rsidP="00DC0CAD">
            <w:pPr>
              <w:rPr>
                <w:sz w:val="22"/>
                <w:szCs w:val="22"/>
              </w:rPr>
            </w:pPr>
          </w:p>
          <w:p w:rsidR="007170C9" w:rsidRPr="00A53419" w:rsidRDefault="00DC0CAD" w:rsidP="005A62E3">
            <w:pPr>
              <w:rPr>
                <w:sz w:val="22"/>
                <w:szCs w:val="22"/>
              </w:rPr>
            </w:pPr>
            <w:r w:rsidRPr="00DC0CAD">
              <w:rPr>
                <w:sz w:val="22"/>
                <w:szCs w:val="22"/>
              </w:rPr>
              <w:t>Assignment Description: Interview of a Teacher</w:t>
            </w:r>
          </w:p>
        </w:tc>
        <w:tc>
          <w:tcPr>
            <w:tcW w:w="1782" w:type="pct"/>
            <w:tcBorders>
              <w:bottom w:val="single" w:sz="4" w:space="0" w:color="auto"/>
            </w:tcBorders>
          </w:tcPr>
          <w:p w:rsidR="00DD135C" w:rsidRPr="004E29A2" w:rsidRDefault="00DD135C" w:rsidP="00DD135C">
            <w:pPr>
              <w:pStyle w:val="CAAP"/>
              <w:rPr>
                <w:rFonts w:ascii="Times New Roman" w:hAnsi="Times New Roman"/>
                <w:sz w:val="22"/>
                <w:szCs w:val="22"/>
              </w:rPr>
            </w:pPr>
            <w:r w:rsidRPr="004E29A2">
              <w:rPr>
                <w:rFonts w:ascii="Times New Roman" w:hAnsi="Times New Roman"/>
                <w:b/>
                <w:sz w:val="22"/>
                <w:szCs w:val="22"/>
              </w:rPr>
              <w:t>Readings:</w:t>
            </w:r>
            <w:r w:rsidRPr="004E29A2">
              <w:rPr>
                <w:rFonts w:ascii="Times New Roman" w:hAnsi="Times New Roman"/>
                <w:sz w:val="22"/>
                <w:szCs w:val="22"/>
              </w:rPr>
              <w:t xml:space="preserve"> </w:t>
            </w:r>
          </w:p>
          <w:p w:rsidR="00DC0CAD" w:rsidRDefault="00DD135C" w:rsidP="00DD135C">
            <w:pPr>
              <w:pStyle w:val="CAAP"/>
              <w:rPr>
                <w:rFonts w:ascii="Times New Roman" w:hAnsi="Times New Roman"/>
                <w:sz w:val="22"/>
                <w:szCs w:val="22"/>
              </w:rPr>
            </w:pPr>
            <w:r w:rsidRPr="004E29A2">
              <w:rPr>
                <w:rFonts w:ascii="Times New Roman" w:hAnsi="Times New Roman"/>
                <w:sz w:val="22"/>
                <w:szCs w:val="22"/>
              </w:rPr>
              <w:t xml:space="preserve">GG </w:t>
            </w:r>
            <w:proofErr w:type="spellStart"/>
            <w:r w:rsidRPr="004E29A2">
              <w:rPr>
                <w:rFonts w:ascii="Times New Roman" w:hAnsi="Times New Roman"/>
                <w:sz w:val="22"/>
                <w:szCs w:val="22"/>
              </w:rPr>
              <w:t>ch</w:t>
            </w:r>
            <w:proofErr w:type="spellEnd"/>
            <w:r w:rsidRPr="004E29A2">
              <w:rPr>
                <w:rFonts w:ascii="Times New Roman" w:hAnsi="Times New Roman"/>
                <w:sz w:val="22"/>
                <w:szCs w:val="22"/>
              </w:rPr>
              <w:t>. 1</w:t>
            </w:r>
            <w:r w:rsidR="0021795C">
              <w:rPr>
                <w:rFonts w:ascii="Times New Roman" w:hAnsi="Times New Roman"/>
                <w:sz w:val="22"/>
                <w:szCs w:val="22"/>
              </w:rPr>
              <w:t xml:space="preserve"> </w:t>
            </w:r>
          </w:p>
          <w:p w:rsidR="00DD135C" w:rsidRPr="004E29A2" w:rsidRDefault="00DD135C" w:rsidP="00DD135C">
            <w:pPr>
              <w:pStyle w:val="CAAP"/>
              <w:rPr>
                <w:rFonts w:ascii="Times New Roman" w:hAnsi="Times New Roman"/>
                <w:sz w:val="22"/>
                <w:szCs w:val="22"/>
              </w:rPr>
            </w:pPr>
            <w:r w:rsidRPr="004E29A2">
              <w:rPr>
                <w:rFonts w:ascii="Times New Roman" w:hAnsi="Times New Roman"/>
                <w:sz w:val="22"/>
                <w:szCs w:val="22"/>
              </w:rPr>
              <w:t xml:space="preserve">GG </w:t>
            </w:r>
            <w:proofErr w:type="spellStart"/>
            <w:r w:rsidRPr="004E29A2">
              <w:rPr>
                <w:rFonts w:ascii="Times New Roman" w:hAnsi="Times New Roman"/>
                <w:sz w:val="22"/>
                <w:szCs w:val="22"/>
              </w:rPr>
              <w:t>ch</w:t>
            </w:r>
            <w:proofErr w:type="spellEnd"/>
            <w:r w:rsidRPr="004E29A2">
              <w:rPr>
                <w:rFonts w:ascii="Times New Roman" w:hAnsi="Times New Roman"/>
                <w:sz w:val="22"/>
                <w:szCs w:val="22"/>
              </w:rPr>
              <w:t xml:space="preserve">. 4 </w:t>
            </w:r>
          </w:p>
          <w:p w:rsidR="007170C9" w:rsidRDefault="00DD135C" w:rsidP="005A62E3">
            <w:pPr>
              <w:rPr>
                <w:sz w:val="22"/>
                <w:szCs w:val="22"/>
              </w:rPr>
            </w:pPr>
            <w:r w:rsidRPr="004E29A2">
              <w:rPr>
                <w:sz w:val="22"/>
                <w:szCs w:val="22"/>
              </w:rPr>
              <w:t xml:space="preserve">Goals of Ed. </w:t>
            </w:r>
            <w:r w:rsidR="00DC0CAD">
              <w:rPr>
                <w:sz w:val="22"/>
                <w:szCs w:val="22"/>
              </w:rPr>
              <w:t>a</w:t>
            </w:r>
            <w:r w:rsidRPr="004E29A2">
              <w:rPr>
                <w:sz w:val="22"/>
                <w:szCs w:val="22"/>
              </w:rPr>
              <w:t>rticle</w:t>
            </w:r>
          </w:p>
          <w:p w:rsidR="00DC0CAD" w:rsidRPr="00FC2A0B" w:rsidRDefault="00DC0CAD" w:rsidP="00DC0CAD">
            <w:pPr>
              <w:pStyle w:val="CAAP"/>
              <w:rPr>
                <w:rFonts w:ascii="Times New Roman" w:hAnsi="Times New Roman"/>
                <w:b/>
                <w:sz w:val="22"/>
                <w:szCs w:val="22"/>
              </w:rPr>
            </w:pPr>
            <w:r w:rsidRPr="00FC2A0B">
              <w:rPr>
                <w:rFonts w:ascii="Times New Roman" w:hAnsi="Times New Roman"/>
                <w:b/>
                <w:sz w:val="22"/>
                <w:szCs w:val="22"/>
              </w:rPr>
              <w:t xml:space="preserve">Due: </w:t>
            </w:r>
          </w:p>
          <w:p w:rsidR="00DC0CAD" w:rsidRPr="004E29A2" w:rsidRDefault="00DC0CAD" w:rsidP="005A62E3">
            <w:pPr>
              <w:rPr>
                <w:sz w:val="22"/>
                <w:szCs w:val="22"/>
              </w:rPr>
            </w:pPr>
            <w:r w:rsidRPr="003337B5">
              <w:rPr>
                <w:i/>
                <w:sz w:val="22"/>
                <w:szCs w:val="22"/>
              </w:rPr>
              <w:t>Reading Log #4</w:t>
            </w:r>
          </w:p>
        </w:tc>
      </w:tr>
      <w:tr w:rsidR="00E14C77" w:rsidRPr="007D5C33" w:rsidTr="009C6C39">
        <w:trPr>
          <w:trHeight w:val="288"/>
        </w:trPr>
        <w:tc>
          <w:tcPr>
            <w:tcW w:w="876" w:type="pct"/>
            <w:tcBorders>
              <w:bottom w:val="single" w:sz="4" w:space="0" w:color="auto"/>
            </w:tcBorders>
          </w:tcPr>
          <w:p w:rsidR="00E14C77" w:rsidRPr="007D3B04" w:rsidRDefault="00E14C77" w:rsidP="00587BC4">
            <w:pPr>
              <w:jc w:val="center"/>
              <w:rPr>
                <w:b/>
                <w:sz w:val="24"/>
                <w:u w:val="single"/>
              </w:rPr>
            </w:pPr>
            <w:r w:rsidRPr="007D5C33">
              <w:rPr>
                <w:b/>
                <w:sz w:val="24"/>
                <w:u w:val="single"/>
              </w:rPr>
              <w:t>Date</w:t>
            </w:r>
          </w:p>
        </w:tc>
        <w:tc>
          <w:tcPr>
            <w:tcW w:w="2342" w:type="pct"/>
            <w:tcBorders>
              <w:bottom w:val="single" w:sz="4" w:space="0" w:color="auto"/>
            </w:tcBorders>
          </w:tcPr>
          <w:p w:rsidR="00E14C77" w:rsidRPr="007D5C33" w:rsidRDefault="00E14C77" w:rsidP="00587BC4">
            <w:pPr>
              <w:jc w:val="center"/>
              <w:rPr>
                <w:rFonts w:ascii="Helvetica" w:hAnsi="Helvetica"/>
                <w:b/>
                <w:sz w:val="24"/>
              </w:rPr>
            </w:pPr>
            <w:r>
              <w:rPr>
                <w:b/>
                <w:sz w:val="24"/>
                <w:u w:val="single"/>
              </w:rPr>
              <w:t>Topics and activities</w:t>
            </w:r>
          </w:p>
        </w:tc>
        <w:tc>
          <w:tcPr>
            <w:tcW w:w="1782" w:type="pct"/>
            <w:tcBorders>
              <w:bottom w:val="single" w:sz="4" w:space="0" w:color="auto"/>
            </w:tcBorders>
          </w:tcPr>
          <w:p w:rsidR="00E14C77" w:rsidRDefault="00E14C77" w:rsidP="00587BC4">
            <w:pPr>
              <w:jc w:val="center"/>
              <w:rPr>
                <w:b/>
                <w:sz w:val="24"/>
                <w:u w:val="single"/>
              </w:rPr>
            </w:pPr>
            <w:r w:rsidRPr="007D5C33">
              <w:rPr>
                <w:b/>
                <w:sz w:val="24"/>
                <w:u w:val="single"/>
              </w:rPr>
              <w:t>Assignment</w:t>
            </w:r>
          </w:p>
          <w:p w:rsidR="000D2177" w:rsidRPr="00A53419" w:rsidRDefault="000D2177" w:rsidP="00587BC4">
            <w:pPr>
              <w:jc w:val="center"/>
              <w:rPr>
                <w:b/>
                <w:sz w:val="24"/>
                <w:u w:val="single"/>
              </w:rPr>
            </w:pP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10</w:t>
            </w:r>
          </w:p>
          <w:p w:rsidR="00802D9C" w:rsidRDefault="00AD3A49" w:rsidP="00C460EC">
            <w:pPr>
              <w:pStyle w:val="FootnoteText"/>
              <w:rPr>
                <w:rFonts w:ascii="Times New Roman" w:hAnsi="Times New Roman"/>
                <w:sz w:val="24"/>
              </w:rPr>
            </w:pPr>
            <w:r w:rsidRPr="004F5B9E">
              <w:rPr>
                <w:rFonts w:ascii="Times New Roman" w:hAnsi="Times New Roman"/>
                <w:sz w:val="24"/>
                <w:highlight w:val="yellow"/>
              </w:rPr>
              <w:t>W</w:t>
            </w:r>
            <w:r w:rsidR="004F5B9E" w:rsidRPr="004F5B9E">
              <w:rPr>
                <w:rFonts w:ascii="Times New Roman" w:hAnsi="Times New Roman"/>
                <w:sz w:val="24"/>
                <w:highlight w:val="yellow"/>
              </w:rPr>
              <w:t xml:space="preserve"> online</w:t>
            </w:r>
          </w:p>
          <w:p w:rsidR="00EC6995" w:rsidRPr="00AD3A49" w:rsidRDefault="00AD3A49" w:rsidP="00C460EC">
            <w:pPr>
              <w:pStyle w:val="FootnoteText"/>
              <w:rPr>
                <w:rFonts w:ascii="Times New Roman" w:hAnsi="Times New Roman"/>
                <w:sz w:val="24"/>
              </w:rPr>
            </w:pPr>
            <w:r>
              <w:rPr>
                <w:rFonts w:ascii="Times New Roman" w:hAnsi="Times New Roman"/>
                <w:sz w:val="24"/>
              </w:rPr>
              <w:t>22 Feb</w:t>
            </w:r>
          </w:p>
        </w:tc>
        <w:tc>
          <w:tcPr>
            <w:tcW w:w="2342" w:type="pct"/>
            <w:tcBorders>
              <w:bottom w:val="single" w:sz="4" w:space="0" w:color="auto"/>
            </w:tcBorders>
          </w:tcPr>
          <w:p w:rsidR="003337B5" w:rsidRPr="003337B5" w:rsidRDefault="003337B5" w:rsidP="003337B5">
            <w:pPr>
              <w:rPr>
                <w:sz w:val="22"/>
                <w:szCs w:val="22"/>
              </w:rPr>
            </w:pPr>
            <w:r w:rsidRPr="003337B5">
              <w:rPr>
                <w:sz w:val="22"/>
                <w:szCs w:val="22"/>
              </w:rPr>
              <w:t>The purposes &amp; goals for education &amp; their relationship to curriculum</w:t>
            </w:r>
          </w:p>
          <w:p w:rsidR="00EC6995" w:rsidRPr="00EC3752" w:rsidRDefault="00EC6995" w:rsidP="003337B5">
            <w:pPr>
              <w:ind w:right="720"/>
              <w:rPr>
                <w:sz w:val="22"/>
                <w:szCs w:val="22"/>
              </w:rPr>
            </w:pPr>
          </w:p>
        </w:tc>
        <w:tc>
          <w:tcPr>
            <w:tcW w:w="1782" w:type="pct"/>
            <w:tcBorders>
              <w:bottom w:val="single" w:sz="4" w:space="0" w:color="auto"/>
            </w:tcBorders>
          </w:tcPr>
          <w:p w:rsidR="00802D9C" w:rsidRPr="00EC3752" w:rsidRDefault="00802D9C" w:rsidP="00802D9C">
            <w:pPr>
              <w:pStyle w:val="CAAP"/>
              <w:rPr>
                <w:rFonts w:ascii="Times New Roman" w:hAnsi="Times New Roman"/>
                <w:b/>
                <w:sz w:val="22"/>
                <w:szCs w:val="22"/>
              </w:rPr>
            </w:pPr>
            <w:r w:rsidRPr="00EC3752">
              <w:rPr>
                <w:rFonts w:ascii="Times New Roman" w:hAnsi="Times New Roman"/>
                <w:b/>
                <w:sz w:val="22"/>
                <w:szCs w:val="22"/>
              </w:rPr>
              <w:t>Readings:</w:t>
            </w:r>
          </w:p>
          <w:p w:rsidR="00DC0CAD" w:rsidRPr="00DC0CAD" w:rsidRDefault="00DC0CAD" w:rsidP="00DC0CAD">
            <w:pPr>
              <w:pStyle w:val="CAAP"/>
              <w:rPr>
                <w:rFonts w:ascii="Times New Roman" w:hAnsi="Times New Roman"/>
                <w:sz w:val="22"/>
                <w:szCs w:val="22"/>
              </w:rPr>
            </w:pPr>
            <w:r w:rsidRPr="00DC0CAD">
              <w:rPr>
                <w:rFonts w:ascii="Times New Roman" w:hAnsi="Times New Roman"/>
                <w:sz w:val="22"/>
                <w:szCs w:val="22"/>
              </w:rPr>
              <w:t xml:space="preserve">GG </w:t>
            </w:r>
            <w:proofErr w:type="spellStart"/>
            <w:r w:rsidRPr="00DC0CAD">
              <w:rPr>
                <w:rFonts w:ascii="Times New Roman" w:hAnsi="Times New Roman"/>
                <w:sz w:val="22"/>
                <w:szCs w:val="22"/>
              </w:rPr>
              <w:t>ch</w:t>
            </w:r>
            <w:proofErr w:type="spellEnd"/>
            <w:r w:rsidRPr="00DC0CAD">
              <w:rPr>
                <w:rFonts w:ascii="Times New Roman" w:hAnsi="Times New Roman"/>
                <w:sz w:val="22"/>
                <w:szCs w:val="22"/>
              </w:rPr>
              <w:t>. 1</w:t>
            </w:r>
          </w:p>
          <w:p w:rsidR="00DC0CAD" w:rsidRPr="00DC0CAD" w:rsidRDefault="00DC0CAD" w:rsidP="00DC0CAD">
            <w:pPr>
              <w:pStyle w:val="CAAP"/>
              <w:rPr>
                <w:rFonts w:ascii="Times New Roman" w:hAnsi="Times New Roman"/>
                <w:sz w:val="22"/>
                <w:szCs w:val="22"/>
              </w:rPr>
            </w:pPr>
            <w:r w:rsidRPr="00DC0CAD">
              <w:rPr>
                <w:rFonts w:ascii="Times New Roman" w:hAnsi="Times New Roman"/>
                <w:sz w:val="22"/>
                <w:szCs w:val="22"/>
              </w:rPr>
              <w:t xml:space="preserve">GG </w:t>
            </w:r>
            <w:proofErr w:type="spellStart"/>
            <w:r w:rsidRPr="00DC0CAD">
              <w:rPr>
                <w:rFonts w:ascii="Times New Roman" w:hAnsi="Times New Roman"/>
                <w:sz w:val="22"/>
                <w:szCs w:val="22"/>
              </w:rPr>
              <w:t>ch</w:t>
            </w:r>
            <w:proofErr w:type="spellEnd"/>
            <w:r w:rsidRPr="00DC0CAD">
              <w:rPr>
                <w:rFonts w:ascii="Times New Roman" w:hAnsi="Times New Roman"/>
                <w:sz w:val="22"/>
                <w:szCs w:val="22"/>
              </w:rPr>
              <w:t xml:space="preserve">. 4 </w:t>
            </w:r>
          </w:p>
          <w:p w:rsidR="00EC6995" w:rsidRPr="003337B5" w:rsidRDefault="00DC0CAD" w:rsidP="003337B5">
            <w:pPr>
              <w:rPr>
                <w:sz w:val="22"/>
                <w:szCs w:val="22"/>
              </w:rPr>
            </w:pPr>
            <w:r w:rsidRPr="00DC0CAD">
              <w:rPr>
                <w:sz w:val="22"/>
                <w:szCs w:val="22"/>
              </w:rPr>
              <w:t>Goals of Ed. article</w:t>
            </w: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11</w:t>
            </w:r>
            <w:r w:rsidR="00EC6995" w:rsidRPr="00EC6995">
              <w:rPr>
                <w:rFonts w:ascii="Times New Roman" w:hAnsi="Times New Roman"/>
                <w:sz w:val="24"/>
              </w:rPr>
              <w:t xml:space="preserve"> </w:t>
            </w:r>
          </w:p>
          <w:p w:rsidR="00802D9C" w:rsidRDefault="00AD3A49" w:rsidP="00C460EC">
            <w:pPr>
              <w:pStyle w:val="FootnoteText"/>
              <w:rPr>
                <w:rFonts w:ascii="Times New Roman" w:hAnsi="Times New Roman"/>
                <w:sz w:val="24"/>
              </w:rPr>
            </w:pPr>
            <w:r w:rsidRPr="004F5B9E">
              <w:rPr>
                <w:rFonts w:ascii="Times New Roman" w:hAnsi="Times New Roman"/>
                <w:sz w:val="24"/>
              </w:rPr>
              <w:t>M</w:t>
            </w:r>
            <w:r w:rsidR="004F5B9E">
              <w:rPr>
                <w:rFonts w:ascii="Times New Roman" w:hAnsi="Times New Roman"/>
                <w:sz w:val="24"/>
              </w:rPr>
              <w:t xml:space="preserve"> </w:t>
            </w:r>
          </w:p>
          <w:p w:rsidR="00EC6995" w:rsidRDefault="00AD3A49" w:rsidP="00C460EC">
            <w:pPr>
              <w:pStyle w:val="FootnoteText"/>
              <w:rPr>
                <w:rFonts w:ascii="Times New Roman" w:hAnsi="Times New Roman"/>
                <w:sz w:val="24"/>
                <w:highlight w:val="yellow"/>
              </w:rPr>
            </w:pPr>
            <w:r>
              <w:rPr>
                <w:rFonts w:ascii="Times New Roman" w:hAnsi="Times New Roman"/>
                <w:sz w:val="24"/>
              </w:rPr>
              <w:t>27 Feb</w:t>
            </w:r>
          </w:p>
        </w:tc>
        <w:tc>
          <w:tcPr>
            <w:tcW w:w="2342" w:type="pct"/>
            <w:tcBorders>
              <w:bottom w:val="single" w:sz="4" w:space="0" w:color="auto"/>
            </w:tcBorders>
          </w:tcPr>
          <w:p w:rsidR="00EC6995" w:rsidRDefault="00802D9C" w:rsidP="00AB5718">
            <w:pPr>
              <w:ind w:right="720"/>
              <w:rPr>
                <w:sz w:val="22"/>
                <w:szCs w:val="22"/>
              </w:rPr>
            </w:pPr>
            <w:r w:rsidRPr="00EC3752">
              <w:rPr>
                <w:sz w:val="22"/>
                <w:szCs w:val="22"/>
              </w:rPr>
              <w:t>Identify knowledge, skills &amp; attitudes of effective teachers</w:t>
            </w:r>
          </w:p>
          <w:p w:rsidR="003337B5" w:rsidRDefault="003337B5" w:rsidP="003337B5">
            <w:pPr>
              <w:ind w:right="720"/>
              <w:rPr>
                <w:sz w:val="22"/>
                <w:szCs w:val="22"/>
              </w:rPr>
            </w:pPr>
          </w:p>
          <w:p w:rsidR="003337B5" w:rsidRPr="00EC3752" w:rsidRDefault="00A95D38" w:rsidP="00073B52">
            <w:pPr>
              <w:rPr>
                <w:sz w:val="22"/>
                <w:szCs w:val="22"/>
              </w:rPr>
            </w:pPr>
            <w:r>
              <w:rPr>
                <w:sz w:val="22"/>
                <w:szCs w:val="22"/>
              </w:rPr>
              <w:t>Workshop: Contemporary Issues</w:t>
            </w:r>
          </w:p>
        </w:tc>
        <w:tc>
          <w:tcPr>
            <w:tcW w:w="1782" w:type="pct"/>
            <w:tcBorders>
              <w:bottom w:val="single" w:sz="4" w:space="0" w:color="auto"/>
            </w:tcBorders>
          </w:tcPr>
          <w:p w:rsidR="00802D9C" w:rsidRPr="00EC3752" w:rsidRDefault="00802D9C" w:rsidP="00802D9C">
            <w:pPr>
              <w:pStyle w:val="CAAP"/>
              <w:rPr>
                <w:rFonts w:ascii="Times New Roman" w:hAnsi="Times New Roman"/>
                <w:b/>
                <w:sz w:val="22"/>
                <w:szCs w:val="22"/>
              </w:rPr>
            </w:pPr>
            <w:r w:rsidRPr="00EC3752">
              <w:rPr>
                <w:rFonts w:ascii="Times New Roman" w:hAnsi="Times New Roman"/>
                <w:b/>
                <w:sz w:val="22"/>
                <w:szCs w:val="22"/>
              </w:rPr>
              <w:t>Readings:</w:t>
            </w:r>
          </w:p>
          <w:p w:rsidR="003337B5" w:rsidRPr="00EC3752" w:rsidRDefault="00802D9C" w:rsidP="003337B5">
            <w:pPr>
              <w:pStyle w:val="CAAP"/>
              <w:rPr>
                <w:rFonts w:ascii="Times New Roman" w:hAnsi="Times New Roman"/>
                <w:sz w:val="22"/>
                <w:szCs w:val="22"/>
              </w:rPr>
            </w:pPr>
            <w:r w:rsidRPr="00EC3752">
              <w:rPr>
                <w:rFonts w:ascii="Times New Roman" w:hAnsi="Times New Roman"/>
                <w:sz w:val="22"/>
                <w:szCs w:val="22"/>
              </w:rPr>
              <w:t xml:space="preserve">GG </w:t>
            </w:r>
            <w:proofErr w:type="spellStart"/>
            <w:r w:rsidRPr="00EC3752">
              <w:rPr>
                <w:rFonts w:ascii="Times New Roman" w:hAnsi="Times New Roman"/>
                <w:sz w:val="22"/>
                <w:szCs w:val="22"/>
              </w:rPr>
              <w:t>ch</w:t>
            </w:r>
            <w:proofErr w:type="spellEnd"/>
            <w:r w:rsidRPr="00EC3752">
              <w:rPr>
                <w:rFonts w:ascii="Times New Roman" w:hAnsi="Times New Roman"/>
                <w:sz w:val="22"/>
                <w:szCs w:val="22"/>
              </w:rPr>
              <w:t>. 2</w:t>
            </w:r>
          </w:p>
          <w:p w:rsidR="003337B5" w:rsidRPr="00EC3752" w:rsidRDefault="003337B5" w:rsidP="003337B5">
            <w:pPr>
              <w:pStyle w:val="CAAP"/>
              <w:rPr>
                <w:rFonts w:ascii="Times New Roman" w:hAnsi="Times New Roman"/>
                <w:sz w:val="22"/>
                <w:szCs w:val="22"/>
              </w:rPr>
            </w:pPr>
            <w:r w:rsidRPr="00EC3752">
              <w:rPr>
                <w:rFonts w:ascii="Times New Roman" w:hAnsi="Times New Roman"/>
                <w:b/>
                <w:sz w:val="22"/>
                <w:szCs w:val="22"/>
              </w:rPr>
              <w:t>Due</w:t>
            </w:r>
            <w:r w:rsidRPr="00EC3752">
              <w:rPr>
                <w:rFonts w:ascii="Times New Roman" w:hAnsi="Times New Roman"/>
                <w:sz w:val="22"/>
                <w:szCs w:val="22"/>
              </w:rPr>
              <w:t>:</w:t>
            </w:r>
          </w:p>
          <w:p w:rsidR="00EC6995" w:rsidRPr="00EC3752" w:rsidRDefault="003337B5" w:rsidP="003337B5">
            <w:pPr>
              <w:pStyle w:val="CAAP"/>
              <w:rPr>
                <w:rFonts w:ascii="Times New Roman" w:hAnsi="Times New Roman"/>
                <w:sz w:val="22"/>
                <w:szCs w:val="22"/>
              </w:rPr>
            </w:pPr>
            <w:r w:rsidRPr="003337B5">
              <w:rPr>
                <w:rFonts w:ascii="Times New Roman" w:hAnsi="Times New Roman"/>
                <w:i/>
                <w:sz w:val="22"/>
                <w:szCs w:val="22"/>
              </w:rPr>
              <w:t>Reading Log # 5</w:t>
            </w:r>
          </w:p>
        </w:tc>
      </w:tr>
      <w:tr w:rsidR="00EC6995" w:rsidRPr="007D5C33" w:rsidTr="009C6C39">
        <w:trPr>
          <w:trHeight w:val="673"/>
        </w:trPr>
        <w:tc>
          <w:tcPr>
            <w:tcW w:w="876" w:type="pct"/>
            <w:tcBorders>
              <w:bottom w:val="single" w:sz="4" w:space="0" w:color="auto"/>
            </w:tcBorders>
          </w:tcPr>
          <w:p w:rsidR="00EC6995" w:rsidRPr="00FB3442" w:rsidRDefault="00FC7663" w:rsidP="00C460EC">
            <w:pPr>
              <w:pStyle w:val="FootnoteText"/>
              <w:rPr>
                <w:rFonts w:ascii="Times New Roman" w:hAnsi="Times New Roman"/>
                <w:sz w:val="24"/>
              </w:rPr>
            </w:pPr>
            <w:r>
              <w:rPr>
                <w:rFonts w:ascii="Times New Roman" w:hAnsi="Times New Roman"/>
                <w:sz w:val="24"/>
              </w:rPr>
              <w:t>Session 12</w:t>
            </w:r>
          </w:p>
          <w:p w:rsidR="00EC6995" w:rsidRDefault="00AD3A49" w:rsidP="00C460EC">
            <w:pPr>
              <w:pStyle w:val="FootnoteText"/>
              <w:rPr>
                <w:rFonts w:ascii="Times New Roman" w:hAnsi="Times New Roman"/>
                <w:sz w:val="24"/>
              </w:rPr>
            </w:pPr>
            <w:r w:rsidRPr="004F5B9E">
              <w:rPr>
                <w:rFonts w:ascii="Times New Roman" w:hAnsi="Times New Roman"/>
                <w:sz w:val="24"/>
                <w:highlight w:val="yellow"/>
              </w:rPr>
              <w:t>W</w:t>
            </w:r>
            <w:r w:rsidR="004F5B9E" w:rsidRPr="004F5B9E">
              <w:rPr>
                <w:rFonts w:ascii="Times New Roman" w:hAnsi="Times New Roman"/>
                <w:sz w:val="24"/>
                <w:highlight w:val="yellow"/>
              </w:rPr>
              <w:t xml:space="preserve"> online</w:t>
            </w:r>
          </w:p>
          <w:p w:rsidR="00AD3A49" w:rsidRDefault="00AD3A49" w:rsidP="00C460EC">
            <w:pPr>
              <w:pStyle w:val="FootnoteText"/>
              <w:rPr>
                <w:rFonts w:ascii="Times New Roman" w:hAnsi="Times New Roman"/>
                <w:sz w:val="24"/>
              </w:rPr>
            </w:pPr>
            <w:r>
              <w:rPr>
                <w:rFonts w:ascii="Times New Roman" w:hAnsi="Times New Roman"/>
                <w:sz w:val="24"/>
              </w:rPr>
              <w:t>29 Feb</w:t>
            </w:r>
          </w:p>
        </w:tc>
        <w:tc>
          <w:tcPr>
            <w:tcW w:w="2342" w:type="pct"/>
            <w:tcBorders>
              <w:bottom w:val="single" w:sz="4" w:space="0" w:color="auto"/>
            </w:tcBorders>
          </w:tcPr>
          <w:p w:rsidR="003337B5" w:rsidRPr="00EC3752" w:rsidRDefault="003337B5" w:rsidP="003337B5">
            <w:pPr>
              <w:ind w:right="720"/>
              <w:rPr>
                <w:sz w:val="22"/>
                <w:szCs w:val="22"/>
              </w:rPr>
            </w:pPr>
            <w:r w:rsidRPr="003337B5">
              <w:rPr>
                <w:sz w:val="22"/>
                <w:szCs w:val="22"/>
              </w:rPr>
              <w:t>Identify knowledge, skills &amp; attitudes of effective teachers</w:t>
            </w:r>
          </w:p>
          <w:p w:rsidR="00356A6A" w:rsidRPr="00EC3752" w:rsidRDefault="00356A6A" w:rsidP="00FB3442">
            <w:pPr>
              <w:rPr>
                <w:sz w:val="22"/>
                <w:szCs w:val="22"/>
              </w:rPr>
            </w:pPr>
          </w:p>
        </w:tc>
        <w:tc>
          <w:tcPr>
            <w:tcW w:w="1782" w:type="pct"/>
            <w:tcBorders>
              <w:bottom w:val="single" w:sz="4" w:space="0" w:color="auto"/>
            </w:tcBorders>
          </w:tcPr>
          <w:p w:rsidR="003337B5" w:rsidRPr="003337B5" w:rsidRDefault="003337B5" w:rsidP="003337B5">
            <w:pPr>
              <w:pStyle w:val="CAAP"/>
              <w:rPr>
                <w:rFonts w:ascii="Times New Roman" w:hAnsi="Times New Roman"/>
                <w:b/>
                <w:sz w:val="22"/>
                <w:szCs w:val="22"/>
              </w:rPr>
            </w:pPr>
            <w:r w:rsidRPr="003337B5">
              <w:rPr>
                <w:rFonts w:ascii="Times New Roman" w:hAnsi="Times New Roman"/>
                <w:b/>
                <w:sz w:val="22"/>
                <w:szCs w:val="22"/>
              </w:rPr>
              <w:t>Readings:</w:t>
            </w:r>
          </w:p>
          <w:p w:rsidR="003337B5" w:rsidRPr="00EC3752" w:rsidRDefault="003337B5" w:rsidP="003337B5">
            <w:pPr>
              <w:pStyle w:val="CAAP"/>
              <w:rPr>
                <w:rFonts w:ascii="Times New Roman" w:hAnsi="Times New Roman"/>
                <w:sz w:val="22"/>
                <w:szCs w:val="22"/>
              </w:rPr>
            </w:pPr>
            <w:r w:rsidRPr="003337B5">
              <w:rPr>
                <w:rFonts w:ascii="Times New Roman" w:hAnsi="Times New Roman"/>
                <w:sz w:val="22"/>
                <w:szCs w:val="22"/>
              </w:rPr>
              <w:t xml:space="preserve">GG </w:t>
            </w:r>
            <w:proofErr w:type="spellStart"/>
            <w:r w:rsidRPr="003337B5">
              <w:rPr>
                <w:rFonts w:ascii="Times New Roman" w:hAnsi="Times New Roman"/>
                <w:sz w:val="22"/>
                <w:szCs w:val="22"/>
              </w:rPr>
              <w:t>ch</w:t>
            </w:r>
            <w:proofErr w:type="spellEnd"/>
            <w:r w:rsidRPr="003337B5">
              <w:rPr>
                <w:rFonts w:ascii="Times New Roman" w:hAnsi="Times New Roman"/>
                <w:sz w:val="22"/>
                <w:szCs w:val="22"/>
              </w:rPr>
              <w:t>. 2</w:t>
            </w:r>
          </w:p>
          <w:p w:rsidR="00FB3442" w:rsidRPr="00FB3442" w:rsidRDefault="00FB3442" w:rsidP="00C460EC">
            <w:pPr>
              <w:pStyle w:val="FootnoteText"/>
              <w:rPr>
                <w:rFonts w:ascii="Times New Roman" w:hAnsi="Times New Roman"/>
                <w:sz w:val="22"/>
                <w:szCs w:val="22"/>
              </w:rPr>
            </w:pP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13</w:t>
            </w:r>
          </w:p>
          <w:p w:rsidR="00EC6995" w:rsidRDefault="00C754FE" w:rsidP="00C460EC">
            <w:pPr>
              <w:pStyle w:val="FootnoteText"/>
              <w:rPr>
                <w:rFonts w:ascii="Times New Roman" w:hAnsi="Times New Roman"/>
                <w:sz w:val="24"/>
              </w:rPr>
            </w:pPr>
            <w:r>
              <w:rPr>
                <w:rFonts w:ascii="Times New Roman" w:hAnsi="Times New Roman"/>
                <w:sz w:val="24"/>
              </w:rPr>
              <w:t>M</w:t>
            </w:r>
          </w:p>
          <w:p w:rsidR="00C754FE" w:rsidRDefault="00C754FE" w:rsidP="00C460EC">
            <w:pPr>
              <w:pStyle w:val="FootnoteText"/>
              <w:rPr>
                <w:rFonts w:ascii="Times New Roman" w:hAnsi="Times New Roman"/>
                <w:sz w:val="24"/>
              </w:rPr>
            </w:pPr>
            <w:r>
              <w:rPr>
                <w:rFonts w:ascii="Times New Roman" w:hAnsi="Times New Roman"/>
                <w:sz w:val="24"/>
              </w:rPr>
              <w:t>5 Mar</w:t>
            </w:r>
          </w:p>
        </w:tc>
        <w:tc>
          <w:tcPr>
            <w:tcW w:w="2342" w:type="pct"/>
            <w:tcBorders>
              <w:bottom w:val="single" w:sz="4" w:space="0" w:color="auto"/>
            </w:tcBorders>
          </w:tcPr>
          <w:p w:rsidR="00073B52" w:rsidRPr="00EC3752" w:rsidRDefault="00073B52" w:rsidP="00073B52">
            <w:pPr>
              <w:rPr>
                <w:sz w:val="22"/>
                <w:szCs w:val="22"/>
              </w:rPr>
            </w:pPr>
            <w:r>
              <w:rPr>
                <w:sz w:val="22"/>
                <w:szCs w:val="22"/>
              </w:rPr>
              <w:t>Examine and determine relationships among</w:t>
            </w:r>
            <w:r w:rsidRPr="00EC3752">
              <w:rPr>
                <w:sz w:val="22"/>
                <w:szCs w:val="22"/>
              </w:rPr>
              <w:t xml:space="preserve"> the components of instruction</w:t>
            </w:r>
          </w:p>
          <w:p w:rsidR="00EC6995" w:rsidRPr="00EC3752" w:rsidRDefault="00EC6995" w:rsidP="00C460EC">
            <w:pPr>
              <w:rPr>
                <w:sz w:val="22"/>
                <w:szCs w:val="22"/>
              </w:rPr>
            </w:pPr>
          </w:p>
          <w:p w:rsidR="00356A6A" w:rsidRPr="00EC3752" w:rsidRDefault="00356A6A" w:rsidP="00C460EC">
            <w:pPr>
              <w:rPr>
                <w:sz w:val="22"/>
                <w:szCs w:val="22"/>
              </w:rPr>
            </w:pPr>
          </w:p>
        </w:tc>
        <w:tc>
          <w:tcPr>
            <w:tcW w:w="1782" w:type="pct"/>
            <w:tcBorders>
              <w:bottom w:val="single" w:sz="4" w:space="0" w:color="auto"/>
            </w:tcBorders>
          </w:tcPr>
          <w:p w:rsidR="00356A6A" w:rsidRPr="00EC3752" w:rsidRDefault="00356A6A" w:rsidP="00356A6A">
            <w:pPr>
              <w:pStyle w:val="CAAP"/>
              <w:rPr>
                <w:rFonts w:ascii="Times New Roman" w:hAnsi="Times New Roman"/>
                <w:b/>
                <w:sz w:val="22"/>
                <w:szCs w:val="22"/>
              </w:rPr>
            </w:pPr>
            <w:r w:rsidRPr="00EC3752">
              <w:rPr>
                <w:rFonts w:ascii="Times New Roman" w:hAnsi="Times New Roman"/>
                <w:b/>
                <w:sz w:val="22"/>
                <w:szCs w:val="22"/>
              </w:rPr>
              <w:t>Readings:</w:t>
            </w:r>
          </w:p>
          <w:p w:rsidR="00356A6A" w:rsidRPr="00EC3752" w:rsidRDefault="00356A6A" w:rsidP="00356A6A">
            <w:pPr>
              <w:pStyle w:val="CAAP"/>
              <w:rPr>
                <w:rFonts w:ascii="Times New Roman" w:hAnsi="Times New Roman"/>
                <w:sz w:val="22"/>
                <w:szCs w:val="22"/>
              </w:rPr>
            </w:pPr>
            <w:r w:rsidRPr="00EC3752">
              <w:rPr>
                <w:rFonts w:ascii="Times New Roman" w:hAnsi="Times New Roman"/>
                <w:sz w:val="22"/>
                <w:szCs w:val="22"/>
              </w:rPr>
              <w:t>GG chapter 5</w:t>
            </w:r>
          </w:p>
          <w:p w:rsidR="00073B52" w:rsidRPr="00073B52" w:rsidRDefault="00073B52" w:rsidP="00C460EC">
            <w:pPr>
              <w:pStyle w:val="FootnoteText"/>
              <w:rPr>
                <w:rFonts w:ascii="Times New Roman" w:hAnsi="Times New Roman"/>
                <w:sz w:val="22"/>
                <w:szCs w:val="22"/>
              </w:rPr>
            </w:pPr>
            <w:r w:rsidRPr="00EC3752">
              <w:rPr>
                <w:rFonts w:ascii="Times New Roman" w:hAnsi="Times New Roman"/>
                <w:b/>
                <w:sz w:val="22"/>
                <w:szCs w:val="22"/>
              </w:rPr>
              <w:t>Due</w:t>
            </w:r>
            <w:r w:rsidRPr="00EC3752">
              <w:rPr>
                <w:rFonts w:ascii="Times New Roman" w:hAnsi="Times New Roman"/>
                <w:sz w:val="22"/>
                <w:szCs w:val="22"/>
              </w:rPr>
              <w:t xml:space="preserve">: </w:t>
            </w:r>
          </w:p>
          <w:p w:rsidR="00EC6995" w:rsidRPr="00EC3752" w:rsidRDefault="00073B52" w:rsidP="00C460EC">
            <w:pPr>
              <w:pStyle w:val="FootnoteText"/>
              <w:rPr>
                <w:rFonts w:ascii="Times New Roman" w:hAnsi="Times New Roman"/>
                <w:b/>
                <w:sz w:val="22"/>
                <w:szCs w:val="22"/>
              </w:rPr>
            </w:pPr>
            <w:r w:rsidRPr="00EC3752">
              <w:rPr>
                <w:rFonts w:ascii="Times New Roman" w:hAnsi="Times New Roman"/>
                <w:i/>
                <w:sz w:val="22"/>
                <w:szCs w:val="22"/>
              </w:rPr>
              <w:t>Reading Log #6</w:t>
            </w: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14</w:t>
            </w:r>
          </w:p>
          <w:p w:rsidR="00171E6B" w:rsidRDefault="00C754FE" w:rsidP="00C460EC">
            <w:pPr>
              <w:pStyle w:val="FootnoteText"/>
              <w:rPr>
                <w:rFonts w:ascii="Times New Roman" w:hAnsi="Times New Roman"/>
                <w:sz w:val="24"/>
              </w:rPr>
            </w:pPr>
            <w:r w:rsidRPr="004F5B9E">
              <w:rPr>
                <w:rFonts w:ascii="Times New Roman" w:hAnsi="Times New Roman"/>
                <w:sz w:val="24"/>
                <w:highlight w:val="yellow"/>
              </w:rPr>
              <w:t>W</w:t>
            </w:r>
            <w:r w:rsidR="004F5B9E" w:rsidRPr="004F5B9E">
              <w:rPr>
                <w:rFonts w:ascii="Times New Roman" w:hAnsi="Times New Roman"/>
                <w:sz w:val="24"/>
                <w:highlight w:val="yellow"/>
              </w:rPr>
              <w:t xml:space="preserve"> online</w:t>
            </w:r>
          </w:p>
          <w:p w:rsidR="00EC6995" w:rsidRDefault="00C754FE" w:rsidP="00C460EC">
            <w:pPr>
              <w:pStyle w:val="FootnoteText"/>
              <w:rPr>
                <w:rFonts w:ascii="Times New Roman" w:hAnsi="Times New Roman"/>
                <w:sz w:val="24"/>
              </w:rPr>
            </w:pPr>
            <w:r>
              <w:rPr>
                <w:rFonts w:ascii="Times New Roman" w:hAnsi="Times New Roman"/>
                <w:sz w:val="24"/>
              </w:rPr>
              <w:t>7 Mar</w:t>
            </w:r>
          </w:p>
        </w:tc>
        <w:tc>
          <w:tcPr>
            <w:tcW w:w="2342" w:type="pct"/>
            <w:tcBorders>
              <w:bottom w:val="single" w:sz="4" w:space="0" w:color="auto"/>
            </w:tcBorders>
          </w:tcPr>
          <w:p w:rsidR="00EC6995" w:rsidRPr="00EC3752" w:rsidRDefault="00073B52" w:rsidP="00767FC7">
            <w:pPr>
              <w:rPr>
                <w:sz w:val="22"/>
                <w:szCs w:val="22"/>
              </w:rPr>
            </w:pPr>
            <w:r>
              <w:rPr>
                <w:sz w:val="22"/>
                <w:szCs w:val="22"/>
              </w:rPr>
              <w:t xml:space="preserve">Instruction &amp; </w:t>
            </w:r>
            <w:r w:rsidR="00EC3752" w:rsidRPr="00EC3752">
              <w:rPr>
                <w:sz w:val="22"/>
                <w:szCs w:val="22"/>
              </w:rPr>
              <w:t>Creativity</w:t>
            </w:r>
          </w:p>
        </w:tc>
        <w:tc>
          <w:tcPr>
            <w:tcW w:w="1782" w:type="pct"/>
            <w:tcBorders>
              <w:bottom w:val="single" w:sz="4" w:space="0" w:color="auto"/>
            </w:tcBorders>
          </w:tcPr>
          <w:p w:rsidR="00356A6A" w:rsidRPr="00EC3752" w:rsidRDefault="00356A6A" w:rsidP="00356A6A">
            <w:pPr>
              <w:pStyle w:val="CAAP"/>
              <w:rPr>
                <w:rFonts w:ascii="Times New Roman" w:hAnsi="Times New Roman"/>
                <w:b/>
                <w:sz w:val="22"/>
                <w:szCs w:val="22"/>
              </w:rPr>
            </w:pPr>
            <w:r w:rsidRPr="00EC3752">
              <w:rPr>
                <w:rFonts w:ascii="Times New Roman" w:hAnsi="Times New Roman"/>
                <w:b/>
                <w:sz w:val="22"/>
                <w:szCs w:val="22"/>
              </w:rPr>
              <w:t>Readings:</w:t>
            </w:r>
          </w:p>
          <w:p w:rsidR="00EC6995" w:rsidRPr="00587BC4" w:rsidRDefault="00356A6A" w:rsidP="00587BC4">
            <w:pPr>
              <w:pStyle w:val="CAAP"/>
              <w:rPr>
                <w:rFonts w:ascii="Times New Roman" w:hAnsi="Times New Roman"/>
                <w:sz w:val="22"/>
                <w:szCs w:val="22"/>
              </w:rPr>
            </w:pPr>
            <w:r w:rsidRPr="00EC3752">
              <w:rPr>
                <w:rFonts w:ascii="Times New Roman" w:hAnsi="Times New Roman"/>
                <w:sz w:val="22"/>
                <w:szCs w:val="22"/>
              </w:rPr>
              <w:t>GG chapter 5</w:t>
            </w: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15</w:t>
            </w:r>
          </w:p>
          <w:p w:rsidR="00171E6B" w:rsidRDefault="00C754FE" w:rsidP="00C460EC">
            <w:pPr>
              <w:pStyle w:val="FootnoteText"/>
              <w:rPr>
                <w:rFonts w:ascii="Times New Roman" w:hAnsi="Times New Roman"/>
                <w:sz w:val="24"/>
              </w:rPr>
            </w:pPr>
            <w:r>
              <w:rPr>
                <w:rFonts w:ascii="Times New Roman" w:hAnsi="Times New Roman"/>
                <w:sz w:val="24"/>
              </w:rPr>
              <w:t>M</w:t>
            </w:r>
          </w:p>
          <w:p w:rsidR="00EC6995" w:rsidRDefault="00EC6995" w:rsidP="00C460EC">
            <w:pPr>
              <w:pStyle w:val="FootnoteText"/>
              <w:rPr>
                <w:rFonts w:ascii="Times New Roman" w:hAnsi="Times New Roman"/>
                <w:sz w:val="24"/>
              </w:rPr>
            </w:pPr>
            <w:r>
              <w:rPr>
                <w:rFonts w:ascii="Times New Roman" w:hAnsi="Times New Roman"/>
                <w:sz w:val="24"/>
              </w:rPr>
              <w:t>1</w:t>
            </w:r>
            <w:r w:rsidR="00C754FE">
              <w:rPr>
                <w:rFonts w:ascii="Times New Roman" w:hAnsi="Times New Roman"/>
                <w:sz w:val="24"/>
              </w:rPr>
              <w:t>2 Mar</w:t>
            </w:r>
          </w:p>
        </w:tc>
        <w:tc>
          <w:tcPr>
            <w:tcW w:w="2342" w:type="pct"/>
            <w:tcBorders>
              <w:bottom w:val="single" w:sz="4" w:space="0" w:color="auto"/>
            </w:tcBorders>
          </w:tcPr>
          <w:p w:rsidR="00171E6B" w:rsidRPr="00EC3752" w:rsidRDefault="004A6BF0" w:rsidP="00171E6B">
            <w:pPr>
              <w:rPr>
                <w:sz w:val="22"/>
                <w:szCs w:val="22"/>
              </w:rPr>
            </w:pPr>
            <w:r>
              <w:rPr>
                <w:sz w:val="22"/>
                <w:szCs w:val="22"/>
              </w:rPr>
              <w:t>Identify and describe various organizational s</w:t>
            </w:r>
            <w:r w:rsidR="00171E6B" w:rsidRPr="00EC3752">
              <w:rPr>
                <w:sz w:val="22"/>
                <w:szCs w:val="22"/>
              </w:rPr>
              <w:t>tructures of schools</w:t>
            </w:r>
          </w:p>
          <w:p w:rsidR="00587BC4" w:rsidRDefault="00587BC4" w:rsidP="00C460EC">
            <w:pPr>
              <w:rPr>
                <w:sz w:val="22"/>
                <w:szCs w:val="22"/>
              </w:rPr>
            </w:pPr>
          </w:p>
          <w:p w:rsidR="00EC6995" w:rsidRPr="00EC3752" w:rsidRDefault="00587BC4" w:rsidP="00C460EC">
            <w:pPr>
              <w:rPr>
                <w:sz w:val="22"/>
                <w:szCs w:val="22"/>
              </w:rPr>
            </w:pPr>
            <w:r w:rsidRPr="00EC3752">
              <w:rPr>
                <w:sz w:val="22"/>
                <w:szCs w:val="22"/>
              </w:rPr>
              <w:t>Workshop: Contemp. Issues in Ed</w:t>
            </w:r>
          </w:p>
        </w:tc>
        <w:tc>
          <w:tcPr>
            <w:tcW w:w="1782" w:type="pct"/>
            <w:tcBorders>
              <w:bottom w:val="single" w:sz="4" w:space="0" w:color="auto"/>
            </w:tcBorders>
          </w:tcPr>
          <w:p w:rsidR="00171E6B" w:rsidRPr="00EC3752" w:rsidRDefault="00171E6B" w:rsidP="00171E6B">
            <w:pPr>
              <w:pStyle w:val="CAAP"/>
              <w:rPr>
                <w:rFonts w:ascii="Times New Roman" w:hAnsi="Times New Roman"/>
                <w:b/>
                <w:sz w:val="22"/>
                <w:szCs w:val="22"/>
              </w:rPr>
            </w:pPr>
            <w:r w:rsidRPr="00EC3752">
              <w:rPr>
                <w:rFonts w:ascii="Times New Roman" w:hAnsi="Times New Roman"/>
                <w:b/>
                <w:sz w:val="22"/>
                <w:szCs w:val="22"/>
              </w:rPr>
              <w:t>Readings:</w:t>
            </w:r>
          </w:p>
          <w:p w:rsidR="00171E6B" w:rsidRDefault="00171E6B" w:rsidP="00171E6B">
            <w:pPr>
              <w:pStyle w:val="CAAP"/>
              <w:rPr>
                <w:rFonts w:ascii="Times New Roman" w:hAnsi="Times New Roman"/>
                <w:sz w:val="22"/>
                <w:szCs w:val="22"/>
              </w:rPr>
            </w:pPr>
            <w:r w:rsidRPr="00EC3752">
              <w:rPr>
                <w:rFonts w:ascii="Times New Roman" w:hAnsi="Times New Roman"/>
                <w:sz w:val="22"/>
                <w:szCs w:val="22"/>
              </w:rPr>
              <w:t>GG chapter 7</w:t>
            </w:r>
          </w:p>
          <w:p w:rsidR="00587BC4" w:rsidRPr="00EC3752" w:rsidRDefault="00587BC4" w:rsidP="00587BC4">
            <w:pPr>
              <w:pStyle w:val="FootnoteText"/>
              <w:rPr>
                <w:rFonts w:ascii="Times New Roman" w:hAnsi="Times New Roman"/>
                <w:sz w:val="22"/>
                <w:szCs w:val="22"/>
              </w:rPr>
            </w:pPr>
            <w:r w:rsidRPr="00EC3752">
              <w:rPr>
                <w:rFonts w:ascii="Times New Roman" w:hAnsi="Times New Roman"/>
                <w:b/>
                <w:sz w:val="22"/>
                <w:szCs w:val="22"/>
              </w:rPr>
              <w:t>Due</w:t>
            </w:r>
            <w:r w:rsidRPr="00EC3752">
              <w:rPr>
                <w:rFonts w:ascii="Times New Roman" w:hAnsi="Times New Roman"/>
                <w:sz w:val="22"/>
                <w:szCs w:val="22"/>
              </w:rPr>
              <w:t xml:space="preserve">: </w:t>
            </w:r>
          </w:p>
          <w:p w:rsidR="00EC6995" w:rsidRPr="00587BC4" w:rsidRDefault="00587BC4" w:rsidP="00587BC4">
            <w:pPr>
              <w:pStyle w:val="CAAP"/>
              <w:rPr>
                <w:rFonts w:ascii="Times New Roman" w:hAnsi="Times New Roman"/>
                <w:i/>
                <w:sz w:val="22"/>
                <w:szCs w:val="22"/>
              </w:rPr>
            </w:pPr>
            <w:r w:rsidRPr="00EC3752">
              <w:rPr>
                <w:rFonts w:ascii="Times New Roman" w:hAnsi="Times New Roman"/>
                <w:i/>
                <w:sz w:val="22"/>
                <w:szCs w:val="22"/>
              </w:rPr>
              <w:t>Reading Log # 7</w:t>
            </w: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16</w:t>
            </w:r>
          </w:p>
          <w:p w:rsidR="00303F42" w:rsidRDefault="00C754FE" w:rsidP="00C460EC">
            <w:pPr>
              <w:pStyle w:val="FootnoteText"/>
              <w:rPr>
                <w:rFonts w:ascii="Times New Roman" w:hAnsi="Times New Roman"/>
                <w:sz w:val="24"/>
              </w:rPr>
            </w:pPr>
            <w:r w:rsidRPr="00587BC4">
              <w:rPr>
                <w:rFonts w:ascii="Times New Roman" w:hAnsi="Times New Roman"/>
                <w:sz w:val="24"/>
                <w:highlight w:val="yellow"/>
              </w:rPr>
              <w:t>W</w:t>
            </w:r>
            <w:r w:rsidR="004F5B9E" w:rsidRPr="00587BC4">
              <w:rPr>
                <w:rFonts w:ascii="Times New Roman" w:hAnsi="Times New Roman"/>
                <w:sz w:val="24"/>
                <w:highlight w:val="yellow"/>
              </w:rPr>
              <w:t xml:space="preserve"> </w:t>
            </w:r>
            <w:r w:rsidR="00587BC4" w:rsidRPr="00587BC4">
              <w:rPr>
                <w:rFonts w:ascii="Times New Roman" w:hAnsi="Times New Roman"/>
                <w:sz w:val="24"/>
                <w:highlight w:val="yellow"/>
              </w:rPr>
              <w:t>online</w:t>
            </w:r>
          </w:p>
          <w:p w:rsidR="00EC6995" w:rsidRDefault="00C754FE" w:rsidP="00C460EC">
            <w:pPr>
              <w:pStyle w:val="FootnoteText"/>
              <w:rPr>
                <w:rFonts w:ascii="Times New Roman" w:hAnsi="Times New Roman"/>
                <w:sz w:val="24"/>
              </w:rPr>
            </w:pPr>
            <w:r>
              <w:rPr>
                <w:rFonts w:ascii="Times New Roman" w:hAnsi="Times New Roman"/>
                <w:sz w:val="24"/>
              </w:rPr>
              <w:t>14 Mar</w:t>
            </w:r>
          </w:p>
        </w:tc>
        <w:tc>
          <w:tcPr>
            <w:tcW w:w="2342" w:type="pct"/>
            <w:tcBorders>
              <w:bottom w:val="single" w:sz="4" w:space="0" w:color="auto"/>
            </w:tcBorders>
          </w:tcPr>
          <w:p w:rsidR="000C758F" w:rsidRPr="00EC3752" w:rsidRDefault="004A6BF0" w:rsidP="00171E6B">
            <w:pPr>
              <w:rPr>
                <w:sz w:val="22"/>
                <w:szCs w:val="22"/>
              </w:rPr>
            </w:pPr>
            <w:r>
              <w:rPr>
                <w:sz w:val="22"/>
                <w:szCs w:val="22"/>
              </w:rPr>
              <w:t>Organizational s</w:t>
            </w:r>
            <w:r w:rsidR="00356A6A" w:rsidRPr="00EC3752">
              <w:rPr>
                <w:sz w:val="22"/>
                <w:szCs w:val="22"/>
              </w:rPr>
              <w:t xml:space="preserve">tructures of schools </w:t>
            </w:r>
          </w:p>
          <w:p w:rsidR="00171E6B" w:rsidRPr="00EC3752" w:rsidRDefault="00171E6B" w:rsidP="00171E6B">
            <w:pPr>
              <w:rPr>
                <w:sz w:val="22"/>
                <w:szCs w:val="22"/>
              </w:rPr>
            </w:pPr>
          </w:p>
          <w:p w:rsidR="00EC6995" w:rsidRPr="00EC3752" w:rsidRDefault="00EC6995" w:rsidP="00171E6B">
            <w:pPr>
              <w:rPr>
                <w:sz w:val="22"/>
                <w:szCs w:val="22"/>
              </w:rPr>
            </w:pPr>
          </w:p>
        </w:tc>
        <w:tc>
          <w:tcPr>
            <w:tcW w:w="1782" w:type="pct"/>
            <w:tcBorders>
              <w:bottom w:val="single" w:sz="4" w:space="0" w:color="auto"/>
            </w:tcBorders>
          </w:tcPr>
          <w:p w:rsidR="00356A6A" w:rsidRPr="00EC3752" w:rsidRDefault="00356A6A" w:rsidP="00356A6A">
            <w:pPr>
              <w:pStyle w:val="CAAP"/>
              <w:rPr>
                <w:rFonts w:ascii="Times New Roman" w:hAnsi="Times New Roman"/>
                <w:b/>
                <w:sz w:val="22"/>
                <w:szCs w:val="22"/>
              </w:rPr>
            </w:pPr>
            <w:r w:rsidRPr="00EC3752">
              <w:rPr>
                <w:rFonts w:ascii="Times New Roman" w:hAnsi="Times New Roman"/>
                <w:b/>
                <w:sz w:val="22"/>
                <w:szCs w:val="22"/>
              </w:rPr>
              <w:t>Readings:</w:t>
            </w:r>
          </w:p>
          <w:p w:rsidR="00356A6A" w:rsidRPr="00EC3752" w:rsidRDefault="00356A6A" w:rsidP="00356A6A">
            <w:pPr>
              <w:pStyle w:val="CAAP"/>
              <w:rPr>
                <w:rFonts w:ascii="Times New Roman" w:hAnsi="Times New Roman"/>
                <w:sz w:val="22"/>
                <w:szCs w:val="22"/>
              </w:rPr>
            </w:pPr>
            <w:r w:rsidRPr="00EC3752">
              <w:rPr>
                <w:rFonts w:ascii="Times New Roman" w:hAnsi="Times New Roman"/>
                <w:sz w:val="22"/>
                <w:szCs w:val="22"/>
              </w:rPr>
              <w:t>GG chapter 7</w:t>
            </w:r>
          </w:p>
          <w:p w:rsidR="00073B52" w:rsidRPr="00587BC4" w:rsidRDefault="00073B52" w:rsidP="00073B52">
            <w:pPr>
              <w:pStyle w:val="FootnoteText"/>
              <w:rPr>
                <w:rFonts w:ascii="Times New Roman" w:hAnsi="Times New Roman"/>
                <w:b/>
                <w:sz w:val="22"/>
                <w:szCs w:val="22"/>
              </w:rPr>
            </w:pPr>
            <w:r w:rsidRPr="00587BC4">
              <w:rPr>
                <w:rFonts w:ascii="Times New Roman" w:hAnsi="Times New Roman"/>
                <w:b/>
                <w:sz w:val="22"/>
                <w:szCs w:val="22"/>
              </w:rPr>
              <w:t xml:space="preserve">Due: </w:t>
            </w:r>
          </w:p>
          <w:p w:rsidR="00587BC4" w:rsidRPr="00587BC4" w:rsidRDefault="00587BC4" w:rsidP="00073B52">
            <w:pPr>
              <w:pStyle w:val="FootnoteText"/>
              <w:rPr>
                <w:rFonts w:ascii="Times New Roman" w:hAnsi="Times New Roman"/>
                <w:sz w:val="22"/>
                <w:szCs w:val="22"/>
              </w:rPr>
            </w:pPr>
            <w:r w:rsidRPr="00EC3752">
              <w:rPr>
                <w:rFonts w:ascii="Times New Roman" w:hAnsi="Times New Roman"/>
                <w:sz w:val="22"/>
                <w:szCs w:val="22"/>
              </w:rPr>
              <w:t>Interview of a Teacher</w:t>
            </w:r>
          </w:p>
          <w:p w:rsidR="00073B52" w:rsidRPr="00EC3752" w:rsidRDefault="00073B52" w:rsidP="00073B52">
            <w:pPr>
              <w:pStyle w:val="CAAP"/>
              <w:rPr>
                <w:rFonts w:ascii="Times New Roman" w:hAnsi="Times New Roman"/>
                <w:i/>
                <w:sz w:val="22"/>
                <w:szCs w:val="22"/>
              </w:rPr>
            </w:pPr>
            <w:r w:rsidRPr="00587BC4">
              <w:rPr>
                <w:rFonts w:ascii="Times New Roman" w:hAnsi="Times New Roman"/>
                <w:sz w:val="22"/>
                <w:szCs w:val="22"/>
              </w:rPr>
              <w:t>Philosophy paper check in</w:t>
            </w:r>
          </w:p>
        </w:tc>
      </w:tr>
      <w:tr w:rsidR="00C754FE" w:rsidRPr="007D5C33" w:rsidTr="009C6C39">
        <w:trPr>
          <w:trHeight w:val="673"/>
        </w:trPr>
        <w:tc>
          <w:tcPr>
            <w:tcW w:w="876" w:type="pct"/>
            <w:tcBorders>
              <w:bottom w:val="single" w:sz="4" w:space="0" w:color="auto"/>
            </w:tcBorders>
          </w:tcPr>
          <w:p w:rsidR="00C754FE" w:rsidRDefault="00C754FE" w:rsidP="00C460EC">
            <w:pPr>
              <w:pStyle w:val="FootnoteText"/>
              <w:rPr>
                <w:rFonts w:ascii="Times New Roman" w:hAnsi="Times New Roman"/>
                <w:sz w:val="24"/>
              </w:rPr>
            </w:pPr>
          </w:p>
        </w:tc>
        <w:tc>
          <w:tcPr>
            <w:tcW w:w="2342" w:type="pct"/>
            <w:tcBorders>
              <w:bottom w:val="single" w:sz="4" w:space="0" w:color="auto"/>
            </w:tcBorders>
          </w:tcPr>
          <w:p w:rsidR="00C754FE" w:rsidRPr="00EC3752" w:rsidRDefault="00C754FE" w:rsidP="0018061F">
            <w:pPr>
              <w:jc w:val="center"/>
              <w:rPr>
                <w:sz w:val="22"/>
                <w:szCs w:val="22"/>
              </w:rPr>
            </w:pPr>
            <w:r>
              <w:rPr>
                <w:sz w:val="22"/>
                <w:szCs w:val="22"/>
              </w:rPr>
              <w:t>SPRING BREAK</w:t>
            </w:r>
          </w:p>
        </w:tc>
        <w:tc>
          <w:tcPr>
            <w:tcW w:w="1782" w:type="pct"/>
            <w:tcBorders>
              <w:bottom w:val="single" w:sz="4" w:space="0" w:color="auto"/>
            </w:tcBorders>
          </w:tcPr>
          <w:p w:rsidR="00C754FE" w:rsidRPr="00EC3752" w:rsidRDefault="00C754FE" w:rsidP="00356A6A">
            <w:pPr>
              <w:pStyle w:val="CAAP"/>
              <w:rPr>
                <w:rFonts w:ascii="Times New Roman" w:hAnsi="Times New Roman"/>
                <w:b/>
                <w:sz w:val="22"/>
                <w:szCs w:val="22"/>
              </w:rPr>
            </w:pP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17</w:t>
            </w:r>
          </w:p>
          <w:p w:rsidR="00EC6995" w:rsidRDefault="001E228F" w:rsidP="00C460EC">
            <w:pPr>
              <w:pStyle w:val="FootnoteText"/>
              <w:rPr>
                <w:rFonts w:ascii="Times New Roman" w:hAnsi="Times New Roman"/>
                <w:sz w:val="24"/>
              </w:rPr>
            </w:pPr>
            <w:r>
              <w:rPr>
                <w:rFonts w:ascii="Times New Roman" w:hAnsi="Times New Roman"/>
                <w:sz w:val="24"/>
              </w:rPr>
              <w:t>M</w:t>
            </w:r>
          </w:p>
          <w:p w:rsidR="001E228F" w:rsidRDefault="001E228F" w:rsidP="00C460EC">
            <w:pPr>
              <w:pStyle w:val="FootnoteText"/>
              <w:rPr>
                <w:rFonts w:ascii="Times New Roman" w:hAnsi="Times New Roman"/>
                <w:sz w:val="24"/>
              </w:rPr>
            </w:pPr>
            <w:r>
              <w:rPr>
                <w:rFonts w:ascii="Times New Roman" w:hAnsi="Times New Roman"/>
                <w:sz w:val="24"/>
              </w:rPr>
              <w:t>26 Mar</w:t>
            </w:r>
          </w:p>
        </w:tc>
        <w:tc>
          <w:tcPr>
            <w:tcW w:w="2342" w:type="pct"/>
            <w:tcBorders>
              <w:bottom w:val="single" w:sz="4" w:space="0" w:color="auto"/>
            </w:tcBorders>
          </w:tcPr>
          <w:p w:rsidR="00EC6995" w:rsidRPr="00EC3752" w:rsidRDefault="00171E6B" w:rsidP="00171E6B">
            <w:pPr>
              <w:rPr>
                <w:sz w:val="22"/>
                <w:szCs w:val="22"/>
              </w:rPr>
            </w:pPr>
            <w:r w:rsidRPr="00EC3752">
              <w:rPr>
                <w:sz w:val="22"/>
                <w:szCs w:val="22"/>
              </w:rPr>
              <w:t>Develop flow chart of structures of US schooling governance &amp; finance</w:t>
            </w:r>
          </w:p>
        </w:tc>
        <w:tc>
          <w:tcPr>
            <w:tcW w:w="1782" w:type="pct"/>
            <w:tcBorders>
              <w:bottom w:val="single" w:sz="4" w:space="0" w:color="auto"/>
            </w:tcBorders>
          </w:tcPr>
          <w:p w:rsidR="00171E6B" w:rsidRPr="00EC3752" w:rsidRDefault="00171E6B" w:rsidP="00171E6B">
            <w:pPr>
              <w:pStyle w:val="CAAP"/>
              <w:rPr>
                <w:rFonts w:ascii="Times New Roman" w:hAnsi="Times New Roman"/>
                <w:b/>
                <w:sz w:val="22"/>
                <w:szCs w:val="22"/>
              </w:rPr>
            </w:pPr>
            <w:r w:rsidRPr="00EC3752">
              <w:rPr>
                <w:rFonts w:ascii="Times New Roman" w:hAnsi="Times New Roman"/>
                <w:b/>
                <w:sz w:val="22"/>
                <w:szCs w:val="22"/>
              </w:rPr>
              <w:t>Readings:</w:t>
            </w:r>
          </w:p>
          <w:p w:rsidR="00171E6B" w:rsidRPr="00EC3752" w:rsidRDefault="00171E6B" w:rsidP="00171E6B">
            <w:pPr>
              <w:pStyle w:val="CAAP"/>
              <w:rPr>
                <w:rFonts w:ascii="Times New Roman" w:hAnsi="Times New Roman"/>
                <w:sz w:val="22"/>
                <w:szCs w:val="22"/>
              </w:rPr>
            </w:pPr>
            <w:r w:rsidRPr="00EC3752">
              <w:rPr>
                <w:rFonts w:ascii="Times New Roman" w:hAnsi="Times New Roman"/>
                <w:sz w:val="22"/>
                <w:szCs w:val="22"/>
              </w:rPr>
              <w:t xml:space="preserve">GG </w:t>
            </w:r>
            <w:proofErr w:type="spellStart"/>
            <w:r w:rsidRPr="00EC3752">
              <w:rPr>
                <w:rFonts w:ascii="Times New Roman" w:hAnsi="Times New Roman"/>
                <w:sz w:val="22"/>
                <w:szCs w:val="22"/>
              </w:rPr>
              <w:t>ch</w:t>
            </w:r>
            <w:proofErr w:type="spellEnd"/>
            <w:r w:rsidRPr="00EC3752">
              <w:rPr>
                <w:rFonts w:ascii="Times New Roman" w:hAnsi="Times New Roman"/>
                <w:sz w:val="22"/>
                <w:szCs w:val="22"/>
              </w:rPr>
              <w:t xml:space="preserve">. 9 </w:t>
            </w:r>
          </w:p>
          <w:p w:rsidR="00EC6995" w:rsidRPr="00EC3752" w:rsidRDefault="00171E6B" w:rsidP="003A2CB4">
            <w:pPr>
              <w:pStyle w:val="CAAP"/>
              <w:rPr>
                <w:rFonts w:ascii="Times New Roman" w:hAnsi="Times New Roman"/>
                <w:sz w:val="22"/>
                <w:szCs w:val="22"/>
              </w:rPr>
            </w:pPr>
            <w:r w:rsidRPr="00EC3752">
              <w:rPr>
                <w:rFonts w:ascii="Times New Roman" w:hAnsi="Times New Roman"/>
                <w:sz w:val="22"/>
                <w:szCs w:val="22"/>
              </w:rPr>
              <w:t xml:space="preserve">GG </w:t>
            </w:r>
            <w:proofErr w:type="spellStart"/>
            <w:r w:rsidRPr="00EC3752">
              <w:rPr>
                <w:rFonts w:ascii="Times New Roman" w:hAnsi="Times New Roman"/>
                <w:sz w:val="22"/>
                <w:szCs w:val="22"/>
              </w:rPr>
              <w:t>ch</w:t>
            </w:r>
            <w:proofErr w:type="spellEnd"/>
            <w:r w:rsidRPr="00EC3752">
              <w:rPr>
                <w:rFonts w:ascii="Times New Roman" w:hAnsi="Times New Roman"/>
                <w:sz w:val="22"/>
                <w:szCs w:val="22"/>
              </w:rPr>
              <w:t>. 11</w:t>
            </w: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18</w:t>
            </w:r>
          </w:p>
          <w:p w:rsidR="00303F42" w:rsidRDefault="00862D12" w:rsidP="00C460EC">
            <w:pPr>
              <w:pStyle w:val="FootnoteText"/>
              <w:rPr>
                <w:rFonts w:ascii="Times New Roman" w:hAnsi="Times New Roman"/>
                <w:sz w:val="24"/>
              </w:rPr>
            </w:pPr>
            <w:r w:rsidRPr="004F5B9E">
              <w:rPr>
                <w:rFonts w:ascii="Times New Roman" w:hAnsi="Times New Roman"/>
                <w:sz w:val="24"/>
                <w:highlight w:val="yellow"/>
              </w:rPr>
              <w:t>W</w:t>
            </w:r>
            <w:r w:rsidR="004F5B9E" w:rsidRPr="004F5B9E">
              <w:rPr>
                <w:rFonts w:ascii="Times New Roman" w:hAnsi="Times New Roman"/>
                <w:sz w:val="24"/>
                <w:highlight w:val="yellow"/>
              </w:rPr>
              <w:t xml:space="preserve"> online</w:t>
            </w:r>
          </w:p>
          <w:p w:rsidR="00EC6995" w:rsidRDefault="00862D12" w:rsidP="00C460EC">
            <w:pPr>
              <w:pStyle w:val="FootnoteText"/>
              <w:rPr>
                <w:rFonts w:ascii="Times New Roman" w:hAnsi="Times New Roman"/>
                <w:sz w:val="24"/>
              </w:rPr>
            </w:pPr>
            <w:r>
              <w:rPr>
                <w:rFonts w:ascii="Times New Roman" w:hAnsi="Times New Roman"/>
                <w:sz w:val="24"/>
              </w:rPr>
              <w:t>28 Mar</w:t>
            </w:r>
          </w:p>
        </w:tc>
        <w:tc>
          <w:tcPr>
            <w:tcW w:w="2342" w:type="pct"/>
            <w:tcBorders>
              <w:bottom w:val="single" w:sz="4" w:space="0" w:color="auto"/>
            </w:tcBorders>
          </w:tcPr>
          <w:p w:rsidR="000C758F" w:rsidRPr="00EC3752" w:rsidRDefault="00D75169" w:rsidP="000C758F">
            <w:pPr>
              <w:rPr>
                <w:sz w:val="22"/>
                <w:szCs w:val="22"/>
              </w:rPr>
            </w:pPr>
            <w:r>
              <w:rPr>
                <w:sz w:val="22"/>
                <w:szCs w:val="22"/>
              </w:rPr>
              <w:t>Educational finance</w:t>
            </w:r>
          </w:p>
          <w:p w:rsidR="000C758F" w:rsidRPr="00EC3752" w:rsidRDefault="000C758F" w:rsidP="00C460EC">
            <w:pPr>
              <w:rPr>
                <w:sz w:val="22"/>
                <w:szCs w:val="22"/>
              </w:rPr>
            </w:pPr>
          </w:p>
        </w:tc>
        <w:tc>
          <w:tcPr>
            <w:tcW w:w="1782" w:type="pct"/>
            <w:tcBorders>
              <w:bottom w:val="single" w:sz="4" w:space="0" w:color="auto"/>
            </w:tcBorders>
          </w:tcPr>
          <w:p w:rsidR="002350EE" w:rsidRPr="00EC3752" w:rsidRDefault="002350EE" w:rsidP="002350EE">
            <w:pPr>
              <w:pStyle w:val="CAAP"/>
              <w:rPr>
                <w:rFonts w:ascii="Times New Roman" w:hAnsi="Times New Roman"/>
                <w:b/>
                <w:sz w:val="22"/>
                <w:szCs w:val="22"/>
              </w:rPr>
            </w:pPr>
            <w:r w:rsidRPr="00EC3752">
              <w:rPr>
                <w:rFonts w:ascii="Times New Roman" w:hAnsi="Times New Roman"/>
                <w:b/>
                <w:sz w:val="22"/>
                <w:szCs w:val="22"/>
              </w:rPr>
              <w:t>Readings</w:t>
            </w:r>
            <w:r w:rsidR="003E5755" w:rsidRPr="00EC3752">
              <w:rPr>
                <w:rFonts w:ascii="Times New Roman" w:hAnsi="Times New Roman"/>
                <w:b/>
                <w:sz w:val="22"/>
                <w:szCs w:val="22"/>
              </w:rPr>
              <w:t>:</w:t>
            </w:r>
          </w:p>
          <w:p w:rsidR="002350EE" w:rsidRPr="00EC3752" w:rsidRDefault="002350EE" w:rsidP="002350EE">
            <w:pPr>
              <w:pStyle w:val="CAAP"/>
              <w:rPr>
                <w:rFonts w:ascii="Times New Roman" w:hAnsi="Times New Roman"/>
                <w:sz w:val="22"/>
                <w:szCs w:val="22"/>
              </w:rPr>
            </w:pPr>
            <w:r w:rsidRPr="00EC3752">
              <w:rPr>
                <w:rFonts w:ascii="Times New Roman" w:hAnsi="Times New Roman"/>
                <w:sz w:val="22"/>
                <w:szCs w:val="22"/>
              </w:rPr>
              <w:t xml:space="preserve">GG </w:t>
            </w:r>
            <w:proofErr w:type="spellStart"/>
            <w:r w:rsidRPr="00EC3752">
              <w:rPr>
                <w:rFonts w:ascii="Times New Roman" w:hAnsi="Times New Roman"/>
                <w:sz w:val="22"/>
                <w:szCs w:val="22"/>
              </w:rPr>
              <w:t>ch</w:t>
            </w:r>
            <w:proofErr w:type="spellEnd"/>
            <w:r w:rsidRPr="00EC3752">
              <w:rPr>
                <w:rFonts w:ascii="Times New Roman" w:hAnsi="Times New Roman"/>
                <w:sz w:val="22"/>
                <w:szCs w:val="22"/>
              </w:rPr>
              <w:t>. 11</w:t>
            </w:r>
          </w:p>
          <w:p w:rsidR="00EC6995" w:rsidRPr="00EC3752" w:rsidRDefault="00EC6995" w:rsidP="009E2641">
            <w:pPr>
              <w:pStyle w:val="CAAP"/>
              <w:rPr>
                <w:rFonts w:ascii="Times New Roman" w:hAnsi="Times New Roman"/>
                <w:b/>
                <w:sz w:val="22"/>
                <w:szCs w:val="22"/>
              </w:rPr>
            </w:pP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19</w:t>
            </w:r>
          </w:p>
          <w:p w:rsidR="00303F42" w:rsidRDefault="00862D12" w:rsidP="00C460EC">
            <w:pPr>
              <w:pStyle w:val="FootnoteText"/>
              <w:rPr>
                <w:rFonts w:ascii="Times New Roman" w:hAnsi="Times New Roman"/>
                <w:sz w:val="24"/>
              </w:rPr>
            </w:pPr>
            <w:r>
              <w:rPr>
                <w:rFonts w:ascii="Times New Roman" w:hAnsi="Times New Roman"/>
                <w:sz w:val="24"/>
              </w:rPr>
              <w:t>M</w:t>
            </w:r>
          </w:p>
          <w:p w:rsidR="00EC6995" w:rsidRDefault="00862D12" w:rsidP="00C460EC">
            <w:pPr>
              <w:pStyle w:val="FootnoteText"/>
              <w:rPr>
                <w:rFonts w:ascii="Times New Roman" w:hAnsi="Times New Roman"/>
                <w:sz w:val="24"/>
              </w:rPr>
            </w:pPr>
            <w:r>
              <w:rPr>
                <w:rFonts w:ascii="Times New Roman" w:hAnsi="Times New Roman"/>
                <w:sz w:val="24"/>
              </w:rPr>
              <w:t>2 Apr</w:t>
            </w:r>
          </w:p>
        </w:tc>
        <w:tc>
          <w:tcPr>
            <w:tcW w:w="2342" w:type="pct"/>
            <w:tcBorders>
              <w:bottom w:val="single" w:sz="4" w:space="0" w:color="auto"/>
            </w:tcBorders>
          </w:tcPr>
          <w:p w:rsidR="004E29A2" w:rsidRPr="00EC3752" w:rsidRDefault="004E29A2" w:rsidP="004E29A2">
            <w:pPr>
              <w:rPr>
                <w:sz w:val="22"/>
                <w:szCs w:val="22"/>
              </w:rPr>
            </w:pPr>
            <w:r w:rsidRPr="00EC3752">
              <w:rPr>
                <w:sz w:val="22"/>
                <w:szCs w:val="22"/>
              </w:rPr>
              <w:t>Ethics role play activity</w:t>
            </w:r>
          </w:p>
          <w:p w:rsidR="00EC6995" w:rsidRPr="00EC3752" w:rsidRDefault="004E29A2" w:rsidP="00EC3752">
            <w:pPr>
              <w:pStyle w:val="CAAP"/>
              <w:rPr>
                <w:rFonts w:ascii="Times New Roman" w:hAnsi="Times New Roman"/>
                <w:sz w:val="22"/>
                <w:szCs w:val="22"/>
              </w:rPr>
            </w:pPr>
            <w:r w:rsidRPr="00EC3752">
              <w:rPr>
                <w:rFonts w:ascii="Times New Roman" w:hAnsi="Times New Roman"/>
                <w:sz w:val="22"/>
                <w:szCs w:val="22"/>
              </w:rPr>
              <w:t>Compare &amp; contrast teacher rights &amp; responsibilities as well as those of student</w:t>
            </w:r>
          </w:p>
        </w:tc>
        <w:tc>
          <w:tcPr>
            <w:tcW w:w="1782" w:type="pct"/>
            <w:tcBorders>
              <w:bottom w:val="single" w:sz="4" w:space="0" w:color="auto"/>
            </w:tcBorders>
          </w:tcPr>
          <w:p w:rsidR="004E29A2" w:rsidRPr="00EC3752" w:rsidRDefault="004E29A2" w:rsidP="004E29A2">
            <w:pPr>
              <w:pStyle w:val="FootnoteText"/>
              <w:rPr>
                <w:rFonts w:ascii="Times New Roman" w:hAnsi="Times New Roman"/>
                <w:b/>
                <w:sz w:val="22"/>
                <w:szCs w:val="22"/>
              </w:rPr>
            </w:pPr>
            <w:r w:rsidRPr="00EC3752">
              <w:rPr>
                <w:rFonts w:ascii="Times New Roman" w:hAnsi="Times New Roman"/>
                <w:b/>
                <w:sz w:val="22"/>
                <w:szCs w:val="22"/>
              </w:rPr>
              <w:t>Readings:</w:t>
            </w:r>
          </w:p>
          <w:p w:rsidR="004E29A2" w:rsidRPr="00EC3752" w:rsidRDefault="004E29A2" w:rsidP="004E29A2">
            <w:pPr>
              <w:rPr>
                <w:sz w:val="22"/>
                <w:szCs w:val="22"/>
              </w:rPr>
            </w:pPr>
            <w:r w:rsidRPr="00EC3752">
              <w:rPr>
                <w:sz w:val="22"/>
                <w:szCs w:val="22"/>
              </w:rPr>
              <w:t xml:space="preserve">GG </w:t>
            </w:r>
            <w:proofErr w:type="spellStart"/>
            <w:r w:rsidRPr="00EC3752">
              <w:rPr>
                <w:sz w:val="22"/>
                <w:szCs w:val="22"/>
              </w:rPr>
              <w:t>ch</w:t>
            </w:r>
            <w:proofErr w:type="spellEnd"/>
            <w:r w:rsidRPr="00EC3752">
              <w:rPr>
                <w:sz w:val="22"/>
                <w:szCs w:val="22"/>
              </w:rPr>
              <w:t>. 10</w:t>
            </w:r>
          </w:p>
          <w:p w:rsidR="004E29A2" w:rsidRPr="00EC3752" w:rsidRDefault="004E29A2" w:rsidP="004E29A2">
            <w:pPr>
              <w:rPr>
                <w:sz w:val="22"/>
                <w:szCs w:val="22"/>
              </w:rPr>
            </w:pPr>
            <w:r w:rsidRPr="00EC3752">
              <w:rPr>
                <w:sz w:val="22"/>
                <w:szCs w:val="22"/>
              </w:rPr>
              <w:t>Professional Ethics article</w:t>
            </w:r>
          </w:p>
          <w:p w:rsidR="00EC6995" w:rsidRPr="00EC3752" w:rsidRDefault="004E29A2" w:rsidP="00EC3752">
            <w:pPr>
              <w:rPr>
                <w:sz w:val="22"/>
                <w:szCs w:val="22"/>
              </w:rPr>
            </w:pPr>
            <w:r w:rsidRPr="00EC3752">
              <w:rPr>
                <w:sz w:val="22"/>
                <w:szCs w:val="22"/>
              </w:rPr>
              <w:t>TPE 12</w:t>
            </w: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20</w:t>
            </w:r>
          </w:p>
          <w:p w:rsidR="00303F42" w:rsidRDefault="004F6A09" w:rsidP="00C460EC">
            <w:pPr>
              <w:pStyle w:val="FootnoteText"/>
              <w:rPr>
                <w:rFonts w:ascii="Times New Roman" w:hAnsi="Times New Roman"/>
                <w:sz w:val="24"/>
              </w:rPr>
            </w:pPr>
            <w:r w:rsidRPr="004F5B9E">
              <w:rPr>
                <w:rFonts w:ascii="Times New Roman" w:hAnsi="Times New Roman"/>
                <w:sz w:val="24"/>
                <w:highlight w:val="yellow"/>
              </w:rPr>
              <w:t>W</w:t>
            </w:r>
            <w:r w:rsidR="004F5B9E" w:rsidRPr="004F5B9E">
              <w:rPr>
                <w:rFonts w:ascii="Times New Roman" w:hAnsi="Times New Roman"/>
                <w:sz w:val="24"/>
                <w:highlight w:val="yellow"/>
              </w:rPr>
              <w:t xml:space="preserve"> online</w:t>
            </w:r>
          </w:p>
          <w:p w:rsidR="00EC6995" w:rsidRDefault="004F6A09" w:rsidP="00C460EC">
            <w:pPr>
              <w:pStyle w:val="FootnoteText"/>
              <w:rPr>
                <w:rFonts w:ascii="Times New Roman" w:hAnsi="Times New Roman"/>
                <w:sz w:val="24"/>
              </w:rPr>
            </w:pPr>
            <w:r>
              <w:rPr>
                <w:rFonts w:ascii="Times New Roman" w:hAnsi="Times New Roman"/>
                <w:sz w:val="24"/>
              </w:rPr>
              <w:t>4 Apr</w:t>
            </w:r>
          </w:p>
        </w:tc>
        <w:tc>
          <w:tcPr>
            <w:tcW w:w="2342" w:type="pct"/>
            <w:tcBorders>
              <w:bottom w:val="single" w:sz="4" w:space="0" w:color="auto"/>
            </w:tcBorders>
          </w:tcPr>
          <w:p w:rsidR="00EC6995" w:rsidRDefault="00D75169" w:rsidP="00D75169">
            <w:pPr>
              <w:rPr>
                <w:sz w:val="22"/>
                <w:szCs w:val="22"/>
              </w:rPr>
            </w:pPr>
            <w:r>
              <w:rPr>
                <w:sz w:val="22"/>
                <w:szCs w:val="22"/>
              </w:rPr>
              <w:t xml:space="preserve">Ethics, </w:t>
            </w:r>
            <w:r w:rsidR="00171E6B" w:rsidRPr="00EC3752">
              <w:rPr>
                <w:sz w:val="22"/>
                <w:szCs w:val="22"/>
              </w:rPr>
              <w:t>rights &amp; responsibilities</w:t>
            </w:r>
          </w:p>
          <w:p w:rsidR="00D75169" w:rsidRPr="00EC3752" w:rsidRDefault="00D75169" w:rsidP="00D75169">
            <w:pPr>
              <w:rPr>
                <w:sz w:val="22"/>
                <w:szCs w:val="22"/>
              </w:rPr>
            </w:pPr>
            <w:r>
              <w:rPr>
                <w:sz w:val="22"/>
                <w:szCs w:val="22"/>
              </w:rPr>
              <w:t>Revisiting TPE 12</w:t>
            </w:r>
          </w:p>
        </w:tc>
        <w:tc>
          <w:tcPr>
            <w:tcW w:w="1782" w:type="pct"/>
            <w:tcBorders>
              <w:bottom w:val="single" w:sz="4" w:space="0" w:color="auto"/>
            </w:tcBorders>
          </w:tcPr>
          <w:p w:rsidR="00171E6B" w:rsidRPr="00EC3752" w:rsidRDefault="00171E6B" w:rsidP="00171E6B">
            <w:pPr>
              <w:pStyle w:val="FootnoteText"/>
              <w:rPr>
                <w:rFonts w:ascii="Times New Roman" w:hAnsi="Times New Roman"/>
                <w:b/>
                <w:sz w:val="22"/>
                <w:szCs w:val="22"/>
              </w:rPr>
            </w:pPr>
            <w:r w:rsidRPr="00EC3752">
              <w:rPr>
                <w:rFonts w:ascii="Times New Roman" w:hAnsi="Times New Roman"/>
                <w:b/>
                <w:sz w:val="22"/>
                <w:szCs w:val="22"/>
              </w:rPr>
              <w:t>Readings:</w:t>
            </w:r>
          </w:p>
          <w:p w:rsidR="00171E6B" w:rsidRPr="00EC3752" w:rsidRDefault="00171E6B" w:rsidP="00171E6B">
            <w:pPr>
              <w:rPr>
                <w:sz w:val="22"/>
                <w:szCs w:val="22"/>
              </w:rPr>
            </w:pPr>
            <w:r w:rsidRPr="00EC3752">
              <w:rPr>
                <w:sz w:val="22"/>
                <w:szCs w:val="22"/>
              </w:rPr>
              <w:t xml:space="preserve">GG </w:t>
            </w:r>
            <w:proofErr w:type="spellStart"/>
            <w:r w:rsidRPr="00EC3752">
              <w:rPr>
                <w:sz w:val="22"/>
                <w:szCs w:val="22"/>
              </w:rPr>
              <w:t>ch</w:t>
            </w:r>
            <w:proofErr w:type="spellEnd"/>
            <w:r w:rsidRPr="00EC3752">
              <w:rPr>
                <w:sz w:val="22"/>
                <w:szCs w:val="22"/>
              </w:rPr>
              <w:t>. 10</w:t>
            </w:r>
          </w:p>
          <w:p w:rsidR="00171E6B" w:rsidRPr="00EC3752" w:rsidRDefault="00171E6B" w:rsidP="00171E6B">
            <w:pPr>
              <w:rPr>
                <w:sz w:val="22"/>
                <w:szCs w:val="22"/>
              </w:rPr>
            </w:pPr>
            <w:r w:rsidRPr="00EC3752">
              <w:rPr>
                <w:sz w:val="22"/>
                <w:szCs w:val="22"/>
              </w:rPr>
              <w:t>Professional Ethics article</w:t>
            </w:r>
          </w:p>
          <w:p w:rsidR="00EC6995" w:rsidRPr="00EC3752" w:rsidRDefault="00171E6B" w:rsidP="00EC3752">
            <w:pPr>
              <w:rPr>
                <w:sz w:val="22"/>
                <w:szCs w:val="22"/>
              </w:rPr>
            </w:pPr>
            <w:r w:rsidRPr="00EC3752">
              <w:rPr>
                <w:sz w:val="22"/>
                <w:szCs w:val="22"/>
              </w:rPr>
              <w:t>TPE 12</w:t>
            </w: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21</w:t>
            </w:r>
          </w:p>
          <w:p w:rsidR="00303F42" w:rsidRDefault="004F6A09" w:rsidP="00C460EC">
            <w:pPr>
              <w:pStyle w:val="FootnoteText"/>
              <w:rPr>
                <w:rFonts w:ascii="Times New Roman" w:hAnsi="Times New Roman"/>
                <w:sz w:val="24"/>
              </w:rPr>
            </w:pPr>
            <w:r>
              <w:rPr>
                <w:rFonts w:ascii="Times New Roman" w:hAnsi="Times New Roman"/>
                <w:sz w:val="24"/>
              </w:rPr>
              <w:t>M</w:t>
            </w:r>
          </w:p>
          <w:p w:rsidR="00EC6995" w:rsidRDefault="00EC6995" w:rsidP="00C460EC">
            <w:pPr>
              <w:pStyle w:val="FootnoteText"/>
              <w:rPr>
                <w:rFonts w:ascii="Times New Roman" w:hAnsi="Times New Roman"/>
                <w:sz w:val="24"/>
              </w:rPr>
            </w:pPr>
            <w:r>
              <w:rPr>
                <w:rFonts w:ascii="Times New Roman" w:hAnsi="Times New Roman"/>
                <w:sz w:val="24"/>
              </w:rPr>
              <w:t xml:space="preserve">9 </w:t>
            </w:r>
            <w:r w:rsidR="004F6A09">
              <w:rPr>
                <w:rFonts w:ascii="Times New Roman" w:hAnsi="Times New Roman"/>
                <w:sz w:val="24"/>
              </w:rPr>
              <w:t>Apr</w:t>
            </w:r>
          </w:p>
        </w:tc>
        <w:tc>
          <w:tcPr>
            <w:tcW w:w="2342" w:type="pct"/>
            <w:tcBorders>
              <w:bottom w:val="single" w:sz="4" w:space="0" w:color="auto"/>
            </w:tcBorders>
          </w:tcPr>
          <w:p w:rsidR="00D75169" w:rsidRDefault="00485292" w:rsidP="00C460EC">
            <w:pPr>
              <w:rPr>
                <w:sz w:val="22"/>
                <w:szCs w:val="22"/>
              </w:rPr>
            </w:pPr>
            <w:r>
              <w:rPr>
                <w:sz w:val="22"/>
                <w:szCs w:val="22"/>
              </w:rPr>
              <w:t>Schooling in a diverse society</w:t>
            </w:r>
          </w:p>
          <w:p w:rsidR="00EC3752" w:rsidRDefault="0021795C" w:rsidP="00C460EC">
            <w:pPr>
              <w:rPr>
                <w:sz w:val="22"/>
                <w:szCs w:val="22"/>
              </w:rPr>
            </w:pPr>
            <w:r>
              <w:rPr>
                <w:sz w:val="22"/>
                <w:szCs w:val="22"/>
              </w:rPr>
              <w:t>Explore the process and role of c</w:t>
            </w:r>
            <w:r w:rsidR="00EC3752">
              <w:rPr>
                <w:sz w:val="22"/>
                <w:szCs w:val="22"/>
              </w:rPr>
              <w:t>reativity</w:t>
            </w:r>
            <w:r w:rsidR="00D75169">
              <w:rPr>
                <w:sz w:val="22"/>
                <w:szCs w:val="22"/>
              </w:rPr>
              <w:t xml:space="preserve"> </w:t>
            </w:r>
            <w:r>
              <w:rPr>
                <w:sz w:val="22"/>
                <w:szCs w:val="22"/>
              </w:rPr>
              <w:t xml:space="preserve"> </w:t>
            </w:r>
          </w:p>
          <w:p w:rsidR="00EC3752" w:rsidRPr="00EC3752" w:rsidRDefault="00485292" w:rsidP="00C460EC">
            <w:pPr>
              <w:rPr>
                <w:sz w:val="22"/>
                <w:szCs w:val="22"/>
              </w:rPr>
            </w:pPr>
            <w:r w:rsidRPr="0081216D">
              <w:rPr>
                <w:sz w:val="22"/>
                <w:szCs w:val="22"/>
              </w:rPr>
              <w:t>Philosophy of Ed draft pair &amp; share</w:t>
            </w:r>
          </w:p>
        </w:tc>
        <w:tc>
          <w:tcPr>
            <w:tcW w:w="1782" w:type="pct"/>
            <w:tcBorders>
              <w:bottom w:val="single" w:sz="4" w:space="0" w:color="auto"/>
            </w:tcBorders>
          </w:tcPr>
          <w:p w:rsidR="00485292" w:rsidRPr="0021795C" w:rsidRDefault="00485292" w:rsidP="00485292">
            <w:pPr>
              <w:pStyle w:val="CAAP"/>
              <w:rPr>
                <w:rFonts w:ascii="Times New Roman" w:hAnsi="Times New Roman"/>
                <w:b/>
                <w:sz w:val="22"/>
                <w:szCs w:val="22"/>
              </w:rPr>
            </w:pPr>
            <w:r w:rsidRPr="0021795C">
              <w:rPr>
                <w:rFonts w:ascii="Times New Roman" w:hAnsi="Times New Roman"/>
                <w:b/>
                <w:sz w:val="22"/>
                <w:szCs w:val="22"/>
              </w:rPr>
              <w:t>Readings:</w:t>
            </w:r>
          </w:p>
          <w:p w:rsidR="00485292" w:rsidRDefault="00485292" w:rsidP="00485292">
            <w:pPr>
              <w:pStyle w:val="FootnoteText"/>
              <w:rPr>
                <w:rFonts w:ascii="Times New Roman" w:hAnsi="Times New Roman"/>
                <w:b/>
                <w:sz w:val="22"/>
                <w:szCs w:val="22"/>
              </w:rPr>
            </w:pPr>
            <w:r w:rsidRPr="00BE4B83">
              <w:rPr>
                <w:rFonts w:ascii="Times New Roman" w:hAnsi="Times New Roman"/>
                <w:sz w:val="22"/>
                <w:szCs w:val="22"/>
              </w:rPr>
              <w:t xml:space="preserve">GG pages 13 </w:t>
            </w:r>
            <w:r>
              <w:rPr>
                <w:rFonts w:ascii="Times New Roman" w:hAnsi="Times New Roman"/>
                <w:sz w:val="22"/>
                <w:szCs w:val="22"/>
              </w:rPr>
              <w:t>–</w:t>
            </w:r>
            <w:r w:rsidRPr="00BE4B83">
              <w:rPr>
                <w:rFonts w:ascii="Times New Roman" w:hAnsi="Times New Roman"/>
                <w:sz w:val="22"/>
                <w:szCs w:val="22"/>
              </w:rPr>
              <w:t xml:space="preserve"> 19</w:t>
            </w:r>
          </w:p>
          <w:p w:rsidR="00485292" w:rsidRPr="00485292" w:rsidRDefault="00485292" w:rsidP="00485292">
            <w:pPr>
              <w:pStyle w:val="FootnoteText"/>
              <w:rPr>
                <w:rFonts w:ascii="Times New Roman" w:hAnsi="Times New Roman"/>
                <w:b/>
                <w:sz w:val="22"/>
                <w:szCs w:val="22"/>
              </w:rPr>
            </w:pPr>
            <w:r w:rsidRPr="00644BEC">
              <w:rPr>
                <w:rFonts w:ascii="Times New Roman" w:hAnsi="Times New Roman"/>
                <w:b/>
                <w:sz w:val="22"/>
                <w:szCs w:val="22"/>
              </w:rPr>
              <w:t>Due:</w:t>
            </w:r>
            <w:r>
              <w:rPr>
                <w:rFonts w:ascii="Times New Roman" w:hAnsi="Times New Roman"/>
                <w:b/>
                <w:sz w:val="22"/>
                <w:szCs w:val="22"/>
              </w:rPr>
              <w:t xml:space="preserve"> </w:t>
            </w:r>
            <w:r>
              <w:rPr>
                <w:rFonts w:ascii="Times New Roman" w:hAnsi="Times New Roman"/>
                <w:sz w:val="22"/>
                <w:szCs w:val="22"/>
              </w:rPr>
              <w:t xml:space="preserve">Phil of Ed </w:t>
            </w:r>
            <w:r w:rsidRPr="004A6BF0">
              <w:rPr>
                <w:rFonts w:ascii="Times New Roman" w:hAnsi="Times New Roman"/>
                <w:i/>
                <w:sz w:val="22"/>
                <w:szCs w:val="22"/>
              </w:rPr>
              <w:t xml:space="preserve">draft </w:t>
            </w:r>
            <w:r>
              <w:rPr>
                <w:rFonts w:ascii="Times New Roman" w:hAnsi="Times New Roman"/>
                <w:sz w:val="22"/>
                <w:szCs w:val="22"/>
              </w:rPr>
              <w:t>hard copy</w:t>
            </w:r>
          </w:p>
        </w:tc>
      </w:tr>
      <w:tr w:rsidR="009C6C39" w:rsidRPr="007D5C33" w:rsidTr="009C6C39">
        <w:trPr>
          <w:trHeight w:val="288"/>
        </w:trPr>
        <w:tc>
          <w:tcPr>
            <w:tcW w:w="876" w:type="pct"/>
            <w:tcBorders>
              <w:bottom w:val="single" w:sz="4" w:space="0" w:color="auto"/>
            </w:tcBorders>
          </w:tcPr>
          <w:p w:rsidR="009C6C39" w:rsidRPr="007D3B04" w:rsidRDefault="009C6C39" w:rsidP="003B7B53">
            <w:pPr>
              <w:jc w:val="center"/>
              <w:rPr>
                <w:b/>
                <w:sz w:val="24"/>
                <w:u w:val="single"/>
              </w:rPr>
            </w:pPr>
            <w:r w:rsidRPr="007D5C33">
              <w:rPr>
                <w:b/>
                <w:sz w:val="24"/>
                <w:u w:val="single"/>
              </w:rPr>
              <w:t>Date</w:t>
            </w:r>
          </w:p>
        </w:tc>
        <w:tc>
          <w:tcPr>
            <w:tcW w:w="2342" w:type="pct"/>
            <w:tcBorders>
              <w:bottom w:val="single" w:sz="4" w:space="0" w:color="auto"/>
            </w:tcBorders>
          </w:tcPr>
          <w:p w:rsidR="009C6C39" w:rsidRPr="007D5C33" w:rsidRDefault="009C6C39" w:rsidP="003B7B53">
            <w:pPr>
              <w:jc w:val="center"/>
              <w:rPr>
                <w:rFonts w:ascii="Helvetica" w:hAnsi="Helvetica"/>
                <w:b/>
                <w:sz w:val="24"/>
              </w:rPr>
            </w:pPr>
            <w:r>
              <w:rPr>
                <w:b/>
                <w:sz w:val="24"/>
                <w:u w:val="single"/>
              </w:rPr>
              <w:t>Topics and activities</w:t>
            </w:r>
          </w:p>
        </w:tc>
        <w:tc>
          <w:tcPr>
            <w:tcW w:w="1782" w:type="pct"/>
            <w:tcBorders>
              <w:bottom w:val="single" w:sz="4" w:space="0" w:color="auto"/>
            </w:tcBorders>
          </w:tcPr>
          <w:p w:rsidR="009C6C39" w:rsidRPr="00A53419" w:rsidRDefault="009C6C39" w:rsidP="003B7B53">
            <w:pPr>
              <w:jc w:val="center"/>
              <w:rPr>
                <w:b/>
                <w:sz w:val="24"/>
                <w:u w:val="single"/>
              </w:rPr>
            </w:pPr>
            <w:r w:rsidRPr="007D5C33">
              <w:rPr>
                <w:b/>
                <w:sz w:val="24"/>
                <w:u w:val="single"/>
              </w:rPr>
              <w:t>Assignment</w:t>
            </w: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22</w:t>
            </w:r>
          </w:p>
          <w:p w:rsidR="0021795C" w:rsidRDefault="004F6A09" w:rsidP="00C460EC">
            <w:pPr>
              <w:pStyle w:val="FootnoteText"/>
              <w:rPr>
                <w:rFonts w:ascii="Times New Roman" w:hAnsi="Times New Roman"/>
                <w:sz w:val="24"/>
              </w:rPr>
            </w:pPr>
            <w:r w:rsidRPr="004F5B9E">
              <w:rPr>
                <w:rFonts w:ascii="Times New Roman" w:hAnsi="Times New Roman"/>
                <w:sz w:val="24"/>
                <w:highlight w:val="yellow"/>
              </w:rPr>
              <w:t>W</w:t>
            </w:r>
            <w:r w:rsidR="004F5B9E" w:rsidRPr="004F5B9E">
              <w:rPr>
                <w:rFonts w:ascii="Times New Roman" w:hAnsi="Times New Roman"/>
                <w:sz w:val="24"/>
                <w:highlight w:val="yellow"/>
              </w:rPr>
              <w:t xml:space="preserve"> online</w:t>
            </w:r>
          </w:p>
          <w:p w:rsidR="00EC6995" w:rsidRDefault="004F6A09" w:rsidP="00C460EC">
            <w:pPr>
              <w:pStyle w:val="FootnoteText"/>
              <w:rPr>
                <w:rFonts w:ascii="Times New Roman" w:hAnsi="Times New Roman"/>
                <w:sz w:val="24"/>
              </w:rPr>
            </w:pPr>
            <w:r>
              <w:rPr>
                <w:rFonts w:ascii="Times New Roman" w:hAnsi="Times New Roman"/>
                <w:sz w:val="24"/>
              </w:rPr>
              <w:t>11 Apr</w:t>
            </w:r>
          </w:p>
        </w:tc>
        <w:tc>
          <w:tcPr>
            <w:tcW w:w="2342" w:type="pct"/>
            <w:tcBorders>
              <w:bottom w:val="single" w:sz="4" w:space="0" w:color="auto"/>
            </w:tcBorders>
          </w:tcPr>
          <w:p w:rsidR="00EC6995" w:rsidRPr="00BE4B83" w:rsidRDefault="00104046" w:rsidP="00C460EC">
            <w:pPr>
              <w:rPr>
                <w:sz w:val="22"/>
                <w:szCs w:val="22"/>
              </w:rPr>
            </w:pPr>
            <w:r w:rsidRPr="00BE4B83">
              <w:rPr>
                <w:sz w:val="22"/>
                <w:szCs w:val="22"/>
              </w:rPr>
              <w:t xml:space="preserve">Explore schooling in a diverse society and </w:t>
            </w:r>
            <w:r w:rsidR="00B91681" w:rsidRPr="00BE4B83">
              <w:rPr>
                <w:sz w:val="22"/>
                <w:szCs w:val="22"/>
              </w:rPr>
              <w:t xml:space="preserve">a </w:t>
            </w:r>
            <w:r w:rsidRPr="00BE4B83">
              <w:rPr>
                <w:sz w:val="22"/>
                <w:szCs w:val="22"/>
              </w:rPr>
              <w:t>multicultural student population</w:t>
            </w:r>
          </w:p>
        </w:tc>
        <w:tc>
          <w:tcPr>
            <w:tcW w:w="1782" w:type="pct"/>
            <w:tcBorders>
              <w:bottom w:val="single" w:sz="4" w:space="0" w:color="auto"/>
            </w:tcBorders>
          </w:tcPr>
          <w:p w:rsidR="0021795C" w:rsidRPr="0021795C" w:rsidRDefault="0021795C" w:rsidP="00104046">
            <w:pPr>
              <w:pStyle w:val="CAAP"/>
              <w:rPr>
                <w:rFonts w:ascii="Times New Roman" w:hAnsi="Times New Roman"/>
                <w:b/>
                <w:sz w:val="22"/>
                <w:szCs w:val="22"/>
              </w:rPr>
            </w:pPr>
            <w:r w:rsidRPr="0021795C">
              <w:rPr>
                <w:rFonts w:ascii="Times New Roman" w:hAnsi="Times New Roman"/>
                <w:b/>
                <w:sz w:val="22"/>
                <w:szCs w:val="22"/>
              </w:rPr>
              <w:t>Readings:</w:t>
            </w:r>
          </w:p>
          <w:p w:rsidR="00EC6995" w:rsidRPr="0021795C" w:rsidRDefault="00104046" w:rsidP="0021795C">
            <w:pPr>
              <w:pStyle w:val="CAAP"/>
              <w:rPr>
                <w:rFonts w:ascii="Times New Roman" w:hAnsi="Times New Roman"/>
                <w:sz w:val="22"/>
                <w:szCs w:val="22"/>
              </w:rPr>
            </w:pPr>
            <w:r w:rsidRPr="00BE4B83">
              <w:rPr>
                <w:rFonts w:ascii="Times New Roman" w:hAnsi="Times New Roman"/>
                <w:sz w:val="22"/>
                <w:szCs w:val="22"/>
              </w:rPr>
              <w:t xml:space="preserve">GG pages 13 </w:t>
            </w:r>
            <w:r w:rsidR="0021795C">
              <w:rPr>
                <w:rFonts w:ascii="Times New Roman" w:hAnsi="Times New Roman"/>
                <w:sz w:val="22"/>
                <w:szCs w:val="22"/>
              </w:rPr>
              <w:t>–</w:t>
            </w:r>
            <w:r w:rsidRPr="00BE4B83">
              <w:rPr>
                <w:rFonts w:ascii="Times New Roman" w:hAnsi="Times New Roman"/>
                <w:sz w:val="22"/>
                <w:szCs w:val="22"/>
              </w:rPr>
              <w:t xml:space="preserve"> 19</w:t>
            </w:r>
          </w:p>
        </w:tc>
      </w:tr>
      <w:tr w:rsidR="00EC6995" w:rsidRPr="007D5C33" w:rsidTr="009C6C39">
        <w:trPr>
          <w:trHeight w:val="673"/>
        </w:trPr>
        <w:tc>
          <w:tcPr>
            <w:tcW w:w="876" w:type="pct"/>
            <w:tcBorders>
              <w:bottom w:val="single" w:sz="4" w:space="0" w:color="auto"/>
            </w:tcBorders>
          </w:tcPr>
          <w:p w:rsidR="00EC6995" w:rsidRDefault="00FC7663" w:rsidP="00C460EC">
            <w:pPr>
              <w:pStyle w:val="FootnoteText"/>
              <w:rPr>
                <w:rFonts w:ascii="Times New Roman" w:hAnsi="Times New Roman"/>
                <w:sz w:val="24"/>
              </w:rPr>
            </w:pPr>
            <w:r>
              <w:rPr>
                <w:rFonts w:ascii="Times New Roman" w:hAnsi="Times New Roman"/>
                <w:sz w:val="24"/>
              </w:rPr>
              <w:t>Session 23</w:t>
            </w:r>
          </w:p>
          <w:p w:rsidR="0021795C" w:rsidRDefault="004F6A09" w:rsidP="00C460EC">
            <w:pPr>
              <w:pStyle w:val="FootnoteText"/>
              <w:rPr>
                <w:rFonts w:ascii="Times New Roman" w:hAnsi="Times New Roman"/>
                <w:sz w:val="24"/>
              </w:rPr>
            </w:pPr>
            <w:r>
              <w:rPr>
                <w:rFonts w:ascii="Times New Roman" w:hAnsi="Times New Roman"/>
                <w:sz w:val="24"/>
              </w:rPr>
              <w:t>M</w:t>
            </w:r>
          </w:p>
          <w:p w:rsidR="00EC6995" w:rsidRDefault="004F6A09" w:rsidP="00C460EC">
            <w:pPr>
              <w:pStyle w:val="FootnoteText"/>
              <w:rPr>
                <w:rFonts w:ascii="Times New Roman" w:hAnsi="Times New Roman"/>
                <w:sz w:val="24"/>
              </w:rPr>
            </w:pPr>
            <w:r>
              <w:rPr>
                <w:rFonts w:ascii="Times New Roman" w:hAnsi="Times New Roman"/>
                <w:sz w:val="24"/>
              </w:rPr>
              <w:t>16 Apr</w:t>
            </w:r>
          </w:p>
        </w:tc>
        <w:tc>
          <w:tcPr>
            <w:tcW w:w="2342" w:type="pct"/>
            <w:tcBorders>
              <w:bottom w:val="single" w:sz="4" w:space="0" w:color="auto"/>
            </w:tcBorders>
          </w:tcPr>
          <w:p w:rsidR="000F1524" w:rsidRDefault="00710DDA" w:rsidP="00C460EC">
            <w:pPr>
              <w:rPr>
                <w:sz w:val="22"/>
                <w:szCs w:val="22"/>
              </w:rPr>
            </w:pPr>
            <w:r w:rsidRPr="0081216D">
              <w:rPr>
                <w:sz w:val="22"/>
                <w:szCs w:val="22"/>
              </w:rPr>
              <w:t>Discuss Nieto</w:t>
            </w:r>
            <w:r w:rsidR="005E0C2B" w:rsidRPr="0081216D">
              <w:rPr>
                <w:sz w:val="22"/>
                <w:szCs w:val="22"/>
              </w:rPr>
              <w:t xml:space="preserve"> </w:t>
            </w:r>
            <w:r w:rsidR="000F1524">
              <w:rPr>
                <w:sz w:val="22"/>
                <w:szCs w:val="22"/>
              </w:rPr>
              <w:t>themes</w:t>
            </w:r>
            <w:r w:rsidR="00BE4B83" w:rsidRPr="0081216D">
              <w:rPr>
                <w:sz w:val="22"/>
                <w:szCs w:val="22"/>
              </w:rPr>
              <w:t xml:space="preserve"> </w:t>
            </w:r>
          </w:p>
          <w:p w:rsidR="00EC6995" w:rsidRPr="0081216D" w:rsidRDefault="000F1524" w:rsidP="00C460EC">
            <w:pPr>
              <w:rPr>
                <w:sz w:val="22"/>
                <w:szCs w:val="22"/>
              </w:rPr>
            </w:pPr>
            <w:r>
              <w:rPr>
                <w:sz w:val="22"/>
                <w:szCs w:val="22"/>
              </w:rPr>
              <w:t>C</w:t>
            </w:r>
            <w:r w:rsidR="00EA015F" w:rsidRPr="0081216D">
              <w:rPr>
                <w:sz w:val="22"/>
                <w:szCs w:val="22"/>
              </w:rPr>
              <w:t xml:space="preserve">ompare / contrast </w:t>
            </w:r>
            <w:r>
              <w:rPr>
                <w:sz w:val="22"/>
                <w:szCs w:val="22"/>
              </w:rPr>
              <w:t xml:space="preserve">Nieto </w:t>
            </w:r>
            <w:r w:rsidR="005E0C2B" w:rsidRPr="0081216D">
              <w:rPr>
                <w:sz w:val="22"/>
                <w:szCs w:val="22"/>
              </w:rPr>
              <w:t>narratives</w:t>
            </w:r>
            <w:r w:rsidR="00171E6B" w:rsidRPr="0081216D">
              <w:rPr>
                <w:sz w:val="22"/>
                <w:szCs w:val="22"/>
              </w:rPr>
              <w:t xml:space="preserve"> </w:t>
            </w:r>
          </w:p>
          <w:p w:rsidR="00EA015F" w:rsidRPr="0081216D" w:rsidRDefault="00EA015F" w:rsidP="00C460EC">
            <w:pPr>
              <w:rPr>
                <w:sz w:val="22"/>
                <w:szCs w:val="22"/>
              </w:rPr>
            </w:pPr>
          </w:p>
        </w:tc>
        <w:tc>
          <w:tcPr>
            <w:tcW w:w="1782" w:type="pct"/>
            <w:tcBorders>
              <w:bottom w:val="single" w:sz="4" w:space="0" w:color="auto"/>
            </w:tcBorders>
          </w:tcPr>
          <w:p w:rsidR="00EC6995" w:rsidRPr="00BE4B83" w:rsidRDefault="00541ACD" w:rsidP="00C460EC">
            <w:pPr>
              <w:pStyle w:val="FootnoteText"/>
              <w:rPr>
                <w:rFonts w:ascii="Times New Roman" w:hAnsi="Times New Roman"/>
                <w:sz w:val="22"/>
                <w:szCs w:val="22"/>
              </w:rPr>
            </w:pPr>
            <w:r w:rsidRPr="00BE4B83">
              <w:rPr>
                <w:rFonts w:ascii="Times New Roman" w:hAnsi="Times New Roman"/>
                <w:sz w:val="22"/>
                <w:szCs w:val="22"/>
              </w:rPr>
              <w:t>Nieto</w:t>
            </w:r>
            <w:r w:rsidR="000B5F1E" w:rsidRPr="00BE4B83">
              <w:rPr>
                <w:rFonts w:ascii="Times New Roman" w:hAnsi="Times New Roman"/>
                <w:sz w:val="22"/>
                <w:szCs w:val="22"/>
              </w:rPr>
              <w:t>: chapter 1 &amp; 23</w:t>
            </w:r>
          </w:p>
          <w:p w:rsidR="000B5F1E" w:rsidRDefault="000B5F1E" w:rsidP="00C460EC">
            <w:pPr>
              <w:pStyle w:val="FootnoteText"/>
              <w:rPr>
                <w:rFonts w:ascii="Times New Roman" w:hAnsi="Times New Roman"/>
                <w:sz w:val="22"/>
                <w:szCs w:val="22"/>
              </w:rPr>
            </w:pPr>
            <w:r w:rsidRPr="00BE4B83">
              <w:rPr>
                <w:rFonts w:ascii="Times New Roman" w:hAnsi="Times New Roman"/>
                <w:sz w:val="22"/>
                <w:szCs w:val="22"/>
              </w:rPr>
              <w:t>select</w:t>
            </w:r>
            <w:r w:rsidR="00BE4B83">
              <w:rPr>
                <w:rFonts w:ascii="Times New Roman" w:hAnsi="Times New Roman"/>
                <w:sz w:val="22"/>
                <w:szCs w:val="22"/>
              </w:rPr>
              <w:t>ed</w:t>
            </w:r>
            <w:r w:rsidRPr="00BE4B83">
              <w:rPr>
                <w:rFonts w:ascii="Times New Roman" w:hAnsi="Times New Roman"/>
                <w:sz w:val="22"/>
                <w:szCs w:val="22"/>
              </w:rPr>
              <w:t xml:space="preserve"> narrative</w:t>
            </w:r>
          </w:p>
          <w:p w:rsidR="00644BEC" w:rsidRPr="00BE4B83" w:rsidRDefault="00644BEC" w:rsidP="00C460EC">
            <w:pPr>
              <w:pStyle w:val="FootnoteText"/>
              <w:rPr>
                <w:rFonts w:ascii="Times New Roman" w:hAnsi="Times New Roman"/>
                <w:sz w:val="22"/>
                <w:szCs w:val="22"/>
              </w:rPr>
            </w:pPr>
          </w:p>
        </w:tc>
      </w:tr>
      <w:tr w:rsidR="003A320B" w:rsidRPr="007D5C33" w:rsidTr="009C6C39">
        <w:trPr>
          <w:trHeight w:val="673"/>
        </w:trPr>
        <w:tc>
          <w:tcPr>
            <w:tcW w:w="876" w:type="pct"/>
            <w:tcBorders>
              <w:bottom w:val="single" w:sz="4" w:space="0" w:color="auto"/>
            </w:tcBorders>
          </w:tcPr>
          <w:p w:rsidR="003A320B" w:rsidRDefault="00FC7663" w:rsidP="00C460EC">
            <w:pPr>
              <w:pStyle w:val="FootnoteText"/>
              <w:rPr>
                <w:rFonts w:ascii="Times New Roman" w:hAnsi="Times New Roman"/>
                <w:sz w:val="24"/>
              </w:rPr>
            </w:pPr>
            <w:r>
              <w:rPr>
                <w:rFonts w:ascii="Times New Roman" w:hAnsi="Times New Roman"/>
                <w:sz w:val="24"/>
              </w:rPr>
              <w:t>Session 24</w:t>
            </w:r>
          </w:p>
          <w:p w:rsidR="0021795C" w:rsidRDefault="004F6A09" w:rsidP="00C460EC">
            <w:pPr>
              <w:pStyle w:val="FootnoteText"/>
              <w:rPr>
                <w:rFonts w:ascii="Times New Roman" w:hAnsi="Times New Roman"/>
                <w:sz w:val="24"/>
              </w:rPr>
            </w:pPr>
            <w:r w:rsidRPr="00EA015F">
              <w:rPr>
                <w:rFonts w:ascii="Times New Roman" w:hAnsi="Times New Roman"/>
                <w:sz w:val="24"/>
                <w:highlight w:val="yellow"/>
              </w:rPr>
              <w:t>W</w:t>
            </w:r>
            <w:r w:rsidR="00EA015F" w:rsidRPr="00EA015F">
              <w:rPr>
                <w:rFonts w:ascii="Times New Roman" w:hAnsi="Times New Roman"/>
                <w:sz w:val="24"/>
                <w:highlight w:val="yellow"/>
              </w:rPr>
              <w:t xml:space="preserve"> online</w:t>
            </w:r>
          </w:p>
          <w:p w:rsidR="003A320B" w:rsidRDefault="004F6A09" w:rsidP="00C460EC">
            <w:pPr>
              <w:pStyle w:val="FootnoteText"/>
              <w:rPr>
                <w:rFonts w:ascii="Times New Roman" w:hAnsi="Times New Roman"/>
                <w:sz w:val="24"/>
              </w:rPr>
            </w:pPr>
            <w:r>
              <w:rPr>
                <w:rFonts w:ascii="Times New Roman" w:hAnsi="Times New Roman"/>
                <w:sz w:val="24"/>
              </w:rPr>
              <w:t>18 Apr</w:t>
            </w:r>
          </w:p>
        </w:tc>
        <w:tc>
          <w:tcPr>
            <w:tcW w:w="2342" w:type="pct"/>
            <w:tcBorders>
              <w:bottom w:val="single" w:sz="4" w:space="0" w:color="auto"/>
            </w:tcBorders>
          </w:tcPr>
          <w:p w:rsidR="0081216D" w:rsidRDefault="0081216D" w:rsidP="00EA015F">
            <w:pPr>
              <w:pStyle w:val="FootnoteText"/>
              <w:rPr>
                <w:rFonts w:ascii="Times New Roman" w:hAnsi="Times New Roman"/>
                <w:sz w:val="22"/>
                <w:szCs w:val="22"/>
              </w:rPr>
            </w:pPr>
            <w:r>
              <w:rPr>
                <w:rFonts w:ascii="Times New Roman" w:hAnsi="Times New Roman"/>
                <w:sz w:val="22"/>
                <w:szCs w:val="22"/>
              </w:rPr>
              <w:t>Nieto themes</w:t>
            </w:r>
          </w:p>
          <w:p w:rsidR="00303F42" w:rsidRPr="0081216D" w:rsidRDefault="0081216D" w:rsidP="00EA015F">
            <w:pPr>
              <w:pStyle w:val="FootnoteText"/>
              <w:rPr>
                <w:rFonts w:ascii="Times New Roman" w:hAnsi="Times New Roman"/>
                <w:sz w:val="22"/>
                <w:szCs w:val="22"/>
              </w:rPr>
            </w:pPr>
            <w:r>
              <w:rPr>
                <w:rFonts w:ascii="Times New Roman" w:hAnsi="Times New Roman"/>
                <w:sz w:val="22"/>
                <w:szCs w:val="22"/>
              </w:rPr>
              <w:t>W</w:t>
            </w:r>
            <w:r w:rsidRPr="0081216D">
              <w:rPr>
                <w:rFonts w:ascii="Times New Roman" w:hAnsi="Times New Roman"/>
                <w:sz w:val="22"/>
                <w:szCs w:val="22"/>
              </w:rPr>
              <w:t>hy teach?</w:t>
            </w:r>
          </w:p>
        </w:tc>
        <w:tc>
          <w:tcPr>
            <w:tcW w:w="1782" w:type="pct"/>
            <w:tcBorders>
              <w:bottom w:val="single" w:sz="4" w:space="0" w:color="auto"/>
            </w:tcBorders>
          </w:tcPr>
          <w:p w:rsidR="000B5F1E" w:rsidRPr="00BE4B83" w:rsidRDefault="00541ACD" w:rsidP="000B5F1E">
            <w:pPr>
              <w:pStyle w:val="FootnoteText"/>
              <w:rPr>
                <w:rFonts w:ascii="Times New Roman" w:hAnsi="Times New Roman"/>
                <w:sz w:val="22"/>
                <w:szCs w:val="22"/>
              </w:rPr>
            </w:pPr>
            <w:r w:rsidRPr="00BE4B83">
              <w:rPr>
                <w:rFonts w:ascii="Times New Roman" w:hAnsi="Times New Roman"/>
                <w:sz w:val="22"/>
                <w:szCs w:val="22"/>
              </w:rPr>
              <w:t>Nieto</w:t>
            </w:r>
            <w:r w:rsidR="000B5F1E" w:rsidRPr="00BE4B83">
              <w:rPr>
                <w:rFonts w:ascii="Times New Roman" w:hAnsi="Times New Roman"/>
                <w:sz w:val="22"/>
                <w:szCs w:val="22"/>
              </w:rPr>
              <w:t xml:space="preserve"> chapter 1 &amp; 23</w:t>
            </w:r>
          </w:p>
          <w:p w:rsidR="003A320B" w:rsidRPr="00BE4B83" w:rsidRDefault="000B5F1E" w:rsidP="000B5F1E">
            <w:pPr>
              <w:pStyle w:val="FootnoteText"/>
              <w:rPr>
                <w:rFonts w:ascii="Times New Roman" w:hAnsi="Times New Roman"/>
                <w:sz w:val="22"/>
                <w:szCs w:val="22"/>
              </w:rPr>
            </w:pPr>
            <w:r w:rsidRPr="00BE4B83">
              <w:rPr>
                <w:rFonts w:ascii="Times New Roman" w:hAnsi="Times New Roman"/>
                <w:sz w:val="22"/>
                <w:szCs w:val="22"/>
              </w:rPr>
              <w:t>select</w:t>
            </w:r>
            <w:r w:rsidR="00BE4B83">
              <w:rPr>
                <w:rFonts w:ascii="Times New Roman" w:hAnsi="Times New Roman"/>
                <w:sz w:val="22"/>
                <w:szCs w:val="22"/>
              </w:rPr>
              <w:t>ed</w:t>
            </w:r>
            <w:r w:rsidRPr="00BE4B83">
              <w:rPr>
                <w:rFonts w:ascii="Times New Roman" w:hAnsi="Times New Roman"/>
                <w:sz w:val="22"/>
                <w:szCs w:val="22"/>
              </w:rPr>
              <w:t xml:space="preserve"> narrative</w:t>
            </w:r>
          </w:p>
        </w:tc>
      </w:tr>
      <w:tr w:rsidR="003A320B" w:rsidRPr="007D5C33" w:rsidTr="009C6C39">
        <w:trPr>
          <w:trHeight w:val="673"/>
        </w:trPr>
        <w:tc>
          <w:tcPr>
            <w:tcW w:w="876" w:type="pct"/>
            <w:tcBorders>
              <w:bottom w:val="single" w:sz="4" w:space="0" w:color="auto"/>
            </w:tcBorders>
          </w:tcPr>
          <w:p w:rsidR="003A320B" w:rsidRDefault="00FC7663" w:rsidP="00C460EC">
            <w:pPr>
              <w:pStyle w:val="FootnoteText"/>
              <w:rPr>
                <w:rFonts w:ascii="Times New Roman" w:hAnsi="Times New Roman"/>
                <w:sz w:val="24"/>
              </w:rPr>
            </w:pPr>
            <w:r>
              <w:rPr>
                <w:rFonts w:ascii="Times New Roman" w:hAnsi="Times New Roman"/>
                <w:sz w:val="24"/>
              </w:rPr>
              <w:t>Session 25</w:t>
            </w:r>
          </w:p>
          <w:p w:rsidR="00C86AF7" w:rsidRDefault="004F6A09" w:rsidP="00C460EC">
            <w:pPr>
              <w:pStyle w:val="FootnoteText"/>
              <w:rPr>
                <w:rFonts w:ascii="Times New Roman" w:hAnsi="Times New Roman"/>
                <w:sz w:val="24"/>
              </w:rPr>
            </w:pPr>
            <w:r>
              <w:rPr>
                <w:rFonts w:ascii="Times New Roman" w:hAnsi="Times New Roman"/>
                <w:sz w:val="24"/>
              </w:rPr>
              <w:t>M</w:t>
            </w:r>
          </w:p>
          <w:p w:rsidR="003A320B" w:rsidRDefault="004F6A09" w:rsidP="00C460EC">
            <w:pPr>
              <w:pStyle w:val="FootnoteText"/>
              <w:rPr>
                <w:rFonts w:ascii="Times New Roman" w:hAnsi="Times New Roman"/>
                <w:sz w:val="24"/>
              </w:rPr>
            </w:pPr>
            <w:r>
              <w:rPr>
                <w:rFonts w:ascii="Times New Roman" w:hAnsi="Times New Roman"/>
                <w:sz w:val="24"/>
              </w:rPr>
              <w:t>23 Apr</w:t>
            </w:r>
          </w:p>
        </w:tc>
        <w:tc>
          <w:tcPr>
            <w:tcW w:w="2342" w:type="pct"/>
            <w:tcBorders>
              <w:bottom w:val="single" w:sz="4" w:space="0" w:color="auto"/>
            </w:tcBorders>
          </w:tcPr>
          <w:p w:rsidR="00C851B8" w:rsidRPr="0081216D" w:rsidRDefault="00C851B8" w:rsidP="00C851B8">
            <w:pPr>
              <w:pStyle w:val="FootnoteText"/>
              <w:rPr>
                <w:rFonts w:ascii="Times New Roman" w:hAnsi="Times New Roman"/>
                <w:sz w:val="22"/>
                <w:szCs w:val="22"/>
              </w:rPr>
            </w:pPr>
            <w:r w:rsidRPr="0081216D">
              <w:rPr>
                <w:rFonts w:ascii="Times New Roman" w:hAnsi="Times New Roman"/>
                <w:sz w:val="22"/>
                <w:szCs w:val="22"/>
              </w:rPr>
              <w:t xml:space="preserve">Workshop: Contemporary Issues in Ed </w:t>
            </w:r>
          </w:p>
          <w:p w:rsidR="00104046" w:rsidRPr="0081216D" w:rsidRDefault="00104046" w:rsidP="00C460EC">
            <w:pPr>
              <w:rPr>
                <w:sz w:val="22"/>
                <w:szCs w:val="22"/>
              </w:rPr>
            </w:pPr>
          </w:p>
        </w:tc>
        <w:tc>
          <w:tcPr>
            <w:tcW w:w="1782" w:type="pct"/>
            <w:tcBorders>
              <w:bottom w:val="single" w:sz="4" w:space="0" w:color="auto"/>
            </w:tcBorders>
          </w:tcPr>
          <w:p w:rsidR="00C86AF7" w:rsidRPr="00BE4B83" w:rsidRDefault="00C86AF7" w:rsidP="00C86AF7">
            <w:pPr>
              <w:pStyle w:val="CAAP"/>
              <w:rPr>
                <w:rFonts w:ascii="Times New Roman" w:hAnsi="Times New Roman"/>
                <w:b/>
                <w:sz w:val="22"/>
                <w:szCs w:val="22"/>
              </w:rPr>
            </w:pPr>
            <w:r w:rsidRPr="00BE4B83">
              <w:rPr>
                <w:rFonts w:ascii="Times New Roman" w:hAnsi="Times New Roman"/>
                <w:b/>
                <w:sz w:val="22"/>
                <w:szCs w:val="22"/>
              </w:rPr>
              <w:t>Due:</w:t>
            </w:r>
          </w:p>
          <w:p w:rsidR="00C86AF7" w:rsidRPr="00BE4B83" w:rsidRDefault="00C86AF7" w:rsidP="00C86AF7">
            <w:pPr>
              <w:pStyle w:val="CAAP"/>
              <w:rPr>
                <w:rFonts w:ascii="Times New Roman" w:hAnsi="Times New Roman"/>
                <w:sz w:val="22"/>
                <w:szCs w:val="22"/>
              </w:rPr>
            </w:pPr>
            <w:r w:rsidRPr="00BE4B83">
              <w:rPr>
                <w:rFonts w:ascii="Times New Roman" w:hAnsi="Times New Roman"/>
                <w:sz w:val="22"/>
                <w:szCs w:val="22"/>
              </w:rPr>
              <w:t xml:space="preserve">TPE 12 activity </w:t>
            </w:r>
          </w:p>
          <w:p w:rsidR="003A320B" w:rsidRPr="00BE4B83" w:rsidRDefault="003A320B" w:rsidP="00C460EC">
            <w:pPr>
              <w:pStyle w:val="FootnoteText"/>
              <w:rPr>
                <w:rFonts w:ascii="Times New Roman" w:hAnsi="Times New Roman"/>
                <w:b/>
                <w:sz w:val="22"/>
                <w:szCs w:val="22"/>
              </w:rPr>
            </w:pPr>
          </w:p>
        </w:tc>
      </w:tr>
      <w:tr w:rsidR="007170C9" w:rsidRPr="007D5C33" w:rsidTr="009C6C39">
        <w:tc>
          <w:tcPr>
            <w:tcW w:w="876" w:type="pct"/>
          </w:tcPr>
          <w:p w:rsidR="007170C9" w:rsidRDefault="007170C9" w:rsidP="00C460EC">
            <w:pPr>
              <w:rPr>
                <w:sz w:val="24"/>
              </w:rPr>
            </w:pPr>
            <w:r w:rsidRPr="003A320B">
              <w:rPr>
                <w:sz w:val="24"/>
              </w:rPr>
              <w:t xml:space="preserve">Session </w:t>
            </w:r>
            <w:r w:rsidR="009A66E2">
              <w:rPr>
                <w:sz w:val="24"/>
              </w:rPr>
              <w:t>26</w:t>
            </w:r>
          </w:p>
          <w:p w:rsidR="00C86AF7" w:rsidRPr="003A320B" w:rsidRDefault="009A66E2" w:rsidP="00C460EC">
            <w:pPr>
              <w:rPr>
                <w:sz w:val="24"/>
              </w:rPr>
            </w:pPr>
            <w:r w:rsidRPr="004F5B9E">
              <w:rPr>
                <w:sz w:val="24"/>
                <w:highlight w:val="yellow"/>
              </w:rPr>
              <w:t>W</w:t>
            </w:r>
            <w:r w:rsidR="004F5B9E" w:rsidRPr="004F5B9E">
              <w:rPr>
                <w:sz w:val="24"/>
                <w:highlight w:val="yellow"/>
              </w:rPr>
              <w:t xml:space="preserve"> online</w:t>
            </w:r>
          </w:p>
          <w:p w:rsidR="003A320B" w:rsidRPr="007D5C33" w:rsidRDefault="009A66E2" w:rsidP="00C460EC">
            <w:pPr>
              <w:rPr>
                <w:rFonts w:ascii="Helvetica" w:hAnsi="Helvetica"/>
                <w:sz w:val="24"/>
              </w:rPr>
            </w:pPr>
            <w:r>
              <w:rPr>
                <w:sz w:val="24"/>
              </w:rPr>
              <w:t>25 Apr</w:t>
            </w:r>
          </w:p>
        </w:tc>
        <w:tc>
          <w:tcPr>
            <w:tcW w:w="2342" w:type="pct"/>
          </w:tcPr>
          <w:p w:rsidR="00D439E7" w:rsidRPr="00BE4B83" w:rsidRDefault="003B7B53" w:rsidP="00D439E7">
            <w:pPr>
              <w:pStyle w:val="CAAP"/>
              <w:rPr>
                <w:rFonts w:ascii="Times New Roman" w:hAnsi="Times New Roman"/>
                <w:sz w:val="22"/>
                <w:szCs w:val="22"/>
              </w:rPr>
            </w:pPr>
            <w:r>
              <w:rPr>
                <w:rFonts w:ascii="Times New Roman" w:hAnsi="Times New Roman"/>
                <w:sz w:val="22"/>
                <w:szCs w:val="22"/>
              </w:rPr>
              <w:t>Revisiting credentialing process &amp; admissions requirements</w:t>
            </w:r>
          </w:p>
          <w:p w:rsidR="00D439E7" w:rsidRPr="00BE4B83" w:rsidRDefault="00D439E7" w:rsidP="00D439E7">
            <w:pPr>
              <w:pStyle w:val="FootnoteText"/>
              <w:rPr>
                <w:rFonts w:ascii="Times New Roman" w:hAnsi="Times New Roman"/>
                <w:sz w:val="22"/>
                <w:szCs w:val="22"/>
              </w:rPr>
            </w:pPr>
          </w:p>
        </w:tc>
        <w:tc>
          <w:tcPr>
            <w:tcW w:w="1782" w:type="pct"/>
          </w:tcPr>
          <w:p w:rsidR="001A5724" w:rsidRPr="00BE4B83" w:rsidRDefault="007170C9" w:rsidP="00C460EC">
            <w:pPr>
              <w:rPr>
                <w:sz w:val="22"/>
                <w:szCs w:val="22"/>
              </w:rPr>
            </w:pPr>
            <w:r w:rsidRPr="00BE4B83">
              <w:rPr>
                <w:b/>
                <w:sz w:val="22"/>
                <w:szCs w:val="22"/>
              </w:rPr>
              <w:t>Due:</w:t>
            </w:r>
            <w:r w:rsidRPr="00BE4B83">
              <w:rPr>
                <w:sz w:val="22"/>
                <w:szCs w:val="22"/>
              </w:rPr>
              <w:t xml:space="preserve"> </w:t>
            </w:r>
          </w:p>
          <w:p w:rsidR="00EE16CC" w:rsidRPr="00BE4B83" w:rsidRDefault="00EE16CC" w:rsidP="00C460EC">
            <w:pPr>
              <w:rPr>
                <w:sz w:val="22"/>
                <w:szCs w:val="22"/>
              </w:rPr>
            </w:pPr>
            <w:r w:rsidRPr="00BE4B83">
              <w:rPr>
                <w:sz w:val="22"/>
                <w:szCs w:val="22"/>
              </w:rPr>
              <w:t>Philosophy of Ed. paper</w:t>
            </w:r>
          </w:p>
          <w:p w:rsidR="007170C9" w:rsidRPr="00BE4B83" w:rsidRDefault="007170C9" w:rsidP="00C460EC">
            <w:pPr>
              <w:rPr>
                <w:sz w:val="22"/>
                <w:szCs w:val="22"/>
              </w:rPr>
            </w:pPr>
          </w:p>
        </w:tc>
      </w:tr>
      <w:tr w:rsidR="003A320B" w:rsidRPr="007D5C33" w:rsidTr="009C6C39">
        <w:tc>
          <w:tcPr>
            <w:tcW w:w="876" w:type="pct"/>
          </w:tcPr>
          <w:p w:rsidR="003A320B" w:rsidRDefault="003B0028" w:rsidP="00C460EC">
            <w:pPr>
              <w:rPr>
                <w:sz w:val="24"/>
              </w:rPr>
            </w:pPr>
            <w:r>
              <w:rPr>
                <w:sz w:val="24"/>
              </w:rPr>
              <w:t>Session 27</w:t>
            </w:r>
          </w:p>
          <w:p w:rsidR="00F81243" w:rsidRDefault="003B0028" w:rsidP="00C460EC">
            <w:pPr>
              <w:rPr>
                <w:sz w:val="24"/>
              </w:rPr>
            </w:pPr>
            <w:r>
              <w:rPr>
                <w:sz w:val="24"/>
              </w:rPr>
              <w:t>M</w:t>
            </w:r>
          </w:p>
          <w:p w:rsidR="003A320B" w:rsidRDefault="003B0028" w:rsidP="00C460EC">
            <w:pPr>
              <w:rPr>
                <w:sz w:val="24"/>
              </w:rPr>
            </w:pPr>
            <w:r>
              <w:rPr>
                <w:sz w:val="24"/>
              </w:rPr>
              <w:t>30 Apr</w:t>
            </w:r>
          </w:p>
        </w:tc>
        <w:tc>
          <w:tcPr>
            <w:tcW w:w="2342" w:type="pct"/>
          </w:tcPr>
          <w:p w:rsidR="00C851B8" w:rsidRPr="000B5F1E" w:rsidRDefault="00C851B8" w:rsidP="00C851B8">
            <w:pPr>
              <w:rPr>
                <w:sz w:val="22"/>
                <w:szCs w:val="22"/>
              </w:rPr>
            </w:pPr>
            <w:r w:rsidRPr="000B5F1E">
              <w:rPr>
                <w:sz w:val="22"/>
                <w:szCs w:val="22"/>
              </w:rPr>
              <w:t xml:space="preserve">Contemporary Issues in Education presentations.  </w:t>
            </w:r>
          </w:p>
          <w:p w:rsidR="00C851B8" w:rsidRPr="000B5F1E" w:rsidRDefault="00C851B8" w:rsidP="00C460EC">
            <w:pPr>
              <w:pStyle w:val="FootnoteText"/>
              <w:rPr>
                <w:rFonts w:ascii="Times New Roman" w:hAnsi="Times New Roman"/>
                <w:sz w:val="22"/>
                <w:szCs w:val="22"/>
              </w:rPr>
            </w:pPr>
          </w:p>
        </w:tc>
        <w:tc>
          <w:tcPr>
            <w:tcW w:w="1782" w:type="pct"/>
          </w:tcPr>
          <w:p w:rsidR="00C851B8" w:rsidRPr="000B5F1E" w:rsidRDefault="00C851B8" w:rsidP="00C851B8">
            <w:pPr>
              <w:pStyle w:val="CAAP"/>
              <w:rPr>
                <w:rFonts w:ascii="Times New Roman" w:hAnsi="Times New Roman"/>
                <w:b/>
                <w:sz w:val="22"/>
                <w:szCs w:val="22"/>
              </w:rPr>
            </w:pPr>
            <w:r w:rsidRPr="000B5F1E">
              <w:rPr>
                <w:rFonts w:ascii="Times New Roman" w:hAnsi="Times New Roman"/>
                <w:b/>
                <w:sz w:val="22"/>
                <w:szCs w:val="22"/>
              </w:rPr>
              <w:t>Due:</w:t>
            </w:r>
          </w:p>
          <w:p w:rsidR="003A320B" w:rsidRPr="000B5F1E" w:rsidRDefault="00C851B8" w:rsidP="00C851B8">
            <w:pPr>
              <w:rPr>
                <w:b/>
                <w:sz w:val="22"/>
                <w:szCs w:val="22"/>
              </w:rPr>
            </w:pPr>
            <w:r w:rsidRPr="000B5F1E">
              <w:rPr>
                <w:sz w:val="22"/>
                <w:szCs w:val="22"/>
              </w:rPr>
              <w:t>Contemp. Issue group presentation &amp; individual reflection</w:t>
            </w:r>
          </w:p>
        </w:tc>
      </w:tr>
      <w:tr w:rsidR="007170C9" w:rsidRPr="007D5C33" w:rsidTr="009C6C39">
        <w:tc>
          <w:tcPr>
            <w:tcW w:w="876" w:type="pct"/>
          </w:tcPr>
          <w:p w:rsidR="007170C9" w:rsidRDefault="007170C9" w:rsidP="00C460EC">
            <w:pPr>
              <w:pStyle w:val="CAAP"/>
              <w:rPr>
                <w:rFonts w:ascii="Times New Roman" w:hAnsi="Times New Roman"/>
                <w:sz w:val="24"/>
              </w:rPr>
            </w:pPr>
            <w:r>
              <w:rPr>
                <w:rFonts w:ascii="Times New Roman" w:hAnsi="Times New Roman"/>
                <w:sz w:val="24"/>
              </w:rPr>
              <w:t xml:space="preserve">Session </w:t>
            </w:r>
            <w:r w:rsidR="00EC6995">
              <w:rPr>
                <w:rFonts w:ascii="Times New Roman" w:hAnsi="Times New Roman"/>
                <w:sz w:val="24"/>
              </w:rPr>
              <w:t>30</w:t>
            </w:r>
          </w:p>
          <w:p w:rsidR="003A320B" w:rsidRDefault="004116A7" w:rsidP="00C460EC">
            <w:pPr>
              <w:pStyle w:val="CAAP"/>
              <w:rPr>
                <w:rFonts w:ascii="Times New Roman" w:hAnsi="Times New Roman"/>
                <w:sz w:val="24"/>
              </w:rPr>
            </w:pPr>
            <w:r>
              <w:rPr>
                <w:rFonts w:ascii="Times New Roman" w:hAnsi="Times New Roman"/>
                <w:sz w:val="24"/>
              </w:rPr>
              <w:t>W</w:t>
            </w:r>
          </w:p>
          <w:p w:rsidR="003A320B" w:rsidRPr="003A320B" w:rsidRDefault="004116A7" w:rsidP="00C460EC">
            <w:pPr>
              <w:pStyle w:val="CAAP"/>
              <w:rPr>
                <w:rFonts w:ascii="Times New Roman" w:hAnsi="Times New Roman"/>
                <w:sz w:val="24"/>
              </w:rPr>
            </w:pPr>
            <w:r>
              <w:rPr>
                <w:rFonts w:ascii="Times New Roman" w:hAnsi="Times New Roman"/>
                <w:sz w:val="24"/>
              </w:rPr>
              <w:t>2 May</w:t>
            </w:r>
          </w:p>
        </w:tc>
        <w:tc>
          <w:tcPr>
            <w:tcW w:w="2342" w:type="pct"/>
          </w:tcPr>
          <w:p w:rsidR="007170C9" w:rsidRPr="000B5F1E" w:rsidRDefault="003A320B" w:rsidP="00C460EC">
            <w:pPr>
              <w:rPr>
                <w:sz w:val="22"/>
                <w:szCs w:val="22"/>
              </w:rPr>
            </w:pPr>
            <w:r w:rsidRPr="000B5F1E">
              <w:rPr>
                <w:sz w:val="22"/>
                <w:szCs w:val="22"/>
              </w:rPr>
              <w:t xml:space="preserve">Contemporary Issues in Education presentations.  </w:t>
            </w:r>
          </w:p>
          <w:p w:rsidR="007170C9" w:rsidRPr="000B5F1E" w:rsidRDefault="007170C9" w:rsidP="00C460EC">
            <w:pPr>
              <w:pStyle w:val="FootnoteText"/>
              <w:rPr>
                <w:sz w:val="22"/>
                <w:szCs w:val="22"/>
              </w:rPr>
            </w:pPr>
          </w:p>
        </w:tc>
        <w:tc>
          <w:tcPr>
            <w:tcW w:w="1782" w:type="pct"/>
          </w:tcPr>
          <w:p w:rsidR="008A1BCB" w:rsidRPr="000B5F1E" w:rsidRDefault="007170C9" w:rsidP="00C460EC">
            <w:pPr>
              <w:pStyle w:val="CAAP"/>
              <w:rPr>
                <w:rFonts w:ascii="Times New Roman" w:hAnsi="Times New Roman"/>
                <w:b/>
                <w:sz w:val="22"/>
                <w:szCs w:val="22"/>
              </w:rPr>
            </w:pPr>
            <w:r w:rsidRPr="000B5F1E">
              <w:rPr>
                <w:rFonts w:ascii="Times New Roman" w:hAnsi="Times New Roman"/>
                <w:b/>
                <w:sz w:val="22"/>
                <w:szCs w:val="22"/>
              </w:rPr>
              <w:t>Due:</w:t>
            </w:r>
          </w:p>
          <w:p w:rsidR="001B2976" w:rsidRPr="000B5F1E" w:rsidRDefault="008C23FF" w:rsidP="0092630A">
            <w:pPr>
              <w:pStyle w:val="CAAP"/>
              <w:rPr>
                <w:rFonts w:ascii="Times New Roman" w:hAnsi="Times New Roman"/>
                <w:sz w:val="22"/>
                <w:szCs w:val="22"/>
              </w:rPr>
            </w:pPr>
            <w:r w:rsidRPr="000B5F1E">
              <w:rPr>
                <w:rFonts w:ascii="Times New Roman" w:hAnsi="Times New Roman"/>
                <w:sz w:val="22"/>
                <w:szCs w:val="22"/>
              </w:rPr>
              <w:t>Contemp. Issue group presentation</w:t>
            </w:r>
            <w:r w:rsidR="007170C9" w:rsidRPr="000B5F1E">
              <w:rPr>
                <w:rFonts w:ascii="Times New Roman" w:hAnsi="Times New Roman"/>
                <w:sz w:val="22"/>
                <w:szCs w:val="22"/>
              </w:rPr>
              <w:t xml:space="preserve"> </w:t>
            </w:r>
            <w:r w:rsidR="006B3F06" w:rsidRPr="000B5F1E">
              <w:rPr>
                <w:rFonts w:ascii="Times New Roman" w:hAnsi="Times New Roman"/>
                <w:sz w:val="22"/>
                <w:szCs w:val="22"/>
              </w:rPr>
              <w:t>&amp; individual reflection</w:t>
            </w:r>
          </w:p>
        </w:tc>
      </w:tr>
      <w:tr w:rsidR="007170C9" w:rsidRPr="007D5C33" w:rsidTr="009C6C39">
        <w:tc>
          <w:tcPr>
            <w:tcW w:w="876" w:type="pct"/>
          </w:tcPr>
          <w:p w:rsidR="007170C9" w:rsidRDefault="00EC6995" w:rsidP="00C460EC">
            <w:pPr>
              <w:rPr>
                <w:sz w:val="24"/>
              </w:rPr>
            </w:pPr>
            <w:r>
              <w:rPr>
                <w:sz w:val="24"/>
              </w:rPr>
              <w:t>Session 31</w:t>
            </w:r>
          </w:p>
          <w:p w:rsidR="003A320B" w:rsidRDefault="004116A7" w:rsidP="00C460EC">
            <w:pPr>
              <w:rPr>
                <w:sz w:val="24"/>
              </w:rPr>
            </w:pPr>
            <w:r>
              <w:rPr>
                <w:sz w:val="24"/>
              </w:rPr>
              <w:t>M</w:t>
            </w:r>
          </w:p>
          <w:p w:rsidR="003A320B" w:rsidRPr="007D5C33" w:rsidRDefault="003A320B" w:rsidP="00C460EC">
            <w:pPr>
              <w:rPr>
                <w:rFonts w:ascii="Helvetica" w:hAnsi="Helvetica"/>
                <w:sz w:val="24"/>
              </w:rPr>
            </w:pPr>
            <w:r>
              <w:rPr>
                <w:sz w:val="24"/>
              </w:rPr>
              <w:t xml:space="preserve">7 </w:t>
            </w:r>
            <w:r w:rsidR="004116A7">
              <w:rPr>
                <w:sz w:val="24"/>
              </w:rPr>
              <w:t>May</w:t>
            </w:r>
          </w:p>
        </w:tc>
        <w:tc>
          <w:tcPr>
            <w:tcW w:w="2342" w:type="pct"/>
          </w:tcPr>
          <w:p w:rsidR="007170C9" w:rsidRPr="000B5F1E" w:rsidRDefault="007170C9" w:rsidP="00C460EC">
            <w:pPr>
              <w:rPr>
                <w:sz w:val="22"/>
                <w:szCs w:val="22"/>
              </w:rPr>
            </w:pPr>
            <w:r w:rsidRPr="000B5F1E">
              <w:rPr>
                <w:sz w:val="22"/>
                <w:szCs w:val="22"/>
              </w:rPr>
              <w:t>Contemporary Iss</w:t>
            </w:r>
            <w:r w:rsidR="000B5F1E" w:rsidRPr="000B5F1E">
              <w:rPr>
                <w:sz w:val="22"/>
                <w:szCs w:val="22"/>
              </w:rPr>
              <w:t>ues in Education presentations</w:t>
            </w:r>
            <w:r w:rsidRPr="000B5F1E">
              <w:rPr>
                <w:sz w:val="22"/>
                <w:szCs w:val="22"/>
              </w:rPr>
              <w:t xml:space="preserve"> </w:t>
            </w:r>
          </w:p>
          <w:p w:rsidR="007170C9" w:rsidRPr="000B5F1E" w:rsidRDefault="007170C9" w:rsidP="00C460EC">
            <w:pPr>
              <w:pStyle w:val="CAAP"/>
              <w:rPr>
                <w:rFonts w:ascii="Times New Roman" w:hAnsi="Times New Roman"/>
                <w:sz w:val="22"/>
                <w:szCs w:val="22"/>
              </w:rPr>
            </w:pPr>
          </w:p>
          <w:p w:rsidR="007170C9" w:rsidRPr="000B5F1E" w:rsidRDefault="007170C9" w:rsidP="001B2976">
            <w:pPr>
              <w:pStyle w:val="CAAP"/>
              <w:rPr>
                <w:rFonts w:ascii="Times New Roman" w:hAnsi="Times New Roman"/>
                <w:sz w:val="22"/>
                <w:szCs w:val="22"/>
              </w:rPr>
            </w:pPr>
          </w:p>
        </w:tc>
        <w:tc>
          <w:tcPr>
            <w:tcW w:w="1782" w:type="pct"/>
          </w:tcPr>
          <w:p w:rsidR="007170C9" w:rsidRPr="000B5F1E" w:rsidRDefault="007170C9" w:rsidP="00C460EC">
            <w:pPr>
              <w:pStyle w:val="FootnoteText"/>
              <w:rPr>
                <w:rFonts w:ascii="Times New Roman" w:hAnsi="Times New Roman"/>
                <w:sz w:val="22"/>
                <w:szCs w:val="22"/>
              </w:rPr>
            </w:pPr>
            <w:r w:rsidRPr="000B5F1E">
              <w:rPr>
                <w:rFonts w:ascii="Times New Roman" w:hAnsi="Times New Roman"/>
                <w:b/>
                <w:sz w:val="22"/>
                <w:szCs w:val="22"/>
              </w:rPr>
              <w:t>Due</w:t>
            </w:r>
            <w:r w:rsidRPr="000B5F1E">
              <w:rPr>
                <w:rFonts w:ascii="Times New Roman" w:hAnsi="Times New Roman"/>
                <w:sz w:val="22"/>
                <w:szCs w:val="22"/>
              </w:rPr>
              <w:t xml:space="preserve">: </w:t>
            </w:r>
          </w:p>
          <w:p w:rsidR="001A5724" w:rsidRPr="000B5F1E" w:rsidRDefault="008C23FF" w:rsidP="00C460EC">
            <w:pPr>
              <w:pStyle w:val="FootnoteText"/>
              <w:rPr>
                <w:rFonts w:ascii="Times New Roman" w:hAnsi="Times New Roman"/>
                <w:sz w:val="22"/>
                <w:szCs w:val="22"/>
              </w:rPr>
            </w:pPr>
            <w:r w:rsidRPr="000B5F1E">
              <w:rPr>
                <w:rFonts w:ascii="Times New Roman" w:hAnsi="Times New Roman"/>
                <w:sz w:val="22"/>
                <w:szCs w:val="22"/>
              </w:rPr>
              <w:t xml:space="preserve">Contemp. </w:t>
            </w:r>
            <w:r w:rsidR="0092630A" w:rsidRPr="000B5F1E">
              <w:rPr>
                <w:rFonts w:ascii="Times New Roman" w:hAnsi="Times New Roman"/>
                <w:sz w:val="22"/>
                <w:szCs w:val="22"/>
              </w:rPr>
              <w:t>Issues group presentation</w:t>
            </w:r>
            <w:r w:rsidR="001A5724" w:rsidRPr="000B5F1E">
              <w:rPr>
                <w:rFonts w:ascii="Times New Roman" w:hAnsi="Times New Roman"/>
                <w:sz w:val="22"/>
                <w:szCs w:val="22"/>
              </w:rPr>
              <w:t xml:space="preserve"> &amp; individual reflection</w:t>
            </w:r>
          </w:p>
        </w:tc>
      </w:tr>
      <w:tr w:rsidR="00083445" w:rsidRPr="007D5C33" w:rsidTr="009C6C39">
        <w:tc>
          <w:tcPr>
            <w:tcW w:w="876" w:type="pct"/>
          </w:tcPr>
          <w:p w:rsidR="00083445" w:rsidRDefault="00083445" w:rsidP="00C460EC">
            <w:pPr>
              <w:rPr>
                <w:sz w:val="24"/>
              </w:rPr>
            </w:pPr>
            <w:r>
              <w:rPr>
                <w:sz w:val="24"/>
              </w:rPr>
              <w:t>Session 32</w:t>
            </w:r>
          </w:p>
          <w:p w:rsidR="00083445" w:rsidRDefault="00083445" w:rsidP="00C460EC">
            <w:pPr>
              <w:rPr>
                <w:sz w:val="24"/>
              </w:rPr>
            </w:pPr>
            <w:r>
              <w:rPr>
                <w:sz w:val="24"/>
              </w:rPr>
              <w:t>W</w:t>
            </w:r>
          </w:p>
          <w:p w:rsidR="00083445" w:rsidRDefault="00083445" w:rsidP="00C460EC">
            <w:pPr>
              <w:rPr>
                <w:sz w:val="24"/>
              </w:rPr>
            </w:pPr>
            <w:r>
              <w:rPr>
                <w:sz w:val="24"/>
              </w:rPr>
              <w:t>9 May</w:t>
            </w:r>
          </w:p>
        </w:tc>
        <w:tc>
          <w:tcPr>
            <w:tcW w:w="2342" w:type="pct"/>
          </w:tcPr>
          <w:p w:rsidR="00083445" w:rsidRDefault="00083445" w:rsidP="00C460EC">
            <w:pPr>
              <w:rPr>
                <w:sz w:val="22"/>
                <w:szCs w:val="22"/>
              </w:rPr>
            </w:pPr>
            <w:r>
              <w:rPr>
                <w:sz w:val="22"/>
                <w:szCs w:val="22"/>
              </w:rPr>
              <w:t>Course debrief</w:t>
            </w:r>
          </w:p>
          <w:p w:rsidR="00083445" w:rsidRPr="000B5F1E" w:rsidRDefault="00083445" w:rsidP="00C460EC">
            <w:pPr>
              <w:rPr>
                <w:sz w:val="22"/>
                <w:szCs w:val="22"/>
              </w:rPr>
            </w:pPr>
          </w:p>
        </w:tc>
        <w:tc>
          <w:tcPr>
            <w:tcW w:w="1782" w:type="pct"/>
          </w:tcPr>
          <w:p w:rsidR="00083445" w:rsidRDefault="003617BD" w:rsidP="00C460EC">
            <w:pPr>
              <w:pStyle w:val="FootnoteText"/>
              <w:rPr>
                <w:rFonts w:ascii="Times New Roman" w:hAnsi="Times New Roman"/>
                <w:b/>
                <w:sz w:val="22"/>
                <w:szCs w:val="22"/>
              </w:rPr>
            </w:pPr>
            <w:r>
              <w:rPr>
                <w:rFonts w:ascii="Times New Roman" w:hAnsi="Times New Roman"/>
                <w:b/>
                <w:sz w:val="22"/>
                <w:szCs w:val="22"/>
              </w:rPr>
              <w:t>Due:</w:t>
            </w:r>
          </w:p>
          <w:p w:rsidR="003617BD" w:rsidRDefault="003617BD" w:rsidP="00C460EC">
            <w:pPr>
              <w:pStyle w:val="FootnoteText"/>
              <w:rPr>
                <w:rFonts w:ascii="Times New Roman" w:hAnsi="Times New Roman"/>
                <w:sz w:val="22"/>
                <w:szCs w:val="22"/>
              </w:rPr>
            </w:pPr>
            <w:r w:rsidRPr="003617BD">
              <w:rPr>
                <w:rFonts w:ascii="Times New Roman" w:hAnsi="Times New Roman"/>
                <w:sz w:val="22"/>
                <w:szCs w:val="22"/>
              </w:rPr>
              <w:t>Classroom Observation Reports</w:t>
            </w:r>
          </w:p>
          <w:p w:rsidR="003617BD" w:rsidRPr="003617BD" w:rsidRDefault="003617BD" w:rsidP="00C460EC">
            <w:pPr>
              <w:pStyle w:val="FootnoteText"/>
              <w:rPr>
                <w:rFonts w:ascii="Times New Roman" w:hAnsi="Times New Roman"/>
                <w:sz w:val="22"/>
                <w:szCs w:val="22"/>
              </w:rPr>
            </w:pPr>
            <w:r>
              <w:rPr>
                <w:rFonts w:ascii="Times New Roman" w:hAnsi="Times New Roman"/>
                <w:sz w:val="22"/>
                <w:szCs w:val="22"/>
              </w:rPr>
              <w:t>Record of 45 observation hours</w:t>
            </w:r>
          </w:p>
        </w:tc>
      </w:tr>
    </w:tbl>
    <w:p w:rsidR="00E21AAB" w:rsidRDefault="00E21AAB" w:rsidP="00E21AAB">
      <w:pPr>
        <w:pStyle w:val="CAAP"/>
      </w:pPr>
    </w:p>
    <w:sectPr w:rsidR="00E21AAB" w:rsidSect="00E21AA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AC" w:rsidRDefault="00847CAC">
      <w:r>
        <w:separator/>
      </w:r>
    </w:p>
  </w:endnote>
  <w:endnote w:type="continuationSeparator" w:id="0">
    <w:p w:rsidR="00847CAC" w:rsidRDefault="00847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onoma">
    <w:altName w:val="Courier New"/>
    <w:charset w:val="00"/>
    <w:family w:val="auto"/>
    <w:pitch w:val="variable"/>
    <w:sig w:usb0="03000000" w:usb1="00000000" w:usb2="00000000" w:usb3="00000000" w:csb0="00000001" w:csb1="00000000"/>
  </w:font>
  <w:font w:name="Geneva">
    <w:altName w:val="Arial"/>
    <w:charset w:val="00"/>
    <w:family w:val="auto"/>
    <w:pitch w:val="variable"/>
    <w:sig w:usb0="03000000"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AC" w:rsidRDefault="00847CAC">
    <w:pPr>
      <w:pStyle w:val="Footer"/>
      <w:pBdr>
        <w:top w:val="thinThickSmallGap" w:sz="24" w:space="1" w:color="622423" w:themeColor="accent2" w:themeShade="7F"/>
      </w:pBdr>
      <w:rPr>
        <w:rFonts w:asciiTheme="majorHAnsi" w:hAnsiTheme="majorHAnsi"/>
      </w:rPr>
    </w:pPr>
    <w:r>
      <w:rPr>
        <w:rFonts w:asciiTheme="majorHAnsi" w:hAnsiTheme="majorHAnsi"/>
      </w:rPr>
      <w:t>Garza EDUC 350 Spring 2012</w:t>
    </w:r>
    <w:r>
      <w:rPr>
        <w:rFonts w:asciiTheme="majorHAnsi" w:hAnsiTheme="majorHAnsi"/>
      </w:rPr>
      <w:ptab w:relativeTo="margin" w:alignment="right" w:leader="none"/>
    </w:r>
    <w:r>
      <w:rPr>
        <w:rFonts w:asciiTheme="majorHAnsi" w:hAnsiTheme="majorHAnsi"/>
      </w:rPr>
      <w:t xml:space="preserve">Page </w:t>
    </w:r>
    <w:fldSimple w:instr=" PAGE   \* MERGEFORMAT ">
      <w:r w:rsidR="006A2F33" w:rsidRPr="006A2F33">
        <w:rPr>
          <w:rFonts w:asciiTheme="majorHAnsi" w:hAnsiTheme="majorHAnsi"/>
          <w:noProof/>
        </w:rPr>
        <w:t>1</w:t>
      </w:r>
    </w:fldSimple>
  </w:p>
  <w:p w:rsidR="00847CAC" w:rsidRPr="000F19C7" w:rsidRDefault="00847CAC">
    <w:pP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AC" w:rsidRDefault="00847CAC">
      <w:r>
        <w:separator/>
      </w:r>
    </w:p>
  </w:footnote>
  <w:footnote w:type="continuationSeparator" w:id="0">
    <w:p w:rsidR="00847CAC" w:rsidRDefault="00847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AC" w:rsidRDefault="00847CAC">
    <w:pPr>
      <w:pStyle w:val="Header"/>
    </w:pPr>
  </w:p>
  <w:p w:rsidR="00847CAC" w:rsidRDefault="00847C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084"/>
    <w:multiLevelType w:val="hybridMultilevel"/>
    <w:tmpl w:val="F2E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634703"/>
    <w:multiLevelType w:val="hybridMultilevel"/>
    <w:tmpl w:val="D05C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922AF"/>
    <w:multiLevelType w:val="hybridMultilevel"/>
    <w:tmpl w:val="A4F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E5A55"/>
    <w:multiLevelType w:val="hybridMultilevel"/>
    <w:tmpl w:val="5918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932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AB2719"/>
    <w:multiLevelType w:val="hybridMultilevel"/>
    <w:tmpl w:val="5FF0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A7344A"/>
    <w:multiLevelType w:val="hybridMultilevel"/>
    <w:tmpl w:val="7BB6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C4304A"/>
    <w:multiLevelType w:val="hybridMultilevel"/>
    <w:tmpl w:val="65C6BED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6440D1"/>
    <w:multiLevelType w:val="hybridMultilevel"/>
    <w:tmpl w:val="9A7E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536F8"/>
    <w:multiLevelType w:val="hybridMultilevel"/>
    <w:tmpl w:val="A7D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2"/>
  </w:num>
  <w:num w:numId="8">
    <w:abstractNumId w:val="11"/>
  </w:num>
  <w:num w:numId="9">
    <w:abstractNumId w:val="10"/>
  </w:num>
  <w:num w:numId="10">
    <w:abstractNumId w:val="2"/>
  </w:num>
  <w:num w:numId="11">
    <w:abstractNumId w:val="4"/>
  </w:num>
  <w:num w:numId="12">
    <w:abstractNumId w:val="6"/>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C72940"/>
    <w:rsid w:val="00031D5D"/>
    <w:rsid w:val="00046034"/>
    <w:rsid w:val="00054FE2"/>
    <w:rsid w:val="00071A7A"/>
    <w:rsid w:val="00073B52"/>
    <w:rsid w:val="00074F53"/>
    <w:rsid w:val="00076FDD"/>
    <w:rsid w:val="00083445"/>
    <w:rsid w:val="00087F20"/>
    <w:rsid w:val="000B1100"/>
    <w:rsid w:val="000B5F1E"/>
    <w:rsid w:val="000C4A16"/>
    <w:rsid w:val="000C6CAC"/>
    <w:rsid w:val="000C758F"/>
    <w:rsid w:val="000D2177"/>
    <w:rsid w:val="000E7EFC"/>
    <w:rsid w:val="000F1524"/>
    <w:rsid w:val="000F19C7"/>
    <w:rsid w:val="000F49A2"/>
    <w:rsid w:val="00102FC8"/>
    <w:rsid w:val="00104046"/>
    <w:rsid w:val="00112F0F"/>
    <w:rsid w:val="00115449"/>
    <w:rsid w:val="00115D2E"/>
    <w:rsid w:val="001227D6"/>
    <w:rsid w:val="00150271"/>
    <w:rsid w:val="00160E2E"/>
    <w:rsid w:val="001665A0"/>
    <w:rsid w:val="00171E6B"/>
    <w:rsid w:val="00172933"/>
    <w:rsid w:val="0017686F"/>
    <w:rsid w:val="00180162"/>
    <w:rsid w:val="0018061F"/>
    <w:rsid w:val="0018193D"/>
    <w:rsid w:val="001932A4"/>
    <w:rsid w:val="001935CC"/>
    <w:rsid w:val="00195496"/>
    <w:rsid w:val="001A5724"/>
    <w:rsid w:val="001B2976"/>
    <w:rsid w:val="001B7160"/>
    <w:rsid w:val="001C2532"/>
    <w:rsid w:val="001E228F"/>
    <w:rsid w:val="001E67D6"/>
    <w:rsid w:val="002164D6"/>
    <w:rsid w:val="0021795C"/>
    <w:rsid w:val="002214C1"/>
    <w:rsid w:val="00221BA1"/>
    <w:rsid w:val="00223CCC"/>
    <w:rsid w:val="002350EE"/>
    <w:rsid w:val="002421E6"/>
    <w:rsid w:val="00257F5F"/>
    <w:rsid w:val="002721CE"/>
    <w:rsid w:val="0027402A"/>
    <w:rsid w:val="00294448"/>
    <w:rsid w:val="002A579B"/>
    <w:rsid w:val="002B1EC0"/>
    <w:rsid w:val="002B3E6F"/>
    <w:rsid w:val="002C1838"/>
    <w:rsid w:val="002C7E19"/>
    <w:rsid w:val="002D244E"/>
    <w:rsid w:val="002E287A"/>
    <w:rsid w:val="002E4AE8"/>
    <w:rsid w:val="002F49DA"/>
    <w:rsid w:val="002F6F4B"/>
    <w:rsid w:val="00303F42"/>
    <w:rsid w:val="00313809"/>
    <w:rsid w:val="0031600C"/>
    <w:rsid w:val="003337B5"/>
    <w:rsid w:val="00342D79"/>
    <w:rsid w:val="00352DA7"/>
    <w:rsid w:val="00356A6A"/>
    <w:rsid w:val="003617BD"/>
    <w:rsid w:val="00366ABE"/>
    <w:rsid w:val="00373444"/>
    <w:rsid w:val="003808F9"/>
    <w:rsid w:val="003862A4"/>
    <w:rsid w:val="003923A4"/>
    <w:rsid w:val="00394501"/>
    <w:rsid w:val="003968E6"/>
    <w:rsid w:val="003A2CB4"/>
    <w:rsid w:val="003A320B"/>
    <w:rsid w:val="003B0028"/>
    <w:rsid w:val="003B39A1"/>
    <w:rsid w:val="003B7B53"/>
    <w:rsid w:val="003C0109"/>
    <w:rsid w:val="003C17B4"/>
    <w:rsid w:val="003C46BD"/>
    <w:rsid w:val="003D10EF"/>
    <w:rsid w:val="003D70B5"/>
    <w:rsid w:val="003E5620"/>
    <w:rsid w:val="003E5755"/>
    <w:rsid w:val="003E6450"/>
    <w:rsid w:val="003F7ED8"/>
    <w:rsid w:val="00404B43"/>
    <w:rsid w:val="004116A7"/>
    <w:rsid w:val="0042177B"/>
    <w:rsid w:val="00433F88"/>
    <w:rsid w:val="00442FF8"/>
    <w:rsid w:val="00450AC3"/>
    <w:rsid w:val="004641DA"/>
    <w:rsid w:val="00485292"/>
    <w:rsid w:val="004A6BF0"/>
    <w:rsid w:val="004D62A7"/>
    <w:rsid w:val="004D7AD8"/>
    <w:rsid w:val="004E29A2"/>
    <w:rsid w:val="004F5B9E"/>
    <w:rsid w:val="004F6A09"/>
    <w:rsid w:val="0051191F"/>
    <w:rsid w:val="00512AC9"/>
    <w:rsid w:val="00514DB7"/>
    <w:rsid w:val="005153F1"/>
    <w:rsid w:val="0052588F"/>
    <w:rsid w:val="0052668B"/>
    <w:rsid w:val="00541ACD"/>
    <w:rsid w:val="00552A96"/>
    <w:rsid w:val="0056330B"/>
    <w:rsid w:val="005634B1"/>
    <w:rsid w:val="00564AFB"/>
    <w:rsid w:val="00566A4B"/>
    <w:rsid w:val="00577E90"/>
    <w:rsid w:val="00582586"/>
    <w:rsid w:val="00587BC4"/>
    <w:rsid w:val="00591F32"/>
    <w:rsid w:val="00595C45"/>
    <w:rsid w:val="00597A8F"/>
    <w:rsid w:val="005A368A"/>
    <w:rsid w:val="005A370F"/>
    <w:rsid w:val="005A62E3"/>
    <w:rsid w:val="005B16D3"/>
    <w:rsid w:val="005D1D3F"/>
    <w:rsid w:val="005D7D00"/>
    <w:rsid w:val="005E0C2B"/>
    <w:rsid w:val="005E5B2A"/>
    <w:rsid w:val="00601791"/>
    <w:rsid w:val="00603DC8"/>
    <w:rsid w:val="00632DC3"/>
    <w:rsid w:val="006365D2"/>
    <w:rsid w:val="00644BEC"/>
    <w:rsid w:val="00660BD5"/>
    <w:rsid w:val="006662D8"/>
    <w:rsid w:val="006908EE"/>
    <w:rsid w:val="00690AE8"/>
    <w:rsid w:val="006A0BB4"/>
    <w:rsid w:val="006A2F33"/>
    <w:rsid w:val="006B1C25"/>
    <w:rsid w:val="006B39D3"/>
    <w:rsid w:val="006B3F06"/>
    <w:rsid w:val="006D4C3D"/>
    <w:rsid w:val="006F1F76"/>
    <w:rsid w:val="00710DDA"/>
    <w:rsid w:val="007155C8"/>
    <w:rsid w:val="007170C9"/>
    <w:rsid w:val="007243FC"/>
    <w:rsid w:val="00754253"/>
    <w:rsid w:val="00756575"/>
    <w:rsid w:val="00757935"/>
    <w:rsid w:val="00767FC7"/>
    <w:rsid w:val="0077751F"/>
    <w:rsid w:val="0078760A"/>
    <w:rsid w:val="00794A1E"/>
    <w:rsid w:val="007B545F"/>
    <w:rsid w:val="007C1EB3"/>
    <w:rsid w:val="007D3B04"/>
    <w:rsid w:val="007D543C"/>
    <w:rsid w:val="007D789A"/>
    <w:rsid w:val="007F29ED"/>
    <w:rsid w:val="00802D9C"/>
    <w:rsid w:val="00803244"/>
    <w:rsid w:val="0081216D"/>
    <w:rsid w:val="00816125"/>
    <w:rsid w:val="008200EA"/>
    <w:rsid w:val="00822ECC"/>
    <w:rsid w:val="0082470D"/>
    <w:rsid w:val="008365DB"/>
    <w:rsid w:val="00847CAC"/>
    <w:rsid w:val="008505C3"/>
    <w:rsid w:val="0085285F"/>
    <w:rsid w:val="00862D12"/>
    <w:rsid w:val="00863145"/>
    <w:rsid w:val="00865A19"/>
    <w:rsid w:val="00884EC9"/>
    <w:rsid w:val="00896A20"/>
    <w:rsid w:val="008A1BCB"/>
    <w:rsid w:val="008B30E0"/>
    <w:rsid w:val="008C230A"/>
    <w:rsid w:val="008C23FF"/>
    <w:rsid w:val="008C26B5"/>
    <w:rsid w:val="008D2E92"/>
    <w:rsid w:val="008D50C6"/>
    <w:rsid w:val="008D51A5"/>
    <w:rsid w:val="008E4316"/>
    <w:rsid w:val="008F72D5"/>
    <w:rsid w:val="00903152"/>
    <w:rsid w:val="009033CC"/>
    <w:rsid w:val="00914AFD"/>
    <w:rsid w:val="009165BE"/>
    <w:rsid w:val="0092630A"/>
    <w:rsid w:val="0093453D"/>
    <w:rsid w:val="00935BEC"/>
    <w:rsid w:val="00955B41"/>
    <w:rsid w:val="00961CAC"/>
    <w:rsid w:val="00972513"/>
    <w:rsid w:val="009756BA"/>
    <w:rsid w:val="009809CB"/>
    <w:rsid w:val="009A66E2"/>
    <w:rsid w:val="009B2C47"/>
    <w:rsid w:val="009B60DD"/>
    <w:rsid w:val="009C0543"/>
    <w:rsid w:val="009C6C39"/>
    <w:rsid w:val="009D5315"/>
    <w:rsid w:val="009E2641"/>
    <w:rsid w:val="009E4150"/>
    <w:rsid w:val="009F03F3"/>
    <w:rsid w:val="009F52CE"/>
    <w:rsid w:val="009F60A1"/>
    <w:rsid w:val="00A0054E"/>
    <w:rsid w:val="00A0386F"/>
    <w:rsid w:val="00A14682"/>
    <w:rsid w:val="00A37929"/>
    <w:rsid w:val="00A53419"/>
    <w:rsid w:val="00A559CD"/>
    <w:rsid w:val="00A66A3A"/>
    <w:rsid w:val="00A72952"/>
    <w:rsid w:val="00A75E5B"/>
    <w:rsid w:val="00A81895"/>
    <w:rsid w:val="00A90AB6"/>
    <w:rsid w:val="00A95D38"/>
    <w:rsid w:val="00AA0105"/>
    <w:rsid w:val="00AB5097"/>
    <w:rsid w:val="00AB5718"/>
    <w:rsid w:val="00AC48A3"/>
    <w:rsid w:val="00AD20DA"/>
    <w:rsid w:val="00AD3A49"/>
    <w:rsid w:val="00AE59D1"/>
    <w:rsid w:val="00AF1FB5"/>
    <w:rsid w:val="00AF7897"/>
    <w:rsid w:val="00B0232D"/>
    <w:rsid w:val="00B172FC"/>
    <w:rsid w:val="00B62A53"/>
    <w:rsid w:val="00B62F58"/>
    <w:rsid w:val="00B716DD"/>
    <w:rsid w:val="00B91681"/>
    <w:rsid w:val="00BA0046"/>
    <w:rsid w:val="00BA2AB6"/>
    <w:rsid w:val="00BA7195"/>
    <w:rsid w:val="00BB2530"/>
    <w:rsid w:val="00BB5A9E"/>
    <w:rsid w:val="00BB7967"/>
    <w:rsid w:val="00BC1D80"/>
    <w:rsid w:val="00BE4B83"/>
    <w:rsid w:val="00C046DC"/>
    <w:rsid w:val="00C10AC9"/>
    <w:rsid w:val="00C13A2B"/>
    <w:rsid w:val="00C33C5C"/>
    <w:rsid w:val="00C34D0B"/>
    <w:rsid w:val="00C460EC"/>
    <w:rsid w:val="00C62595"/>
    <w:rsid w:val="00C6352A"/>
    <w:rsid w:val="00C72940"/>
    <w:rsid w:val="00C754FE"/>
    <w:rsid w:val="00C851B8"/>
    <w:rsid w:val="00C86AF7"/>
    <w:rsid w:val="00C91086"/>
    <w:rsid w:val="00C91489"/>
    <w:rsid w:val="00C949CB"/>
    <w:rsid w:val="00C95A0F"/>
    <w:rsid w:val="00CD1967"/>
    <w:rsid w:val="00CD3D68"/>
    <w:rsid w:val="00CE06B6"/>
    <w:rsid w:val="00CE07B5"/>
    <w:rsid w:val="00CE6492"/>
    <w:rsid w:val="00CF42A8"/>
    <w:rsid w:val="00D06887"/>
    <w:rsid w:val="00D078A6"/>
    <w:rsid w:val="00D10687"/>
    <w:rsid w:val="00D1711E"/>
    <w:rsid w:val="00D25257"/>
    <w:rsid w:val="00D32A75"/>
    <w:rsid w:val="00D34588"/>
    <w:rsid w:val="00D35530"/>
    <w:rsid w:val="00D405FF"/>
    <w:rsid w:val="00D4369D"/>
    <w:rsid w:val="00D439E7"/>
    <w:rsid w:val="00D620E9"/>
    <w:rsid w:val="00D6301A"/>
    <w:rsid w:val="00D75169"/>
    <w:rsid w:val="00D86B88"/>
    <w:rsid w:val="00D900F4"/>
    <w:rsid w:val="00DA04A7"/>
    <w:rsid w:val="00DA4C10"/>
    <w:rsid w:val="00DB433A"/>
    <w:rsid w:val="00DB44BA"/>
    <w:rsid w:val="00DB5892"/>
    <w:rsid w:val="00DC0CAD"/>
    <w:rsid w:val="00DC1715"/>
    <w:rsid w:val="00DC749B"/>
    <w:rsid w:val="00DD135C"/>
    <w:rsid w:val="00DD16E3"/>
    <w:rsid w:val="00DD547B"/>
    <w:rsid w:val="00DF33E3"/>
    <w:rsid w:val="00E03F1F"/>
    <w:rsid w:val="00E058EB"/>
    <w:rsid w:val="00E14C77"/>
    <w:rsid w:val="00E15CCD"/>
    <w:rsid w:val="00E1774E"/>
    <w:rsid w:val="00E21AAB"/>
    <w:rsid w:val="00E23AD7"/>
    <w:rsid w:val="00E241BA"/>
    <w:rsid w:val="00E24E47"/>
    <w:rsid w:val="00E26D57"/>
    <w:rsid w:val="00E3302E"/>
    <w:rsid w:val="00E3514A"/>
    <w:rsid w:val="00E56B6A"/>
    <w:rsid w:val="00E57DDC"/>
    <w:rsid w:val="00E67BFC"/>
    <w:rsid w:val="00E74F9A"/>
    <w:rsid w:val="00E75095"/>
    <w:rsid w:val="00E87B2F"/>
    <w:rsid w:val="00E947B4"/>
    <w:rsid w:val="00EA015F"/>
    <w:rsid w:val="00EB1969"/>
    <w:rsid w:val="00EC3752"/>
    <w:rsid w:val="00EC4B94"/>
    <w:rsid w:val="00EC6995"/>
    <w:rsid w:val="00ED3084"/>
    <w:rsid w:val="00ED3A39"/>
    <w:rsid w:val="00EE16CC"/>
    <w:rsid w:val="00F04FE9"/>
    <w:rsid w:val="00F17629"/>
    <w:rsid w:val="00F27459"/>
    <w:rsid w:val="00F43679"/>
    <w:rsid w:val="00F67CEA"/>
    <w:rsid w:val="00F81243"/>
    <w:rsid w:val="00F854DD"/>
    <w:rsid w:val="00FA683A"/>
    <w:rsid w:val="00FB3442"/>
    <w:rsid w:val="00FC2A0B"/>
    <w:rsid w:val="00FC7663"/>
    <w:rsid w:val="00FD05AE"/>
    <w:rsid w:val="00FE0F41"/>
    <w:rsid w:val="00FF2C8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2940"/>
    <w:rPr>
      <w:rFonts w:ascii="Times New Roman" w:eastAsia="Times New Roman" w:hAnsi="Times New Roman"/>
    </w:rPr>
  </w:style>
  <w:style w:type="paragraph" w:styleId="Heading1">
    <w:name w:val="heading 1"/>
    <w:basedOn w:val="Normal"/>
    <w:next w:val="Normal"/>
    <w:link w:val="Heading1Char"/>
    <w:qFormat/>
    <w:rsid w:val="00C72940"/>
    <w:pPr>
      <w:keepNext/>
      <w:jc w:val="center"/>
      <w:outlineLvl w:val="0"/>
    </w:pPr>
    <w:rPr>
      <w:rFonts w:ascii="Times" w:hAnsi="Times"/>
      <w:b/>
      <w:sz w:val="24"/>
    </w:rPr>
  </w:style>
  <w:style w:type="paragraph" w:styleId="Heading2">
    <w:name w:val="heading 2"/>
    <w:basedOn w:val="Normal"/>
    <w:next w:val="Normal"/>
    <w:link w:val="Heading2Char"/>
    <w:qFormat/>
    <w:rsid w:val="00C72940"/>
    <w:pPr>
      <w:keepNext/>
      <w:jc w:val="center"/>
      <w:outlineLvl w:val="1"/>
    </w:pPr>
    <w:rPr>
      <w:b/>
      <w:sz w:val="24"/>
    </w:rPr>
  </w:style>
  <w:style w:type="paragraph" w:styleId="Heading3">
    <w:name w:val="heading 3"/>
    <w:basedOn w:val="Normal"/>
    <w:next w:val="Normal"/>
    <w:link w:val="Heading3Char"/>
    <w:qFormat/>
    <w:rsid w:val="00C72940"/>
    <w:pPr>
      <w:keepNext/>
      <w:outlineLvl w:val="2"/>
    </w:pPr>
    <w:rPr>
      <w:rFonts w:ascii="Palatino" w:hAnsi="Palatino"/>
      <w:b/>
    </w:rPr>
  </w:style>
  <w:style w:type="paragraph" w:styleId="Heading4">
    <w:name w:val="heading 4"/>
    <w:basedOn w:val="Normal"/>
    <w:next w:val="Normal"/>
    <w:link w:val="Heading4Char"/>
    <w:qFormat/>
    <w:rsid w:val="00C72940"/>
    <w:pPr>
      <w:keepNext/>
      <w:jc w:val="center"/>
      <w:outlineLvl w:val="3"/>
    </w:pPr>
    <w:rPr>
      <w:rFonts w:ascii="Palatino" w:hAnsi="Palatino"/>
      <w:b/>
    </w:rPr>
  </w:style>
  <w:style w:type="paragraph" w:styleId="Heading5">
    <w:name w:val="heading 5"/>
    <w:basedOn w:val="Normal"/>
    <w:next w:val="Normal"/>
    <w:link w:val="Heading5Char"/>
    <w:qFormat/>
    <w:rsid w:val="00C72940"/>
    <w:pPr>
      <w:keepNext/>
      <w:ind w:left="280" w:hanging="270"/>
      <w:outlineLvl w:val="4"/>
    </w:pPr>
    <w:rPr>
      <w:rFonts w:ascii="Helvetica" w:hAnsi="Helvetica"/>
      <w:b/>
      <w:sz w:val="18"/>
    </w:rPr>
  </w:style>
  <w:style w:type="paragraph" w:styleId="Heading6">
    <w:name w:val="heading 6"/>
    <w:basedOn w:val="Normal"/>
    <w:next w:val="Normal"/>
    <w:link w:val="Heading6Char"/>
    <w:qFormat/>
    <w:rsid w:val="00C72940"/>
    <w:pPr>
      <w:keepNext/>
      <w:ind w:left="1440" w:hanging="1440"/>
      <w:outlineLvl w:val="5"/>
    </w:pPr>
    <w:rPr>
      <w:b/>
    </w:rPr>
  </w:style>
  <w:style w:type="paragraph" w:styleId="Heading7">
    <w:name w:val="heading 7"/>
    <w:basedOn w:val="Normal"/>
    <w:next w:val="Normal"/>
    <w:link w:val="Heading7Char"/>
    <w:qFormat/>
    <w:rsid w:val="00C72940"/>
    <w:pPr>
      <w:keepNext/>
      <w:ind w:left="1440" w:hanging="1440"/>
      <w:outlineLvl w:val="6"/>
    </w:pPr>
    <w:rPr>
      <w:sz w:val="24"/>
    </w:rPr>
  </w:style>
  <w:style w:type="paragraph" w:styleId="Heading8">
    <w:name w:val="heading 8"/>
    <w:basedOn w:val="Normal"/>
    <w:next w:val="Normal"/>
    <w:link w:val="Heading8Char"/>
    <w:qFormat/>
    <w:rsid w:val="00C72940"/>
    <w:pPr>
      <w:keepNext/>
      <w:ind w:left="210" w:hanging="210"/>
      <w:outlineLvl w:val="7"/>
    </w:pPr>
    <w:rPr>
      <w:rFonts w:ascii="Helvetica" w:hAnsi="Helvetica"/>
      <w:b/>
      <w:sz w:val="18"/>
    </w:rPr>
  </w:style>
  <w:style w:type="paragraph" w:styleId="Heading9">
    <w:name w:val="heading 9"/>
    <w:basedOn w:val="Normal"/>
    <w:next w:val="Normal"/>
    <w:link w:val="Heading9Char"/>
    <w:qFormat/>
    <w:rsid w:val="00C72940"/>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2940"/>
    <w:rPr>
      <w:rFonts w:ascii="Times" w:eastAsia="Times New Roman" w:hAnsi="Times" w:cs="Times New Roman"/>
      <w:b/>
      <w:sz w:val="24"/>
    </w:rPr>
  </w:style>
  <w:style w:type="character" w:customStyle="1" w:styleId="Heading2Char">
    <w:name w:val="Heading 2 Char"/>
    <w:link w:val="Heading2"/>
    <w:rsid w:val="00C72940"/>
    <w:rPr>
      <w:rFonts w:ascii="Times New Roman" w:eastAsia="Times New Roman" w:hAnsi="Times New Roman" w:cs="Times New Roman"/>
      <w:b/>
      <w:sz w:val="24"/>
    </w:rPr>
  </w:style>
  <w:style w:type="character" w:customStyle="1" w:styleId="Heading3Char">
    <w:name w:val="Heading 3 Char"/>
    <w:link w:val="Heading3"/>
    <w:rsid w:val="00C72940"/>
    <w:rPr>
      <w:rFonts w:ascii="Palatino" w:eastAsia="Times New Roman" w:hAnsi="Palatino" w:cs="Times New Roman"/>
      <w:b/>
    </w:rPr>
  </w:style>
  <w:style w:type="character" w:customStyle="1" w:styleId="Heading4Char">
    <w:name w:val="Heading 4 Char"/>
    <w:link w:val="Heading4"/>
    <w:rsid w:val="00C72940"/>
    <w:rPr>
      <w:rFonts w:ascii="Palatino" w:eastAsia="Times New Roman" w:hAnsi="Palatino" w:cs="Times New Roman"/>
      <w:b/>
    </w:rPr>
  </w:style>
  <w:style w:type="character" w:customStyle="1" w:styleId="Heading5Char">
    <w:name w:val="Heading 5 Char"/>
    <w:link w:val="Heading5"/>
    <w:rsid w:val="00C72940"/>
    <w:rPr>
      <w:rFonts w:ascii="Helvetica" w:eastAsia="Times New Roman" w:hAnsi="Helvetica" w:cs="Times New Roman"/>
      <w:b/>
      <w:sz w:val="18"/>
    </w:rPr>
  </w:style>
  <w:style w:type="character" w:customStyle="1" w:styleId="Heading6Char">
    <w:name w:val="Heading 6 Char"/>
    <w:link w:val="Heading6"/>
    <w:rsid w:val="00C72940"/>
    <w:rPr>
      <w:rFonts w:ascii="Times New Roman" w:eastAsia="Times New Roman" w:hAnsi="Times New Roman" w:cs="Times New Roman"/>
      <w:b/>
    </w:rPr>
  </w:style>
  <w:style w:type="character" w:customStyle="1" w:styleId="Heading7Char">
    <w:name w:val="Heading 7 Char"/>
    <w:link w:val="Heading7"/>
    <w:rsid w:val="00C72940"/>
    <w:rPr>
      <w:rFonts w:ascii="Times New Roman" w:eastAsia="Times New Roman" w:hAnsi="Times New Roman" w:cs="Times New Roman"/>
      <w:sz w:val="24"/>
    </w:rPr>
  </w:style>
  <w:style w:type="character" w:customStyle="1" w:styleId="Heading8Char">
    <w:name w:val="Heading 8 Char"/>
    <w:link w:val="Heading8"/>
    <w:rsid w:val="00C72940"/>
    <w:rPr>
      <w:rFonts w:ascii="Helvetica" w:eastAsia="Times New Roman" w:hAnsi="Helvetica" w:cs="Times New Roman"/>
      <w:b/>
      <w:sz w:val="18"/>
    </w:rPr>
  </w:style>
  <w:style w:type="character" w:customStyle="1" w:styleId="Heading9Char">
    <w:name w:val="Heading 9 Char"/>
    <w:link w:val="Heading9"/>
    <w:rsid w:val="00C72940"/>
    <w:rPr>
      <w:rFonts w:ascii="Times New Roman" w:eastAsia="Times New Roman" w:hAnsi="Times New Roman" w:cs="Times New Roman"/>
      <w:b/>
    </w:rPr>
  </w:style>
  <w:style w:type="paragraph" w:styleId="Title">
    <w:name w:val="Title"/>
    <w:basedOn w:val="Normal"/>
    <w:link w:val="TitleChar"/>
    <w:qFormat/>
    <w:rsid w:val="00C72940"/>
    <w:pPr>
      <w:jc w:val="center"/>
    </w:pPr>
    <w:rPr>
      <w:b/>
      <w:sz w:val="24"/>
    </w:rPr>
  </w:style>
  <w:style w:type="character" w:customStyle="1" w:styleId="TitleChar">
    <w:name w:val="Title Char"/>
    <w:link w:val="Title"/>
    <w:rsid w:val="00C72940"/>
    <w:rPr>
      <w:rFonts w:ascii="Times New Roman" w:eastAsia="Times New Roman" w:hAnsi="Times New Roman" w:cs="Times New Roman"/>
      <w:b/>
      <w:sz w:val="24"/>
    </w:rPr>
  </w:style>
  <w:style w:type="paragraph" w:styleId="BodyText">
    <w:name w:val="Body Text"/>
    <w:basedOn w:val="Normal"/>
    <w:link w:val="BodyTextChar"/>
    <w:rsid w:val="00C72940"/>
    <w:rPr>
      <w:b/>
    </w:rPr>
  </w:style>
  <w:style w:type="character" w:customStyle="1" w:styleId="BodyTextChar">
    <w:name w:val="Body Text Char"/>
    <w:link w:val="BodyText"/>
    <w:rsid w:val="00C72940"/>
    <w:rPr>
      <w:rFonts w:ascii="Times New Roman" w:eastAsia="Times New Roman" w:hAnsi="Times New Roman" w:cs="Times New Roman"/>
      <w:b/>
    </w:rPr>
  </w:style>
  <w:style w:type="paragraph" w:styleId="Subtitle">
    <w:name w:val="Subtitle"/>
    <w:basedOn w:val="Normal"/>
    <w:link w:val="SubtitleChar"/>
    <w:qFormat/>
    <w:rsid w:val="00C72940"/>
    <w:pPr>
      <w:jc w:val="center"/>
    </w:pPr>
    <w:rPr>
      <w:rFonts w:ascii="Sonoma" w:hAnsi="Sonoma"/>
      <w:b/>
      <w:sz w:val="28"/>
    </w:rPr>
  </w:style>
  <w:style w:type="character" w:customStyle="1" w:styleId="SubtitleChar">
    <w:name w:val="Subtitle Char"/>
    <w:link w:val="Subtitle"/>
    <w:rsid w:val="00C72940"/>
    <w:rPr>
      <w:rFonts w:ascii="Sonoma" w:eastAsia="Times New Roman" w:hAnsi="Sonoma" w:cs="Times New Roman"/>
      <w:b/>
      <w:sz w:val="28"/>
    </w:rPr>
  </w:style>
  <w:style w:type="character" w:styleId="Hyperlink">
    <w:name w:val="Hyperlink"/>
    <w:rsid w:val="00C72940"/>
    <w:rPr>
      <w:color w:val="0000FF"/>
      <w:u w:val="single"/>
    </w:rPr>
  </w:style>
  <w:style w:type="paragraph" w:styleId="Footer">
    <w:name w:val="footer"/>
    <w:basedOn w:val="Normal"/>
    <w:link w:val="FooterChar"/>
    <w:uiPriority w:val="99"/>
    <w:rsid w:val="00C72940"/>
    <w:pPr>
      <w:tabs>
        <w:tab w:val="center" w:pos="4320"/>
        <w:tab w:val="right" w:pos="8640"/>
      </w:tabs>
    </w:pPr>
    <w:rPr>
      <w:rFonts w:ascii="Times" w:hAnsi="Times"/>
      <w:i/>
      <w:sz w:val="18"/>
    </w:rPr>
  </w:style>
  <w:style w:type="character" w:customStyle="1" w:styleId="FooterChar">
    <w:name w:val="Footer Char"/>
    <w:link w:val="Footer"/>
    <w:uiPriority w:val="99"/>
    <w:rsid w:val="00C72940"/>
    <w:rPr>
      <w:rFonts w:ascii="Times" w:eastAsia="Times New Roman" w:hAnsi="Times" w:cs="Times New Roman"/>
      <w:i/>
      <w:sz w:val="18"/>
    </w:rPr>
  </w:style>
  <w:style w:type="character" w:styleId="PageNumber">
    <w:name w:val="page number"/>
    <w:basedOn w:val="DefaultParagraphFont"/>
    <w:rsid w:val="00C72940"/>
  </w:style>
  <w:style w:type="paragraph" w:styleId="BodyTextIndent">
    <w:name w:val="Body Text Indent"/>
    <w:basedOn w:val="Normal"/>
    <w:link w:val="BodyTextIndentChar"/>
    <w:rsid w:val="00C72940"/>
    <w:pPr>
      <w:ind w:left="720"/>
      <w:jc w:val="both"/>
    </w:pPr>
    <w:rPr>
      <w:rFonts w:ascii="Sonoma" w:hAnsi="Sonoma"/>
    </w:rPr>
  </w:style>
  <w:style w:type="character" w:customStyle="1" w:styleId="BodyTextIndentChar">
    <w:name w:val="Body Text Indent Char"/>
    <w:link w:val="BodyTextIndent"/>
    <w:rsid w:val="00C72940"/>
    <w:rPr>
      <w:rFonts w:ascii="Sonoma" w:eastAsia="Times New Roman" w:hAnsi="Sonoma" w:cs="Times New Roman"/>
    </w:rPr>
  </w:style>
  <w:style w:type="paragraph" w:styleId="Header">
    <w:name w:val="header"/>
    <w:basedOn w:val="Normal"/>
    <w:link w:val="HeaderChar"/>
    <w:uiPriority w:val="99"/>
    <w:rsid w:val="00C72940"/>
    <w:pPr>
      <w:tabs>
        <w:tab w:val="center" w:pos="4320"/>
        <w:tab w:val="right" w:pos="8640"/>
      </w:tabs>
    </w:pPr>
    <w:rPr>
      <w:rFonts w:ascii="Palatino" w:hAnsi="Palatino"/>
      <w:sz w:val="24"/>
    </w:rPr>
  </w:style>
  <w:style w:type="character" w:customStyle="1" w:styleId="HeaderChar">
    <w:name w:val="Header Char"/>
    <w:link w:val="Header"/>
    <w:uiPriority w:val="99"/>
    <w:rsid w:val="00C72940"/>
    <w:rPr>
      <w:rFonts w:ascii="Palatino" w:eastAsia="Times New Roman" w:hAnsi="Palatino" w:cs="Times New Roman"/>
      <w:sz w:val="24"/>
    </w:rPr>
  </w:style>
  <w:style w:type="paragraph" w:styleId="ListContinue">
    <w:name w:val="List Continue"/>
    <w:basedOn w:val="Normal"/>
    <w:rsid w:val="00C72940"/>
    <w:pPr>
      <w:spacing w:after="120"/>
      <w:ind w:left="360"/>
    </w:pPr>
  </w:style>
  <w:style w:type="paragraph" w:styleId="DocumentMap">
    <w:name w:val="Document Map"/>
    <w:basedOn w:val="Normal"/>
    <w:link w:val="DocumentMapChar"/>
    <w:rsid w:val="00C72940"/>
    <w:pPr>
      <w:shd w:val="clear" w:color="auto" w:fill="000080"/>
    </w:pPr>
    <w:rPr>
      <w:rFonts w:ascii="Geneva" w:hAnsi="Geneva"/>
    </w:rPr>
  </w:style>
  <w:style w:type="character" w:customStyle="1" w:styleId="DocumentMapChar">
    <w:name w:val="Document Map Char"/>
    <w:link w:val="DocumentMap"/>
    <w:rsid w:val="00C72940"/>
    <w:rPr>
      <w:rFonts w:ascii="Geneva" w:eastAsia="Times New Roman" w:hAnsi="Geneva" w:cs="Times New Roman"/>
      <w:shd w:val="clear" w:color="auto" w:fill="000080"/>
    </w:rPr>
  </w:style>
  <w:style w:type="paragraph" w:styleId="BlockText">
    <w:name w:val="Block Text"/>
    <w:basedOn w:val="Normal"/>
    <w:rsid w:val="00C72940"/>
    <w:pPr>
      <w:ind w:left="2160" w:right="-1440" w:hanging="2160"/>
    </w:pPr>
    <w:rPr>
      <w:rFonts w:ascii="Times" w:hAnsi="Times"/>
      <w:sz w:val="24"/>
    </w:rPr>
  </w:style>
  <w:style w:type="paragraph" w:styleId="BodyText2">
    <w:name w:val="Body Text 2"/>
    <w:basedOn w:val="Normal"/>
    <w:link w:val="BodyText2Char"/>
    <w:rsid w:val="00C72940"/>
    <w:rPr>
      <w:rFonts w:ascii="Geneva" w:hAnsi="Geneva"/>
      <w:sz w:val="18"/>
    </w:rPr>
  </w:style>
  <w:style w:type="character" w:customStyle="1" w:styleId="BodyText2Char">
    <w:name w:val="Body Text 2 Char"/>
    <w:link w:val="BodyText2"/>
    <w:rsid w:val="00C72940"/>
    <w:rPr>
      <w:rFonts w:ascii="Geneva" w:eastAsia="Times New Roman" w:hAnsi="Geneva" w:cs="Times New Roman"/>
      <w:sz w:val="18"/>
    </w:rPr>
  </w:style>
  <w:style w:type="paragraph" w:styleId="BodyText3">
    <w:name w:val="Body Text 3"/>
    <w:basedOn w:val="Normal"/>
    <w:link w:val="BodyText3Char"/>
    <w:rsid w:val="00C72940"/>
    <w:pPr>
      <w:ind w:right="-720"/>
    </w:pPr>
  </w:style>
  <w:style w:type="character" w:customStyle="1" w:styleId="BodyText3Char">
    <w:name w:val="Body Text 3 Char"/>
    <w:link w:val="BodyText3"/>
    <w:rsid w:val="00C72940"/>
    <w:rPr>
      <w:rFonts w:ascii="Times New Roman" w:eastAsia="Times New Roman" w:hAnsi="Times New Roman" w:cs="Times New Roman"/>
    </w:rPr>
  </w:style>
  <w:style w:type="paragraph" w:customStyle="1" w:styleId="References">
    <w:name w:val="References"/>
    <w:basedOn w:val="Normal"/>
    <w:rsid w:val="00C72940"/>
    <w:pPr>
      <w:spacing w:before="240"/>
      <w:ind w:left="720" w:hanging="720"/>
    </w:pPr>
    <w:rPr>
      <w:rFonts w:ascii="Times" w:hAnsi="Times"/>
      <w:sz w:val="24"/>
    </w:rPr>
  </w:style>
  <w:style w:type="paragraph" w:customStyle="1" w:styleId="CAAP">
    <w:name w:val="CAAP"/>
    <w:basedOn w:val="Normal"/>
    <w:rsid w:val="00C72940"/>
    <w:rPr>
      <w:rFonts w:ascii="Courier" w:hAnsi="Courier"/>
    </w:rPr>
  </w:style>
  <w:style w:type="paragraph" w:styleId="FootnoteText">
    <w:name w:val="footnote text"/>
    <w:basedOn w:val="Normal"/>
    <w:link w:val="FootnoteTextChar"/>
    <w:rsid w:val="00C72940"/>
    <w:rPr>
      <w:rFonts w:ascii="Helvetica" w:hAnsi="Helvetica"/>
    </w:rPr>
  </w:style>
  <w:style w:type="character" w:customStyle="1" w:styleId="FootnoteTextChar">
    <w:name w:val="Footnote Text Char"/>
    <w:link w:val="FootnoteText"/>
    <w:rsid w:val="00C72940"/>
    <w:rPr>
      <w:rFonts w:ascii="Helvetica" w:eastAsia="Times New Roman" w:hAnsi="Helvetica" w:cs="Times New Roman"/>
    </w:rPr>
  </w:style>
  <w:style w:type="paragraph" w:customStyle="1" w:styleId="Indent">
    <w:name w:val="Indent"/>
    <w:basedOn w:val="Normal"/>
    <w:rsid w:val="00C72940"/>
    <w:pPr>
      <w:ind w:left="720"/>
    </w:pPr>
    <w:rPr>
      <w:rFonts w:ascii="Helvetica" w:hAnsi="Helvetica"/>
      <w:sz w:val="24"/>
    </w:rPr>
  </w:style>
  <w:style w:type="paragraph" w:styleId="BodyTextIndent2">
    <w:name w:val="Body Text Indent 2"/>
    <w:basedOn w:val="Normal"/>
    <w:link w:val="BodyTextIndent2Char"/>
    <w:rsid w:val="00C72940"/>
    <w:pPr>
      <w:ind w:left="720"/>
    </w:pPr>
    <w:rPr>
      <w:rFonts w:ascii="Helvetica" w:hAnsi="Helvetica"/>
    </w:rPr>
  </w:style>
  <w:style w:type="character" w:customStyle="1" w:styleId="BodyTextIndent2Char">
    <w:name w:val="Body Text Indent 2 Char"/>
    <w:link w:val="BodyTextIndent2"/>
    <w:rsid w:val="00C72940"/>
    <w:rPr>
      <w:rFonts w:ascii="Helvetica" w:eastAsia="Times New Roman" w:hAnsi="Helvetica" w:cs="Times New Roman"/>
    </w:rPr>
  </w:style>
  <w:style w:type="character" w:styleId="FollowedHyperlink">
    <w:name w:val="FollowedHyperlink"/>
    <w:rsid w:val="00C72940"/>
    <w:rPr>
      <w:color w:val="800080"/>
      <w:u w:val="single"/>
    </w:rPr>
  </w:style>
  <w:style w:type="table" w:styleId="TableGrid">
    <w:name w:val="Table Grid"/>
    <w:basedOn w:val="TableNormal"/>
    <w:rsid w:val="00836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63145"/>
    <w:pPr>
      <w:ind w:left="720"/>
      <w:contextualSpacing/>
    </w:pPr>
  </w:style>
  <w:style w:type="paragraph" w:styleId="BalloonText">
    <w:name w:val="Balloon Text"/>
    <w:basedOn w:val="Normal"/>
    <w:link w:val="BalloonTextChar"/>
    <w:uiPriority w:val="99"/>
    <w:semiHidden/>
    <w:unhideWhenUsed/>
    <w:rsid w:val="00847CAC"/>
    <w:rPr>
      <w:rFonts w:ascii="Tahoma" w:hAnsi="Tahoma" w:cs="Tahoma"/>
      <w:sz w:val="16"/>
      <w:szCs w:val="16"/>
    </w:rPr>
  </w:style>
  <w:style w:type="character" w:customStyle="1" w:styleId="BalloonTextChar">
    <w:name w:val="Balloon Text Char"/>
    <w:basedOn w:val="DefaultParagraphFont"/>
    <w:link w:val="BalloonText"/>
    <w:uiPriority w:val="99"/>
    <w:semiHidden/>
    <w:rsid w:val="00847CA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dweek.org/" TargetMode="External"/><Relationship Id="rId3" Type="http://schemas.openxmlformats.org/officeDocument/2006/relationships/settings" Target="settings.xml"/><Relationship Id="rId7" Type="http://schemas.openxmlformats.org/officeDocument/2006/relationships/hyperlink" Target="http://library.csusm.edu/plagiarism/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13</Pages>
  <Words>4644</Words>
  <Characters>25646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30230</CharactersWithSpaces>
  <SharedDoc>false</SharedDoc>
  <HLinks>
    <vt:vector size="36" baseType="variant">
      <vt:variant>
        <vt:i4>4522068</vt:i4>
      </vt:variant>
      <vt:variant>
        <vt:i4>15</vt:i4>
      </vt:variant>
      <vt:variant>
        <vt:i4>0</vt:i4>
      </vt:variant>
      <vt:variant>
        <vt:i4>5</vt:i4>
      </vt:variant>
      <vt:variant>
        <vt:lpwstr>http://www.nmsa.org/</vt:lpwstr>
      </vt:variant>
      <vt:variant>
        <vt:lpwstr/>
      </vt:variant>
      <vt:variant>
        <vt:i4>3014768</vt:i4>
      </vt:variant>
      <vt:variant>
        <vt:i4>12</vt:i4>
      </vt:variant>
      <vt:variant>
        <vt:i4>0</vt:i4>
      </vt:variant>
      <vt:variant>
        <vt:i4>5</vt:i4>
      </vt:variant>
      <vt:variant>
        <vt:lpwstr>http://www.csusm.edu/coe/advising/credentialfinishing.html</vt:lpwstr>
      </vt:variant>
      <vt:variant>
        <vt:lpwstr/>
      </vt:variant>
      <vt:variant>
        <vt:i4>196609</vt:i4>
      </vt:variant>
      <vt:variant>
        <vt:i4>9</vt:i4>
      </vt:variant>
      <vt:variant>
        <vt:i4>0</vt:i4>
      </vt:variant>
      <vt:variant>
        <vt:i4>5</vt:i4>
      </vt:variant>
      <vt:variant>
        <vt:lpwstr>http://cc.csusm.edu/</vt:lpwstr>
      </vt:variant>
      <vt:variant>
        <vt:lpwstr/>
      </vt:variant>
      <vt:variant>
        <vt:i4>4587610</vt:i4>
      </vt:variant>
      <vt:variant>
        <vt:i4>6</vt:i4>
      </vt:variant>
      <vt:variant>
        <vt:i4>0</vt:i4>
      </vt:variant>
      <vt:variant>
        <vt:i4>5</vt:i4>
      </vt:variant>
      <vt:variant>
        <vt:lpwstr>http://www.csusm.edu/coe</vt:lpwstr>
      </vt:variant>
      <vt:variant>
        <vt:lpwstr/>
      </vt:variant>
      <vt:variant>
        <vt:i4>6946896</vt:i4>
      </vt:variant>
      <vt:variant>
        <vt:i4>3</vt:i4>
      </vt:variant>
      <vt:variant>
        <vt:i4>0</vt:i4>
      </vt:variant>
      <vt:variant>
        <vt:i4>5</vt:i4>
      </vt:variant>
      <vt:variant>
        <vt:lpwstr>mailto:gvaladez@csusm.edu</vt:lpwstr>
      </vt:variant>
      <vt:variant>
        <vt:lpwstr/>
      </vt: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Donna Matanane</cp:lastModifiedBy>
  <cp:revision>68</cp:revision>
  <cp:lastPrinted>2011-05-14T14:33:00Z</cp:lastPrinted>
  <dcterms:created xsi:type="dcterms:W3CDTF">2012-01-20T22:58:00Z</dcterms:created>
  <dcterms:modified xsi:type="dcterms:W3CDTF">2012-02-07T19:33:00Z</dcterms:modified>
</cp:coreProperties>
</file>