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72" w:rsidRPr="00F86EB0" w:rsidRDefault="00F04CBD" w:rsidP="00CD5672">
      <w:pPr>
        <w:jc w:val="center"/>
        <w:rPr>
          <w:rFonts w:ascii="Times New Roman" w:hAnsi="Times New Roman"/>
          <w:b/>
        </w:rPr>
      </w:pPr>
      <w:r w:rsidRPr="00F86EB0">
        <w:rPr>
          <w:rFonts w:ascii="Times New Roman" w:hAnsi="Times New Roman"/>
          <w:b/>
        </w:rPr>
        <w:t>California State University, San Marcos</w:t>
      </w:r>
    </w:p>
    <w:p w:rsidR="00CD5672" w:rsidRPr="00F86EB0" w:rsidRDefault="00F04CBD" w:rsidP="00CD5672">
      <w:pPr>
        <w:jc w:val="center"/>
        <w:rPr>
          <w:rFonts w:ascii="Times New Roman" w:hAnsi="Times New Roman"/>
          <w:b/>
        </w:rPr>
      </w:pPr>
      <w:r w:rsidRPr="00F86EB0">
        <w:rPr>
          <w:rFonts w:ascii="Times New Roman" w:hAnsi="Times New Roman"/>
          <w:b/>
        </w:rPr>
        <w:t>School of Education</w:t>
      </w:r>
    </w:p>
    <w:p w:rsidR="00CD5672" w:rsidRPr="00F86EB0" w:rsidRDefault="00F57362" w:rsidP="00CD5672">
      <w:pPr>
        <w:jc w:val="center"/>
        <w:rPr>
          <w:rFonts w:ascii="Times New Roman" w:hAnsi="Times New Roman"/>
        </w:rPr>
      </w:pPr>
    </w:p>
    <w:p w:rsidR="00CD5672" w:rsidRPr="00F86EB0" w:rsidRDefault="00F04CBD" w:rsidP="00CD5672">
      <w:pPr>
        <w:jc w:val="center"/>
        <w:rPr>
          <w:rFonts w:ascii="Times New Roman" w:hAnsi="Times New Roman"/>
          <w:b/>
          <w:u w:val="single"/>
        </w:rPr>
      </w:pPr>
      <w:r w:rsidRPr="00F86EB0">
        <w:rPr>
          <w:rFonts w:ascii="Times New Roman" w:hAnsi="Times New Roman"/>
          <w:b/>
          <w:u w:val="single"/>
        </w:rPr>
        <w:t>The Role of Cultural Diversity in Schooling</w:t>
      </w:r>
    </w:p>
    <w:p w:rsidR="00CD5672" w:rsidRPr="00F86EB0" w:rsidRDefault="00F57362" w:rsidP="00CD5672">
      <w:pPr>
        <w:jc w:val="center"/>
        <w:rPr>
          <w:rFonts w:ascii="Times New Roman" w:hAnsi="Times New Roman"/>
          <w:b/>
        </w:rPr>
      </w:pPr>
    </w:p>
    <w:p w:rsidR="00CD5672" w:rsidRPr="00F86EB0" w:rsidRDefault="00F04CBD" w:rsidP="00CD5672">
      <w:pPr>
        <w:jc w:val="center"/>
        <w:rPr>
          <w:rFonts w:ascii="Times New Roman" w:hAnsi="Times New Roman"/>
          <w:b/>
        </w:rPr>
      </w:pPr>
      <w:r w:rsidRPr="00F86EB0">
        <w:rPr>
          <w:rFonts w:ascii="Times New Roman" w:hAnsi="Times New Roman"/>
          <w:b/>
        </w:rPr>
        <w:t>EDUC 364</w:t>
      </w:r>
      <w:r>
        <w:rPr>
          <w:rFonts w:ascii="Times New Roman" w:hAnsi="Times New Roman"/>
          <w:b/>
        </w:rPr>
        <w:t>/ 364B, Sec. 03/01</w:t>
      </w:r>
      <w:r w:rsidRPr="00F86EB0">
        <w:rPr>
          <w:rFonts w:ascii="Times New Roman" w:hAnsi="Times New Roman"/>
          <w:b/>
        </w:rPr>
        <w:t>,</w:t>
      </w:r>
      <w:r>
        <w:rPr>
          <w:rFonts w:ascii="Times New Roman" w:hAnsi="Times New Roman"/>
          <w:b/>
        </w:rPr>
        <w:t xml:space="preserve"> </w:t>
      </w:r>
      <w:r w:rsidRPr="00F86EB0">
        <w:rPr>
          <w:rFonts w:ascii="Times New Roman" w:hAnsi="Times New Roman" w:cs="Arial"/>
          <w:b/>
          <w:sz w:val="22"/>
          <w:szCs w:val="22"/>
        </w:rPr>
        <w:t xml:space="preserve">CRN </w:t>
      </w:r>
      <w:r>
        <w:rPr>
          <w:rFonts w:ascii="Times New Roman" w:hAnsi="Times New Roman" w:cs="Arial"/>
          <w:b/>
          <w:sz w:val="22"/>
          <w:szCs w:val="22"/>
        </w:rPr>
        <w:t>20043/20046</w:t>
      </w:r>
    </w:p>
    <w:p w:rsidR="00CD5672" w:rsidRPr="00F86EB0" w:rsidRDefault="00F57362" w:rsidP="00CD5672">
      <w:pPr>
        <w:jc w:val="center"/>
        <w:rPr>
          <w:rFonts w:ascii="Times New Roman" w:hAnsi="Times New Roman"/>
          <w:b/>
        </w:rPr>
      </w:pPr>
    </w:p>
    <w:p w:rsidR="00CD5672" w:rsidRPr="00F86EB0" w:rsidRDefault="00F04CBD" w:rsidP="00CD5672">
      <w:pPr>
        <w:jc w:val="center"/>
        <w:rPr>
          <w:rFonts w:ascii="Times New Roman" w:hAnsi="Times New Roman"/>
          <w:b/>
          <w:color w:val="FF0000"/>
          <w:sz w:val="20"/>
        </w:rPr>
      </w:pPr>
      <w:r>
        <w:rPr>
          <w:rFonts w:ascii="Times New Roman" w:hAnsi="Times New Roman"/>
          <w:b/>
        </w:rPr>
        <w:t>UH 237</w:t>
      </w:r>
      <w:r>
        <w:rPr>
          <w:rFonts w:ascii="Times New Roman" w:hAnsi="Times New Roman"/>
          <w:b/>
          <w:color w:val="FF0000"/>
          <w:sz w:val="20"/>
        </w:rPr>
        <w:tab/>
      </w:r>
      <w:r>
        <w:rPr>
          <w:rFonts w:ascii="Times New Roman" w:hAnsi="Times New Roman"/>
          <w:b/>
        </w:rPr>
        <w:t>Wed</w:t>
      </w:r>
      <w:r w:rsidRPr="00F86EB0">
        <w:rPr>
          <w:rFonts w:ascii="Times New Roman" w:hAnsi="Times New Roman"/>
          <w:b/>
        </w:rPr>
        <w:t xml:space="preserve">, </w:t>
      </w:r>
      <w:r>
        <w:rPr>
          <w:rFonts w:ascii="Times New Roman" w:hAnsi="Times New Roman"/>
          <w:b/>
        </w:rPr>
        <w:t>2:30</w:t>
      </w:r>
      <w:r w:rsidRPr="00F86EB0">
        <w:rPr>
          <w:rFonts w:ascii="Times New Roman" w:hAnsi="Times New Roman"/>
          <w:b/>
        </w:rPr>
        <w:t xml:space="preserve">– </w:t>
      </w:r>
      <w:proofErr w:type="gramStart"/>
      <w:r>
        <w:rPr>
          <w:rFonts w:ascii="Times New Roman" w:hAnsi="Times New Roman"/>
          <w:b/>
        </w:rPr>
        <w:t>5:15  PM</w:t>
      </w:r>
      <w:proofErr w:type="gramEnd"/>
      <w:r>
        <w:rPr>
          <w:rFonts w:ascii="Times New Roman" w:hAnsi="Times New Roman"/>
          <w:b/>
        </w:rPr>
        <w:tab/>
      </w:r>
      <w:r w:rsidRPr="00F86EB0">
        <w:rPr>
          <w:rFonts w:ascii="Times New Roman" w:hAnsi="Times New Roman"/>
          <w:b/>
          <w:color w:val="FF0000"/>
          <w:sz w:val="20"/>
        </w:rPr>
        <w:t xml:space="preserve">     </w:t>
      </w:r>
      <w:r>
        <w:rPr>
          <w:rFonts w:ascii="Times New Roman" w:hAnsi="Times New Roman"/>
          <w:b/>
        </w:rPr>
        <w:t>Spring 2012</w:t>
      </w:r>
      <w:r w:rsidRPr="00F86EB0">
        <w:rPr>
          <w:rFonts w:ascii="Times New Roman" w:hAnsi="Times New Roman"/>
          <w:b/>
        </w:rPr>
        <w:t xml:space="preserve"> (16 weeks)</w:t>
      </w:r>
    </w:p>
    <w:p w:rsidR="00CD5672" w:rsidRPr="00F86EB0" w:rsidRDefault="00F57362" w:rsidP="00CD5672">
      <w:pPr>
        <w:rPr>
          <w:rFonts w:ascii="Times New Roman" w:hAnsi="Times New Roman"/>
          <w:sz w:val="12"/>
          <w:szCs w:val="12"/>
        </w:rPr>
      </w:pPr>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Instructor</w:t>
      </w:r>
      <w:r>
        <w:rPr>
          <w:rFonts w:ascii="Times New Roman" w:hAnsi="Times New Roman"/>
          <w:b/>
          <w:sz w:val="22"/>
          <w:szCs w:val="22"/>
        </w:rPr>
        <w:t>s</w:t>
      </w:r>
      <w:r w:rsidR="00E60C81">
        <w:rPr>
          <w:rFonts w:ascii="Times New Roman" w:hAnsi="Times New Roman"/>
          <w:b/>
          <w:sz w:val="22"/>
          <w:szCs w:val="22"/>
        </w:rPr>
        <w:t>:</w:t>
      </w:r>
      <w:r w:rsidR="00E60C81">
        <w:rPr>
          <w:rFonts w:ascii="Times New Roman" w:hAnsi="Times New Roman"/>
          <w:b/>
          <w:sz w:val="22"/>
          <w:szCs w:val="22"/>
        </w:rPr>
        <w:tab/>
      </w:r>
      <w:r>
        <w:rPr>
          <w:rFonts w:ascii="Times New Roman" w:hAnsi="Times New Roman"/>
          <w:b/>
          <w:sz w:val="22"/>
          <w:szCs w:val="22"/>
        </w:rPr>
        <w:t xml:space="preserve">Lorri J. </w:t>
      </w:r>
      <w:proofErr w:type="spellStart"/>
      <w:r>
        <w:rPr>
          <w:rFonts w:ascii="Times New Roman" w:hAnsi="Times New Roman"/>
          <w:b/>
          <w:sz w:val="22"/>
          <w:szCs w:val="22"/>
        </w:rPr>
        <w:t>Santamaría</w:t>
      </w:r>
      <w:proofErr w:type="spellEnd"/>
      <w:r>
        <w:rPr>
          <w:rFonts w:ascii="Times New Roman" w:hAnsi="Times New Roman"/>
          <w:b/>
          <w:sz w:val="22"/>
          <w:szCs w:val="22"/>
        </w:rPr>
        <w:t>, PhD &amp;</w:t>
      </w:r>
    </w:p>
    <w:p w:rsidR="00CD5672" w:rsidRPr="00F86EB0"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Sonia Rosado, </w:t>
      </w:r>
      <w:proofErr w:type="spellStart"/>
      <w:r>
        <w:rPr>
          <w:rFonts w:ascii="Times New Roman" w:hAnsi="Times New Roman"/>
          <w:b/>
          <w:sz w:val="22"/>
          <w:szCs w:val="22"/>
        </w:rPr>
        <w:t>EdD</w:t>
      </w:r>
      <w:proofErr w:type="spellEnd"/>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Phone:</w:t>
      </w:r>
      <w:r w:rsidRPr="00F86EB0">
        <w:rPr>
          <w:rFonts w:ascii="Times New Roman" w:hAnsi="Times New Roman"/>
          <w:b/>
          <w:sz w:val="22"/>
          <w:szCs w:val="22"/>
        </w:rPr>
        <w:tab/>
      </w:r>
      <w:r w:rsidRPr="00F86EB0">
        <w:rPr>
          <w:rFonts w:ascii="Times New Roman" w:hAnsi="Times New Roman"/>
          <w:b/>
          <w:sz w:val="22"/>
          <w:szCs w:val="22"/>
        </w:rPr>
        <w:tab/>
        <w:t>(760) 750-</w:t>
      </w:r>
      <w:r>
        <w:rPr>
          <w:rFonts w:ascii="Times New Roman" w:hAnsi="Times New Roman"/>
          <w:b/>
          <w:sz w:val="22"/>
          <w:szCs w:val="22"/>
        </w:rPr>
        <w:t xml:space="preserve">8520, Dr. </w:t>
      </w:r>
      <w:proofErr w:type="spellStart"/>
      <w:r>
        <w:rPr>
          <w:rFonts w:ascii="Times New Roman" w:hAnsi="Times New Roman"/>
          <w:b/>
          <w:sz w:val="22"/>
          <w:szCs w:val="22"/>
        </w:rPr>
        <w:t>Santamaría</w:t>
      </w:r>
      <w:proofErr w:type="spellEnd"/>
    </w:p>
    <w:p w:rsidR="00CD5672" w:rsidRPr="00F86EB0"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(858) 534-4200, Dr. Rosado </w:t>
      </w:r>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E-Mail:</w:t>
      </w:r>
      <w:r w:rsidRPr="00F86EB0">
        <w:rPr>
          <w:rFonts w:ascii="Times New Roman" w:hAnsi="Times New Roman"/>
          <w:b/>
          <w:sz w:val="22"/>
          <w:szCs w:val="22"/>
        </w:rPr>
        <w:tab/>
      </w:r>
      <w:r w:rsidRPr="00F86EB0">
        <w:rPr>
          <w:rFonts w:ascii="Times New Roman" w:hAnsi="Times New Roman"/>
          <w:b/>
          <w:sz w:val="22"/>
          <w:szCs w:val="22"/>
        </w:rPr>
        <w:tab/>
      </w:r>
      <w:hyperlink r:id="rId7" w:history="1">
        <w:r w:rsidRPr="002262D4">
          <w:rPr>
            <w:rStyle w:val="Hyperlink"/>
            <w:rFonts w:ascii="Times New Roman" w:hAnsi="Times New Roman"/>
            <w:b/>
            <w:sz w:val="22"/>
            <w:szCs w:val="22"/>
          </w:rPr>
          <w:t>lsantama@csusm.edu</w:t>
        </w:r>
      </w:hyperlink>
    </w:p>
    <w:p w:rsidR="00CD5672"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hyperlink r:id="rId8" w:history="1">
        <w:r w:rsidRPr="002262D4">
          <w:rPr>
            <w:rStyle w:val="Hyperlink"/>
            <w:rFonts w:ascii="Times New Roman" w:hAnsi="Times New Roman"/>
            <w:b/>
            <w:sz w:val="22"/>
            <w:szCs w:val="22"/>
          </w:rPr>
          <w:t>srosado@ucsd.edu</w:t>
        </w:r>
      </w:hyperlink>
    </w:p>
    <w:p w:rsidR="00CD5672" w:rsidRPr="00F86EB0" w:rsidRDefault="00F57362" w:rsidP="00E60C81">
      <w:pPr>
        <w:ind w:left="2700"/>
        <w:rPr>
          <w:rFonts w:ascii="Times New Roman" w:hAnsi="Times New Roman"/>
          <w:b/>
          <w:sz w:val="22"/>
          <w:szCs w:val="22"/>
        </w:rPr>
      </w:pPr>
    </w:p>
    <w:p w:rsidR="00CD5672" w:rsidRPr="00F86EB0" w:rsidRDefault="00E60C81" w:rsidP="00E60C81">
      <w:pPr>
        <w:ind w:left="2700"/>
        <w:rPr>
          <w:rFonts w:ascii="Times New Roman" w:hAnsi="Times New Roman"/>
          <w:b/>
          <w:sz w:val="22"/>
          <w:szCs w:val="22"/>
        </w:rPr>
      </w:pPr>
      <w:r>
        <w:rPr>
          <w:rFonts w:ascii="Times New Roman" w:hAnsi="Times New Roman"/>
          <w:b/>
          <w:sz w:val="22"/>
          <w:szCs w:val="22"/>
        </w:rPr>
        <w:t>Office:</w:t>
      </w:r>
      <w:r>
        <w:rPr>
          <w:rFonts w:ascii="Times New Roman" w:hAnsi="Times New Roman"/>
          <w:b/>
          <w:sz w:val="22"/>
          <w:szCs w:val="22"/>
        </w:rPr>
        <w:tab/>
      </w:r>
      <w:r>
        <w:rPr>
          <w:rFonts w:ascii="Times New Roman" w:hAnsi="Times New Roman"/>
          <w:b/>
          <w:sz w:val="22"/>
          <w:szCs w:val="22"/>
        </w:rPr>
        <w:tab/>
      </w:r>
      <w:r w:rsidR="00F04CBD">
        <w:rPr>
          <w:rFonts w:ascii="Times New Roman" w:hAnsi="Times New Roman"/>
          <w:b/>
          <w:sz w:val="22"/>
          <w:szCs w:val="22"/>
        </w:rPr>
        <w:t>419</w:t>
      </w:r>
      <w:r w:rsidR="00F04CBD" w:rsidRPr="00F86EB0">
        <w:rPr>
          <w:rFonts w:ascii="Times New Roman" w:hAnsi="Times New Roman"/>
          <w:b/>
          <w:sz w:val="22"/>
          <w:szCs w:val="22"/>
        </w:rPr>
        <w:t xml:space="preserve"> </w:t>
      </w:r>
      <w:r w:rsidR="00F04CBD">
        <w:rPr>
          <w:rFonts w:ascii="Times New Roman" w:hAnsi="Times New Roman"/>
          <w:b/>
          <w:sz w:val="22"/>
          <w:szCs w:val="22"/>
        </w:rPr>
        <w:t xml:space="preserve">University </w:t>
      </w:r>
      <w:r w:rsidR="00F04CBD" w:rsidRPr="00F86EB0">
        <w:rPr>
          <w:rFonts w:ascii="Times New Roman" w:hAnsi="Times New Roman"/>
          <w:b/>
          <w:sz w:val="22"/>
          <w:szCs w:val="22"/>
        </w:rPr>
        <w:t>Hall</w:t>
      </w:r>
    </w:p>
    <w:p w:rsidR="00CD5672" w:rsidRPr="00F86EB0" w:rsidRDefault="00F04CBD" w:rsidP="00E60C81">
      <w:pPr>
        <w:ind w:left="2700"/>
        <w:rPr>
          <w:rFonts w:ascii="Times New Roman" w:hAnsi="Times New Roman"/>
          <w:b/>
          <w:sz w:val="22"/>
          <w:szCs w:val="22"/>
        </w:rPr>
      </w:pPr>
      <w:r w:rsidRPr="00F86EB0">
        <w:rPr>
          <w:rFonts w:ascii="Times New Roman" w:hAnsi="Times New Roman"/>
          <w:b/>
          <w:sz w:val="22"/>
          <w:szCs w:val="22"/>
        </w:rPr>
        <w:t>Office Hou</w:t>
      </w:r>
      <w:r w:rsidR="00E60C81">
        <w:rPr>
          <w:rFonts w:ascii="Times New Roman" w:hAnsi="Times New Roman"/>
          <w:b/>
          <w:sz w:val="22"/>
          <w:szCs w:val="22"/>
        </w:rPr>
        <w:t>rs:</w:t>
      </w:r>
      <w:r w:rsidR="00E60C81">
        <w:rPr>
          <w:rFonts w:ascii="Times New Roman" w:hAnsi="Times New Roman"/>
          <w:b/>
          <w:sz w:val="22"/>
          <w:szCs w:val="22"/>
        </w:rPr>
        <w:tab/>
      </w:r>
      <w:r w:rsidRPr="00F86EB0">
        <w:rPr>
          <w:rFonts w:ascii="Times New Roman" w:hAnsi="Times New Roman"/>
          <w:b/>
          <w:sz w:val="22"/>
          <w:szCs w:val="22"/>
        </w:rPr>
        <w:t>By appointment only</w:t>
      </w:r>
    </w:p>
    <w:p w:rsidR="00CD5672" w:rsidRPr="00F86EB0" w:rsidRDefault="00F04CBD">
      <w:pPr>
        <w:rPr>
          <w:rFonts w:ascii="Times New Roman" w:hAnsi="Times New Roman"/>
          <w:b/>
          <w:u w:val="single"/>
        </w:rPr>
      </w:pP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p>
    <w:p w:rsidR="00CD5672" w:rsidRPr="00F86EB0" w:rsidRDefault="00F57362" w:rsidP="00CD5672">
      <w:pPr>
        <w:pStyle w:val="Heading1"/>
        <w:jc w:val="center"/>
        <w:rPr>
          <w:rFonts w:ascii="Times New Roman" w:hAnsi="Times New Roman"/>
          <w:b/>
          <w:bCs/>
          <w:u w:val="none"/>
        </w:rPr>
      </w:pPr>
    </w:p>
    <w:p w:rsidR="00CD5672" w:rsidRPr="00F86EB0" w:rsidRDefault="00AE6D3D" w:rsidP="00CD5672">
      <w:pPr>
        <w:pStyle w:val="Heading1"/>
        <w:jc w:val="center"/>
        <w:rPr>
          <w:rFonts w:ascii="Times New Roman" w:hAnsi="Times New Roman"/>
          <w:b/>
          <w:bCs/>
          <w:u w:val="none"/>
        </w:rPr>
      </w:pPr>
      <w:r>
        <w:rPr>
          <w:rFonts w:ascii="Times New Roman" w:hAnsi="Times New Roman"/>
          <w:b/>
          <w:bCs/>
          <w:u w:val="none"/>
        </w:rPr>
        <w:t>School</w:t>
      </w:r>
      <w:r w:rsidR="00F04CBD" w:rsidRPr="00F86EB0">
        <w:rPr>
          <w:rFonts w:ascii="Times New Roman" w:hAnsi="Times New Roman"/>
          <w:b/>
          <w:bCs/>
          <w:u w:val="none"/>
        </w:rPr>
        <w:t xml:space="preserve"> of Education Mission Statement</w:t>
      </w:r>
    </w:p>
    <w:p w:rsidR="00CD5672" w:rsidRPr="00F86EB0" w:rsidRDefault="00F57362" w:rsidP="00CD5672">
      <w:pPr>
        <w:rPr>
          <w:rFonts w:ascii="Times New Roman" w:hAnsi="Times New Roman"/>
          <w:sz w:val="22"/>
          <w:szCs w:val="22"/>
        </w:rPr>
      </w:pPr>
    </w:p>
    <w:p w:rsidR="00CD5672" w:rsidRDefault="00F04CBD" w:rsidP="00CD5672">
      <w:pPr>
        <w:rPr>
          <w:rFonts w:ascii="Times New Roman" w:hAnsi="Times New Roman"/>
          <w:sz w:val="18"/>
          <w:szCs w:val="18"/>
        </w:rPr>
      </w:pPr>
      <w:r w:rsidRPr="00F86EB0">
        <w:rPr>
          <w:rFonts w:ascii="Times New Roman" w:hAnsi="Times New Roman"/>
          <w:sz w:val="22"/>
          <w:szCs w:val="22"/>
        </w:rPr>
        <w:t xml:space="preserve">The mission of the </w:t>
      </w:r>
      <w:r w:rsidR="00AE6D3D">
        <w:rPr>
          <w:rFonts w:ascii="Times New Roman" w:hAnsi="Times New Roman"/>
          <w:sz w:val="22"/>
          <w:szCs w:val="22"/>
        </w:rPr>
        <w:t>School</w:t>
      </w:r>
      <w:r w:rsidRPr="00F86EB0">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86EB0">
        <w:rPr>
          <w:rFonts w:ascii="Times New Roman" w:hAnsi="Times New Roman"/>
          <w:sz w:val="18"/>
          <w:szCs w:val="18"/>
        </w:rPr>
        <w:t>(Adopted by COE Governance</w:t>
      </w:r>
      <w:r w:rsidR="00E60C81">
        <w:rPr>
          <w:rFonts w:ascii="Times New Roman" w:hAnsi="Times New Roman"/>
          <w:sz w:val="18"/>
          <w:szCs w:val="18"/>
        </w:rPr>
        <w:t xml:space="preserve"> Community, October, 1997).</w:t>
      </w:r>
      <w:proofErr w:type="gramEnd"/>
    </w:p>
    <w:p w:rsidR="00E60C81" w:rsidRPr="00F86EB0" w:rsidRDefault="00E60C81" w:rsidP="00CD5672">
      <w:pPr>
        <w:rPr>
          <w:rFonts w:ascii="Times New Roman" w:hAnsi="Times New Roman"/>
          <w:sz w:val="18"/>
          <w:szCs w:val="18"/>
        </w:rPr>
      </w:pPr>
    </w:p>
    <w:p w:rsidR="00CD5672" w:rsidRPr="00F86EB0" w:rsidRDefault="00F04CBD" w:rsidP="00CD5672">
      <w:pPr>
        <w:pStyle w:val="Heading2"/>
        <w:jc w:val="center"/>
        <w:rPr>
          <w:rFonts w:ascii="Times New Roman" w:hAnsi="Times New Roman"/>
          <w:u w:val="none"/>
        </w:rPr>
      </w:pPr>
      <w:r w:rsidRPr="00F86EB0">
        <w:rPr>
          <w:rFonts w:ascii="Times New Roman" w:hAnsi="Times New Roman"/>
          <w:u w:val="none"/>
        </w:rPr>
        <w:t>COURSE DESCRIPTION</w:t>
      </w:r>
    </w:p>
    <w:p w:rsidR="00CD5672" w:rsidRPr="00E60C81" w:rsidRDefault="00F57362" w:rsidP="00CD5672">
      <w:pPr>
        <w:rPr>
          <w:rFonts w:ascii="Times New Roman" w:hAnsi="Times New Roman" w:cs="Arial"/>
          <w:i/>
          <w:sz w:val="18"/>
          <w:szCs w:val="18"/>
        </w:rPr>
      </w:pPr>
    </w:p>
    <w:p w:rsidR="00EC7C9E" w:rsidRDefault="00F04CBD" w:rsidP="00CD5672">
      <w:pPr>
        <w:rPr>
          <w:rFonts w:ascii="Times New Roman" w:hAnsi="Times New Roman" w:cs="Arial"/>
          <w:sz w:val="22"/>
          <w:szCs w:val="22"/>
        </w:rPr>
      </w:pPr>
      <w:proofErr w:type="gramStart"/>
      <w:r w:rsidRPr="00F86EB0">
        <w:rPr>
          <w:rFonts w:ascii="Times New Roman" w:hAnsi="Times New Roman" w:cs="Arial"/>
          <w:i/>
          <w:sz w:val="22"/>
          <w:szCs w:val="22"/>
        </w:rPr>
        <w:t>Required of all credential candidates.</w:t>
      </w:r>
      <w:proofErr w:type="gramEnd"/>
      <w:r w:rsidRPr="00F86EB0">
        <w:rPr>
          <w:rFonts w:ascii="Times New Roman" w:hAnsi="Times New Roman" w:cs="Arial"/>
          <w:sz w:val="22"/>
          <w:szCs w:val="22"/>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EC7C9E" w:rsidRPr="00E60C81" w:rsidRDefault="00F57362" w:rsidP="00CD5672">
      <w:pPr>
        <w:rPr>
          <w:rFonts w:ascii="Times New Roman" w:hAnsi="Times New Roman" w:cs="Arial"/>
          <w:sz w:val="18"/>
          <w:szCs w:val="18"/>
        </w:rPr>
      </w:pPr>
    </w:p>
    <w:p w:rsidR="00CD5672" w:rsidRPr="00F86EB0" w:rsidRDefault="00F04CBD" w:rsidP="00CD5672">
      <w:pPr>
        <w:rPr>
          <w:rFonts w:ascii="Times New Roman" w:hAnsi="Times New Roman" w:cs="Arial"/>
          <w:sz w:val="22"/>
          <w:szCs w:val="22"/>
        </w:rPr>
      </w:pPr>
      <w:r>
        <w:rPr>
          <w:rFonts w:ascii="Times New Roman" w:hAnsi="Times New Roman" w:cs="Arial"/>
          <w:sz w:val="22"/>
          <w:szCs w:val="22"/>
        </w:rPr>
        <w:t xml:space="preserve">This semester you are fortunate to have two instructors.  Dr. </w:t>
      </w:r>
      <w:proofErr w:type="spellStart"/>
      <w:r>
        <w:rPr>
          <w:rFonts w:ascii="Times New Roman" w:hAnsi="Times New Roman" w:cs="Arial"/>
          <w:sz w:val="22"/>
          <w:szCs w:val="22"/>
        </w:rPr>
        <w:t>Santamaría</w:t>
      </w:r>
      <w:proofErr w:type="spellEnd"/>
      <w:r>
        <w:rPr>
          <w:rFonts w:ascii="Times New Roman" w:hAnsi="Times New Roman" w:cs="Arial"/>
          <w:sz w:val="22"/>
          <w:szCs w:val="22"/>
        </w:rPr>
        <w:t xml:space="preserve"> is a Professor of Multicul</w:t>
      </w:r>
      <w:r w:rsidR="00AE6D3D">
        <w:rPr>
          <w:rFonts w:ascii="Times New Roman" w:hAnsi="Times New Roman" w:cs="Arial"/>
          <w:sz w:val="22"/>
          <w:szCs w:val="22"/>
        </w:rPr>
        <w:t>tural/ Multilingual Education at</w:t>
      </w:r>
      <w:r>
        <w:rPr>
          <w:rFonts w:ascii="Times New Roman" w:hAnsi="Times New Roman" w:cs="Arial"/>
          <w:sz w:val="22"/>
          <w:szCs w:val="22"/>
        </w:rPr>
        <w:t xml:space="preserve"> CSUSM and Dr. Rosado is an Adjunct Professor at CSUSM and Dean of Resident Life at UCSD. They have been working together for more than 4 years and have a wide range of PreK-20 experience to bring this course.  Sometimes the instructors will co-teach and sometimes you will have one or the other.  This exciting course also has a number of culturally, linguistically, and other wise diverse Guest Speakers to round out the knowledge base of the Professors of record.</w:t>
      </w:r>
    </w:p>
    <w:p w:rsidR="00CD5672" w:rsidRPr="00E60C81" w:rsidRDefault="00F57362" w:rsidP="00CD5672">
      <w:pPr>
        <w:rPr>
          <w:rFonts w:ascii="Times New Roman" w:hAnsi="Times New Roman"/>
          <w:sz w:val="18"/>
          <w:szCs w:val="18"/>
        </w:rPr>
      </w:pPr>
    </w:p>
    <w:p w:rsidR="00CD5672" w:rsidRPr="00F86EB0" w:rsidRDefault="00F04CBD" w:rsidP="00CD5672">
      <w:pPr>
        <w:pStyle w:val="Heading1"/>
        <w:rPr>
          <w:rFonts w:ascii="Times New Roman" w:hAnsi="Times New Roman"/>
          <w:b/>
        </w:rPr>
      </w:pPr>
      <w:r w:rsidRPr="00F86EB0">
        <w:rPr>
          <w:rFonts w:ascii="Times New Roman" w:hAnsi="Times New Roman"/>
          <w:b/>
        </w:rPr>
        <w:t>Course Objectives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Students completing EDUC 364 will be able to demonstrate:</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developing competencies in TPE 15:  Social Justice and Equity</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understanding of various concepts of culture and cultural contact, and their applicability to learning and teaching</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understanding of cultural diversity in the United States and California</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general familiarity with cultural responsive pedagogy</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understanding of gay, lesbian, bisexual and transgender students, teachers and families</w:t>
      </w:r>
    </w:p>
    <w:p w:rsidR="00CD5672" w:rsidRPr="00F86EB0" w:rsidRDefault="00F04CBD" w:rsidP="00CD5672">
      <w:pPr>
        <w:numPr>
          <w:ilvl w:val="0"/>
          <w:numId w:val="1"/>
        </w:numPr>
        <w:rPr>
          <w:rFonts w:ascii="Times New Roman" w:hAnsi="Times New Roman" w:cs="Arial"/>
          <w:sz w:val="22"/>
          <w:szCs w:val="22"/>
        </w:rPr>
      </w:pPr>
      <w:proofErr w:type="gramStart"/>
      <w:r w:rsidRPr="00F86EB0">
        <w:rPr>
          <w:rFonts w:ascii="Times New Roman" w:hAnsi="Times New Roman" w:cs="Arial"/>
          <w:sz w:val="22"/>
          <w:szCs w:val="22"/>
        </w:rPr>
        <w:t>understanding</w:t>
      </w:r>
      <w:proofErr w:type="gramEnd"/>
      <w:r w:rsidRPr="00F86EB0">
        <w:rPr>
          <w:rFonts w:ascii="Times New Roman" w:hAnsi="Times New Roman" w:cs="Arial"/>
          <w:sz w:val="22"/>
          <w:szCs w:val="22"/>
        </w:rPr>
        <w:t xml:space="preserve"> of marginalized, at-risk, and foster youth populations. </w:t>
      </w:r>
    </w:p>
    <w:p w:rsidR="00CD5672" w:rsidRPr="00F86EB0" w:rsidRDefault="00F57362" w:rsidP="00CD5672">
      <w:pPr>
        <w:rPr>
          <w:rFonts w:ascii="Times New Roman" w:hAnsi="Times New Roman"/>
          <w:b/>
        </w:rPr>
      </w:pPr>
    </w:p>
    <w:p w:rsidR="00CD5672" w:rsidRPr="00F86EB0" w:rsidRDefault="00F04CBD" w:rsidP="00CD5672">
      <w:pPr>
        <w:jc w:val="center"/>
        <w:rPr>
          <w:rFonts w:ascii="Times New Roman" w:hAnsi="Times New Roman"/>
          <w:b/>
          <w:sz w:val="22"/>
          <w:szCs w:val="22"/>
        </w:rPr>
      </w:pPr>
      <w:r w:rsidRPr="00F86EB0">
        <w:rPr>
          <w:rFonts w:ascii="Times New Roman" w:hAnsi="Times New Roman"/>
          <w:b/>
          <w:sz w:val="22"/>
          <w:szCs w:val="22"/>
        </w:rPr>
        <w:lastRenderedPageBreak/>
        <w:t>Required Text</w:t>
      </w:r>
    </w:p>
    <w:p w:rsidR="00CD5672" w:rsidRPr="00F86EB0" w:rsidRDefault="00F04CBD" w:rsidP="00CD5672">
      <w:pPr>
        <w:ind w:left="720" w:hanging="720"/>
        <w:rPr>
          <w:rFonts w:ascii="Times New Roman" w:hAnsi="Times New Roman"/>
          <w:sz w:val="22"/>
          <w:szCs w:val="22"/>
        </w:rPr>
      </w:pPr>
      <w:r w:rsidRPr="00F86EB0">
        <w:rPr>
          <w:rFonts w:ascii="Times New Roman" w:hAnsi="Times New Roman"/>
          <w:sz w:val="22"/>
          <w:szCs w:val="22"/>
        </w:rPr>
        <w:t>Nieto, S.</w:t>
      </w:r>
      <w:r>
        <w:rPr>
          <w:rFonts w:ascii="Times New Roman" w:hAnsi="Times New Roman"/>
          <w:sz w:val="22"/>
          <w:szCs w:val="22"/>
        </w:rPr>
        <w:t>, &amp; Bode</w:t>
      </w:r>
      <w:r w:rsidRPr="00F86EB0">
        <w:rPr>
          <w:rFonts w:ascii="Times New Roman" w:hAnsi="Times New Roman"/>
          <w:sz w:val="22"/>
          <w:szCs w:val="22"/>
        </w:rPr>
        <w:t xml:space="preserve">, P. (2011).  </w:t>
      </w:r>
      <w:proofErr w:type="gramStart"/>
      <w:r w:rsidRPr="00F86EB0">
        <w:rPr>
          <w:rFonts w:ascii="Times New Roman" w:hAnsi="Times New Roman"/>
          <w:i/>
          <w:sz w:val="22"/>
          <w:szCs w:val="22"/>
        </w:rPr>
        <w:t>Affirming Diversity:  The Sociopolitical Context of Multicultural Education</w:t>
      </w:r>
      <w:r w:rsidRPr="00F86EB0">
        <w:rPr>
          <w:rFonts w:ascii="Times New Roman" w:hAnsi="Times New Roman"/>
          <w:sz w:val="22"/>
          <w:szCs w:val="22"/>
        </w:rPr>
        <w:t>.</w:t>
      </w:r>
      <w:proofErr w:type="gramEnd"/>
      <w:r w:rsidRPr="00F86EB0">
        <w:rPr>
          <w:rFonts w:ascii="Times New Roman" w:hAnsi="Times New Roman"/>
          <w:sz w:val="22"/>
          <w:szCs w:val="22"/>
        </w:rPr>
        <w:t xml:space="preserve"> </w:t>
      </w:r>
      <w:proofErr w:type="gramStart"/>
      <w:r w:rsidRPr="00F86EB0">
        <w:rPr>
          <w:rFonts w:ascii="Times New Roman" w:hAnsi="Times New Roman"/>
          <w:sz w:val="22"/>
          <w:szCs w:val="22"/>
        </w:rPr>
        <w:t>Sixth Edition.</w:t>
      </w:r>
      <w:proofErr w:type="gramEnd"/>
      <w:r w:rsidRPr="00F86EB0">
        <w:rPr>
          <w:rFonts w:ascii="Times New Roman" w:hAnsi="Times New Roman"/>
          <w:sz w:val="22"/>
          <w:szCs w:val="22"/>
        </w:rPr>
        <w:t xml:space="preserve">  Boston, MA:  Pearson Ed</w:t>
      </w:r>
      <w:r>
        <w:rPr>
          <w:rFonts w:ascii="Times New Roman" w:hAnsi="Times New Roman"/>
          <w:sz w:val="22"/>
          <w:szCs w:val="22"/>
        </w:rPr>
        <w:t xml:space="preserve">ucation, Inc.  ISBN-10: </w:t>
      </w:r>
      <w:r w:rsidRPr="00F86EB0">
        <w:rPr>
          <w:rFonts w:ascii="Times New Roman" w:hAnsi="Times New Roman"/>
          <w:sz w:val="22"/>
          <w:szCs w:val="22"/>
        </w:rPr>
        <w:t>0-13-136734</w:t>
      </w:r>
    </w:p>
    <w:p w:rsidR="00CD5672" w:rsidRPr="00F86EB0" w:rsidRDefault="00F57362" w:rsidP="00CD5672">
      <w:pPr>
        <w:ind w:left="720" w:hanging="720"/>
        <w:rPr>
          <w:rFonts w:ascii="Times New Roman" w:hAnsi="Times New Roman"/>
          <w:sz w:val="22"/>
          <w:szCs w:val="22"/>
        </w:rPr>
      </w:pPr>
    </w:p>
    <w:p w:rsidR="00CD5672" w:rsidRPr="00F86EB0" w:rsidRDefault="00F04CBD" w:rsidP="00CD5672">
      <w:pPr>
        <w:ind w:left="720" w:hanging="720"/>
        <w:rPr>
          <w:rFonts w:ascii="Times New Roman" w:hAnsi="Times New Roman" w:cs="Arial"/>
          <w:b/>
          <w:sz w:val="22"/>
          <w:szCs w:val="22"/>
          <w:u w:val="single"/>
        </w:rPr>
      </w:pPr>
      <w:r w:rsidRPr="00F86EB0">
        <w:rPr>
          <w:rFonts w:ascii="Times New Roman" w:hAnsi="Times New Roman"/>
          <w:b/>
          <w:sz w:val="22"/>
          <w:szCs w:val="22"/>
        </w:rPr>
        <w:t xml:space="preserve">Course </w:t>
      </w:r>
      <w:proofErr w:type="gramStart"/>
      <w:r w:rsidRPr="00F86EB0">
        <w:rPr>
          <w:rFonts w:ascii="Times New Roman" w:hAnsi="Times New Roman"/>
          <w:b/>
          <w:sz w:val="22"/>
          <w:szCs w:val="22"/>
        </w:rPr>
        <w:t>Reader</w:t>
      </w:r>
      <w:r w:rsidRPr="00F86EB0">
        <w:rPr>
          <w:rFonts w:ascii="Times New Roman" w:hAnsi="Times New Roman"/>
          <w:sz w:val="22"/>
          <w:szCs w:val="22"/>
        </w:rPr>
        <w:t xml:space="preserve">  -</w:t>
      </w:r>
      <w:proofErr w:type="gramEnd"/>
      <w:r w:rsidRPr="00F86EB0">
        <w:rPr>
          <w:rFonts w:ascii="Times New Roman" w:hAnsi="Times New Roman"/>
          <w:sz w:val="22"/>
          <w:szCs w:val="22"/>
        </w:rPr>
        <w:t xml:space="preserve"> instructor will provide articles via email, and/or print </w:t>
      </w:r>
      <w:r w:rsidRPr="00F86EB0">
        <w:rPr>
          <w:rFonts w:ascii="Times New Roman" w:hAnsi="Times New Roman"/>
          <w:sz w:val="18"/>
          <w:szCs w:val="18"/>
        </w:rPr>
        <w:t>(articles will become available throughout the course)</w:t>
      </w:r>
      <w:r>
        <w:rPr>
          <w:rFonts w:ascii="Times New Roman" w:hAnsi="Times New Roman"/>
          <w:sz w:val="18"/>
          <w:szCs w:val="18"/>
        </w:rPr>
        <w:t>.</w:t>
      </w:r>
    </w:p>
    <w:p w:rsidR="00CD5672" w:rsidRPr="00F86EB0" w:rsidRDefault="00F57362" w:rsidP="00CD5672">
      <w:pPr>
        <w:pStyle w:val="Heading1"/>
        <w:jc w:val="center"/>
        <w:rPr>
          <w:rFonts w:ascii="Times New Roman" w:hAnsi="Times New Roman"/>
          <w:b/>
          <w:sz w:val="22"/>
          <w:szCs w:val="22"/>
          <w:u w:val="none"/>
        </w:rPr>
      </w:pPr>
    </w:p>
    <w:p w:rsidR="00CD5672" w:rsidRPr="00F86EB0" w:rsidRDefault="00F04CBD" w:rsidP="00CD5672">
      <w:pPr>
        <w:pStyle w:val="Heading1"/>
        <w:jc w:val="center"/>
        <w:rPr>
          <w:rFonts w:ascii="Times New Roman" w:hAnsi="Times New Roman"/>
          <w:b/>
          <w:sz w:val="22"/>
          <w:szCs w:val="22"/>
          <w:u w:val="none"/>
        </w:rPr>
      </w:pPr>
      <w:r w:rsidRPr="00F86EB0">
        <w:rPr>
          <w:rFonts w:ascii="Times New Roman" w:hAnsi="Times New Roman"/>
          <w:b/>
          <w:sz w:val="22"/>
          <w:szCs w:val="22"/>
          <w:u w:val="none"/>
        </w:rPr>
        <w:t>School of Education Attendance Policy</w:t>
      </w:r>
    </w:p>
    <w:p w:rsidR="00CD5672" w:rsidRPr="00F86EB0" w:rsidRDefault="00F04CBD" w:rsidP="00CD5672">
      <w:pPr>
        <w:pStyle w:val="BodyText"/>
        <w:shd w:val="clear" w:color="auto" w:fill="auto"/>
        <w:rPr>
          <w:rFonts w:ascii="Times New Roman" w:hAnsi="Times New Roman"/>
          <w:sz w:val="22"/>
          <w:szCs w:val="22"/>
        </w:rPr>
      </w:pPr>
      <w:r w:rsidRPr="00F86EB0">
        <w:rPr>
          <w:rFonts w:ascii="Times New Roman" w:hAnsi="Times New Roman"/>
          <w:sz w:val="22"/>
          <w:szCs w:val="22"/>
        </w:rPr>
        <w:t xml:space="preserve">Due to the dynamic and interactive nature of courses in the School of Education, all students are expected to attend all classes and participate actively.  At a minimum, 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at the discretion of the instructor.  </w:t>
      </w:r>
      <w:r w:rsidRPr="00F86EB0">
        <w:rPr>
          <w:rFonts w:ascii="Times New Roman" w:hAnsi="Times New Roman"/>
          <w:sz w:val="22"/>
          <w:szCs w:val="22"/>
          <w:u w:val="single"/>
        </w:rPr>
        <w:t>Individual instructors may adopt more stringent attendance requirements</w:t>
      </w:r>
      <w:r w:rsidRPr="00F86EB0">
        <w:rPr>
          <w:rFonts w:ascii="Times New Roman" w:hAnsi="Times New Roman"/>
          <w:sz w:val="22"/>
          <w:szCs w:val="22"/>
        </w:rPr>
        <w:t xml:space="preserve">. Should the student have extenuating circumstances, s/he should contact the instructor as soon as possible.  </w:t>
      </w:r>
      <w:proofErr w:type="gramStart"/>
      <w:r w:rsidRPr="00F86EB0">
        <w:rPr>
          <w:rFonts w:ascii="Times New Roman" w:hAnsi="Times New Roman"/>
          <w:sz w:val="18"/>
          <w:szCs w:val="18"/>
        </w:rPr>
        <w:t>(</w:t>
      </w:r>
      <w:r w:rsidRPr="00F86EB0">
        <w:rPr>
          <w:rFonts w:ascii="Times New Roman" w:hAnsi="Times New Roman"/>
          <w:i/>
          <w:sz w:val="18"/>
          <w:szCs w:val="18"/>
        </w:rPr>
        <w:t>Adopted by the COE Governance Community, December, 1997</w:t>
      </w:r>
      <w:r w:rsidRPr="00F86EB0">
        <w:rPr>
          <w:rFonts w:ascii="Times New Roman" w:hAnsi="Times New Roman"/>
          <w:sz w:val="18"/>
          <w:szCs w:val="18"/>
        </w:rPr>
        <w:t>)</w:t>
      </w:r>
      <w:r w:rsidRPr="00F86EB0">
        <w:rPr>
          <w:rFonts w:ascii="Times New Roman" w:hAnsi="Times New Roman"/>
          <w:sz w:val="22"/>
          <w:szCs w:val="22"/>
        </w:rPr>
        <w:t>.</w:t>
      </w:r>
      <w:proofErr w:type="gramEnd"/>
      <w:r w:rsidRPr="00F86EB0">
        <w:rPr>
          <w:rFonts w:ascii="Times New Roman" w:hAnsi="Times New Roman"/>
          <w:sz w:val="22"/>
          <w:szCs w:val="22"/>
        </w:rPr>
        <w:t xml:space="preserve">  </w:t>
      </w:r>
    </w:p>
    <w:p w:rsidR="00CD5672" w:rsidRPr="00F86EB0" w:rsidRDefault="00F57362" w:rsidP="00CD5672">
      <w:pPr>
        <w:pStyle w:val="BodyText"/>
        <w:shd w:val="clear" w:color="auto" w:fill="auto"/>
        <w:rPr>
          <w:rFonts w:ascii="Times New Roman" w:hAnsi="Times New Roman"/>
          <w:b/>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Students with Disabilities Requiring Reasonable Accommodations</w:t>
      </w:r>
    </w:p>
    <w:p w:rsidR="00CD5672" w:rsidRPr="00F86EB0" w:rsidRDefault="00F04CBD" w:rsidP="00CD5672">
      <w:pPr>
        <w:rPr>
          <w:rFonts w:ascii="Times New Roman" w:hAnsi="Times New Roman"/>
          <w:sz w:val="22"/>
        </w:rPr>
      </w:pPr>
      <w:r w:rsidRPr="00F86EB0">
        <w:rPr>
          <w:rFonts w:ascii="Times New Roman" w:hAnsi="Times New Roman"/>
          <w:sz w:val="22"/>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The</w:t>
      </w:r>
      <w:r w:rsidRPr="00F86EB0">
        <w:rPr>
          <w:rFonts w:ascii="Times New Roman" w:hAnsi="Times New Roman" w:cs="Arial"/>
          <w:sz w:val="22"/>
          <w:szCs w:val="22"/>
        </w:rPr>
        <w:t xml:space="preserve"> Office of Disabled Student Services (DSS)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CD5672" w:rsidRPr="00F86EB0" w:rsidRDefault="00F57362" w:rsidP="00CD5672">
      <w:pPr>
        <w:rPr>
          <w:rFonts w:ascii="Times New Roman" w:hAnsi="Times New Roman"/>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bCs/>
          <w:sz w:val="22"/>
          <w:szCs w:val="22"/>
        </w:rPr>
        <w:t>A</w:t>
      </w:r>
      <w:r w:rsidRPr="00F86EB0">
        <w:rPr>
          <w:rFonts w:ascii="Times New Roman" w:hAnsi="Times New Roman" w:cs="Arial"/>
          <w:b/>
          <w:sz w:val="22"/>
          <w:szCs w:val="22"/>
        </w:rPr>
        <w:t xml:space="preserve">uthorization to </w:t>
      </w:r>
      <w:r w:rsidRPr="00F86EB0">
        <w:rPr>
          <w:rFonts w:ascii="Times New Roman" w:hAnsi="Times New Roman" w:cs="Arial"/>
          <w:b/>
          <w:bCs/>
          <w:sz w:val="22"/>
          <w:szCs w:val="22"/>
        </w:rPr>
        <w:t>T</w:t>
      </w:r>
      <w:r w:rsidRPr="00F86EB0">
        <w:rPr>
          <w:rFonts w:ascii="Times New Roman" w:hAnsi="Times New Roman" w:cs="Arial"/>
          <w:b/>
          <w:sz w:val="22"/>
          <w:szCs w:val="22"/>
        </w:rPr>
        <w:t>each English Learners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CD5672" w:rsidRPr="00F86EB0" w:rsidRDefault="00F04CBD" w:rsidP="00CD5672">
      <w:pPr>
        <w:rPr>
          <w:rFonts w:ascii="Times New Roman" w:hAnsi="Times New Roman" w:cs="Arial"/>
          <w:sz w:val="18"/>
          <w:szCs w:val="18"/>
        </w:rPr>
      </w:pPr>
      <w:r w:rsidRPr="00F86EB0">
        <w:rPr>
          <w:rFonts w:ascii="Times New Roman" w:hAnsi="Times New Roman" w:cs="Arial"/>
          <w:i/>
          <w:sz w:val="18"/>
          <w:szCs w:val="18"/>
        </w:rPr>
        <w:t>(Approved by CCTC in SB 2042 Program Standards, August 02)</w:t>
      </w:r>
    </w:p>
    <w:p w:rsidR="00CD5672" w:rsidRPr="00F86EB0" w:rsidRDefault="00F57362" w:rsidP="00CD5672">
      <w:pPr>
        <w:rPr>
          <w:rFonts w:ascii="Times New Roman" w:hAnsi="Times New Roman"/>
          <w:sz w:val="22"/>
          <w:szCs w:val="22"/>
        </w:rPr>
      </w:pPr>
    </w:p>
    <w:p w:rsidR="00CD5672" w:rsidRPr="00F86EB0" w:rsidRDefault="00F04CBD" w:rsidP="00CD5672">
      <w:pPr>
        <w:pStyle w:val="Heading3"/>
        <w:rPr>
          <w:rFonts w:ascii="Times New Roman" w:hAnsi="Times New Roman"/>
        </w:rPr>
      </w:pPr>
      <w:r w:rsidRPr="00F86EB0">
        <w:rPr>
          <w:rFonts w:ascii="Times New Roman" w:hAnsi="Times New Roman"/>
        </w:rPr>
        <w:t>COURSE REQUIREMENTS</w:t>
      </w:r>
    </w:p>
    <w:p w:rsidR="00CD5672" w:rsidRPr="00F86EB0" w:rsidRDefault="00F57362" w:rsidP="00CD5672">
      <w:pPr>
        <w:rPr>
          <w:rFonts w:ascii="Times New Roman" w:hAnsi="Times New Roman"/>
          <w:b/>
          <w:sz w:val="22"/>
          <w:szCs w:val="22"/>
          <w:u w:val="single"/>
        </w:rPr>
      </w:pPr>
    </w:p>
    <w:p w:rsidR="00CD5672" w:rsidRPr="00F86EB0" w:rsidRDefault="00F04CBD" w:rsidP="00CD5672">
      <w:pPr>
        <w:ind w:left="720" w:hanging="720"/>
        <w:jc w:val="center"/>
        <w:rPr>
          <w:rFonts w:ascii="Times New Roman" w:hAnsi="Times New Roman"/>
          <w:i/>
          <w:sz w:val="22"/>
          <w:szCs w:val="22"/>
        </w:rPr>
      </w:pPr>
      <w:r w:rsidRPr="00F86EB0">
        <w:rPr>
          <w:rFonts w:ascii="Times New Roman" w:hAnsi="Times New Roman"/>
          <w:b/>
        </w:rPr>
        <w:t>Assignments / Due Dates / Points Possible</w:t>
      </w:r>
    </w:p>
    <w:p w:rsidR="00CD5672" w:rsidRPr="0008249C" w:rsidRDefault="00F04CBD" w:rsidP="00CD5672">
      <w:pPr>
        <w:rPr>
          <w:rFonts w:ascii="Times New Roman" w:hAnsi="Times New Roman"/>
          <w:color w:val="FF0000"/>
          <w:sz w:val="22"/>
          <w:szCs w:val="22"/>
        </w:rPr>
      </w:pPr>
      <w:r w:rsidRPr="0008249C">
        <w:rPr>
          <w:rFonts w:ascii="Times New Roman" w:hAnsi="Times New Roman"/>
          <w:color w:val="FF0000"/>
          <w:sz w:val="22"/>
          <w:szCs w:val="22"/>
        </w:rPr>
        <w:t>Note:  The following is an explanation of tentative assignments for this course.  If the instructor needs to modify some of these assignments to meet the needs of the class, all students will be kept aware of any changes well in advance of any due date.</w:t>
      </w:r>
    </w:p>
    <w:p w:rsidR="00CD5672" w:rsidRPr="0008249C" w:rsidRDefault="00F57362" w:rsidP="00CD5672">
      <w:pPr>
        <w:rPr>
          <w:rFonts w:ascii="Times New Roman" w:hAnsi="Times New Roman" w:cs="Arial"/>
          <w:sz w:val="22"/>
          <w:szCs w:val="22"/>
        </w:rPr>
      </w:pPr>
    </w:p>
    <w:p w:rsidR="00CD5672" w:rsidRPr="00F86EB0" w:rsidRDefault="00F57362" w:rsidP="00CD5672">
      <w:pPr>
        <w:rPr>
          <w:rFonts w:ascii="Times New Roman" w:hAnsi="Times New Roman" w:cs="Arial"/>
          <w:b/>
          <w:sz w:val="22"/>
          <w:szCs w:val="22"/>
        </w:rPr>
      </w:pPr>
    </w:p>
    <w:p w:rsidR="00CD5672" w:rsidRPr="00222FE6" w:rsidRDefault="00F04CBD" w:rsidP="00CD5672">
      <w:pPr>
        <w:rPr>
          <w:rFonts w:ascii="Times New Roman" w:hAnsi="Times New Roman"/>
          <w:sz w:val="22"/>
          <w:szCs w:val="22"/>
        </w:rPr>
      </w:pPr>
      <w:r w:rsidRPr="00F86EB0">
        <w:rPr>
          <w:rFonts w:ascii="Times New Roman" w:hAnsi="Times New Roman"/>
          <w:b/>
          <w:sz w:val="22"/>
          <w:szCs w:val="22"/>
        </w:rPr>
        <w:t xml:space="preserve">1. </w:t>
      </w:r>
      <w:r w:rsidRPr="00222FE6">
        <w:rPr>
          <w:rFonts w:ascii="Times New Roman" w:hAnsi="Times New Roman"/>
          <w:b/>
          <w:sz w:val="22"/>
          <w:szCs w:val="22"/>
        </w:rPr>
        <w:t>Professional Disposition: Attendance, Punctuality, &amp; Class Participation</w:t>
      </w:r>
      <w:r w:rsidRPr="00222FE6">
        <w:rPr>
          <w:rFonts w:ascii="Times New Roman" w:hAnsi="Times New Roman"/>
          <w:b/>
          <w:sz w:val="22"/>
          <w:szCs w:val="22"/>
        </w:rPr>
        <w:tab/>
        <w:t xml:space="preserve">     15 points</w:t>
      </w:r>
      <w:r w:rsidRPr="00222FE6">
        <w:rPr>
          <w:rFonts w:ascii="Times New Roman" w:hAnsi="Times New Roman"/>
          <w:sz w:val="22"/>
          <w:szCs w:val="22"/>
        </w:rPr>
        <w:t xml:space="preserve"> </w:t>
      </w:r>
    </w:p>
    <w:p w:rsidR="00CD5672" w:rsidRPr="00222FE6" w:rsidRDefault="00F04CBD" w:rsidP="00CD5672">
      <w:pPr>
        <w:pStyle w:val="Heading3"/>
        <w:ind w:left="270"/>
        <w:jc w:val="left"/>
        <w:rPr>
          <w:rFonts w:ascii="Times New Roman" w:hAnsi="Times New Roman"/>
          <w:b w:val="0"/>
          <w:sz w:val="22"/>
        </w:rPr>
      </w:pPr>
      <w:r w:rsidRPr="00222FE6">
        <w:rPr>
          <w:rFonts w:ascii="Times New Roman" w:hAnsi="Times New Roman"/>
          <w:b w:val="0"/>
          <w:sz w:val="22"/>
        </w:rPr>
        <w:t>Students will engage in active learning throughout each class session, and will be expected to participate actively, collaborate, and demonstrate professionalism at all times. Students will b</w:t>
      </w:r>
      <w:r>
        <w:rPr>
          <w:rFonts w:ascii="Times New Roman" w:hAnsi="Times New Roman"/>
          <w:b w:val="0"/>
          <w:sz w:val="22"/>
        </w:rPr>
        <w:t>e expected to follow the CSUSM School</w:t>
      </w:r>
      <w:r w:rsidRPr="00222FE6">
        <w:rPr>
          <w:rFonts w:ascii="Times New Roman" w:hAnsi="Times New Roman"/>
          <w:b w:val="0"/>
          <w:sz w:val="22"/>
        </w:rPr>
        <w:t xml:space="preserve"> of Education Professional Dispositions which </w:t>
      </w:r>
      <w:proofErr w:type="gramStart"/>
      <w:r w:rsidRPr="00222FE6">
        <w:rPr>
          <w:rFonts w:ascii="Times New Roman" w:hAnsi="Times New Roman"/>
          <w:b w:val="0"/>
          <w:sz w:val="22"/>
        </w:rPr>
        <w:t>include</w:t>
      </w:r>
      <w:proofErr w:type="gramEnd"/>
      <w:r w:rsidRPr="00222FE6">
        <w:rPr>
          <w:rFonts w:ascii="Times New Roman" w:hAnsi="Times New Roman"/>
          <w:b w:val="0"/>
          <w:sz w:val="22"/>
        </w:rPr>
        <w:t>:</w:t>
      </w:r>
    </w:p>
    <w:p w:rsidR="00CD5672" w:rsidRPr="00222FE6" w:rsidRDefault="00F57362" w:rsidP="00CD5672">
      <w:pPr>
        <w:rPr>
          <w:sz w:val="22"/>
        </w:rPr>
      </w:pPr>
    </w:p>
    <w:p w:rsidR="00CD5672" w:rsidRPr="00222FE6" w:rsidRDefault="00F04CBD" w:rsidP="00CD5672">
      <w:pPr>
        <w:numPr>
          <w:ilvl w:val="0"/>
          <w:numId w:val="7"/>
        </w:numPr>
        <w:rPr>
          <w:sz w:val="22"/>
        </w:rPr>
      </w:pPr>
      <w:r w:rsidRPr="00222FE6">
        <w:rPr>
          <w:bCs/>
          <w:sz w:val="22"/>
        </w:rPr>
        <w:t>Social Justice and Equity</w:t>
      </w:r>
    </w:p>
    <w:p w:rsidR="00CD5672" w:rsidRPr="00222FE6" w:rsidRDefault="00F04CBD" w:rsidP="00CD5672">
      <w:pPr>
        <w:numPr>
          <w:ilvl w:val="0"/>
          <w:numId w:val="7"/>
        </w:numPr>
        <w:rPr>
          <w:sz w:val="22"/>
        </w:rPr>
      </w:pPr>
      <w:r w:rsidRPr="00222FE6">
        <w:rPr>
          <w:bCs/>
          <w:sz w:val="22"/>
        </w:rPr>
        <w:t>Collaboration</w:t>
      </w:r>
    </w:p>
    <w:p w:rsidR="00CD5672" w:rsidRPr="00222FE6" w:rsidRDefault="00F04CBD" w:rsidP="00CD5672">
      <w:pPr>
        <w:numPr>
          <w:ilvl w:val="0"/>
          <w:numId w:val="7"/>
        </w:numPr>
        <w:rPr>
          <w:sz w:val="22"/>
        </w:rPr>
      </w:pPr>
      <w:r w:rsidRPr="00222FE6">
        <w:rPr>
          <w:bCs/>
          <w:sz w:val="22"/>
        </w:rPr>
        <w:t>Critical Thinking</w:t>
      </w:r>
    </w:p>
    <w:p w:rsidR="00CD5672" w:rsidRPr="00222FE6" w:rsidRDefault="00F04CBD" w:rsidP="00CD5672">
      <w:pPr>
        <w:numPr>
          <w:ilvl w:val="0"/>
          <w:numId w:val="7"/>
        </w:numPr>
        <w:rPr>
          <w:sz w:val="22"/>
        </w:rPr>
      </w:pPr>
      <w:r w:rsidRPr="00222FE6">
        <w:rPr>
          <w:bCs/>
          <w:sz w:val="22"/>
        </w:rPr>
        <w:t>Professional Ethics</w:t>
      </w:r>
    </w:p>
    <w:p w:rsidR="00CD5672" w:rsidRPr="00222FE6" w:rsidRDefault="00F04CBD" w:rsidP="00CD5672">
      <w:pPr>
        <w:numPr>
          <w:ilvl w:val="0"/>
          <w:numId w:val="7"/>
        </w:numPr>
        <w:rPr>
          <w:sz w:val="22"/>
        </w:rPr>
      </w:pPr>
      <w:r w:rsidRPr="00222FE6">
        <w:rPr>
          <w:bCs/>
          <w:sz w:val="22"/>
        </w:rPr>
        <w:t>Reflective Teaching and Learning</w:t>
      </w:r>
      <w:r w:rsidRPr="00222FE6">
        <w:rPr>
          <w:sz w:val="22"/>
        </w:rPr>
        <w:t xml:space="preserve"> </w:t>
      </w:r>
    </w:p>
    <w:p w:rsidR="00CD5672" w:rsidRPr="007940C6" w:rsidRDefault="00F04CBD" w:rsidP="00CD5672">
      <w:pPr>
        <w:numPr>
          <w:ilvl w:val="0"/>
          <w:numId w:val="7"/>
        </w:numPr>
        <w:rPr>
          <w:bCs/>
        </w:rPr>
      </w:pPr>
      <w:r w:rsidRPr="007940C6">
        <w:rPr>
          <w:bCs/>
        </w:rPr>
        <w:t>Life-Long Learning</w:t>
      </w:r>
      <w:r w:rsidRPr="007940C6">
        <w:t xml:space="preserve"> </w:t>
      </w:r>
    </w:p>
    <w:p w:rsidR="00CD5672" w:rsidRDefault="00F57362" w:rsidP="00E57A3C">
      <w:pPr>
        <w:rPr>
          <w:rFonts w:ascii="Times New Roman" w:hAnsi="Times New Roman" w:cs="Arial"/>
          <w:sz w:val="22"/>
          <w:szCs w:val="22"/>
        </w:rPr>
      </w:pPr>
    </w:p>
    <w:p w:rsidR="00CD5672" w:rsidRPr="00F86EB0" w:rsidRDefault="00F04CBD" w:rsidP="00CD5672">
      <w:pPr>
        <w:ind w:left="360"/>
        <w:rPr>
          <w:rFonts w:ascii="Times New Roman" w:hAnsi="Times New Roman" w:cs="Arial"/>
          <w:b/>
          <w:i/>
          <w:sz w:val="22"/>
          <w:szCs w:val="22"/>
        </w:rPr>
      </w:pPr>
      <w:r>
        <w:rPr>
          <w:rFonts w:ascii="Times New Roman" w:hAnsi="Times New Roman" w:cs="Arial"/>
          <w:sz w:val="22"/>
          <w:szCs w:val="22"/>
        </w:rPr>
        <w:lastRenderedPageBreak/>
        <w:t xml:space="preserve">As noted in the School of Education attendance policy, </w:t>
      </w:r>
      <w:r w:rsidRPr="00F86EB0">
        <w:rPr>
          <w:rFonts w:ascii="Times New Roman" w:hAnsi="Times New Roman"/>
          <w:sz w:val="22"/>
          <w:szCs w:val="22"/>
        </w:rPr>
        <w:t xml:space="preserve">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Should the student have extenuating circumstances, s/he should contact the instructor </w:t>
      </w:r>
      <w:r>
        <w:rPr>
          <w:rFonts w:ascii="Times New Roman" w:hAnsi="Times New Roman"/>
          <w:sz w:val="22"/>
          <w:szCs w:val="22"/>
        </w:rPr>
        <w:t xml:space="preserve">(Cougar Courses, email, and/or phone) </w:t>
      </w:r>
      <w:r w:rsidRPr="00F86EB0">
        <w:rPr>
          <w:rFonts w:ascii="Times New Roman" w:hAnsi="Times New Roman"/>
          <w:sz w:val="22"/>
          <w:szCs w:val="22"/>
        </w:rPr>
        <w:t xml:space="preserve">as soon as possible.  </w:t>
      </w:r>
      <w:r w:rsidRPr="00F86EB0">
        <w:rPr>
          <w:rFonts w:ascii="Times New Roman" w:hAnsi="Times New Roman" w:cs="Arial"/>
          <w:b/>
          <w:i/>
          <w:sz w:val="22"/>
          <w:szCs w:val="22"/>
        </w:rPr>
        <w:t>Notification of absence</w:t>
      </w:r>
      <w:r>
        <w:rPr>
          <w:rFonts w:ascii="Times New Roman" w:hAnsi="Times New Roman" w:cs="Arial"/>
          <w:b/>
          <w:i/>
          <w:sz w:val="22"/>
          <w:szCs w:val="22"/>
        </w:rPr>
        <w:t xml:space="preserve"> or tardiness</w:t>
      </w:r>
      <w:r w:rsidRPr="00F86EB0">
        <w:rPr>
          <w:rFonts w:ascii="Times New Roman" w:hAnsi="Times New Roman" w:cs="Arial"/>
          <w:b/>
          <w:i/>
          <w:color w:val="000000"/>
          <w:sz w:val="22"/>
          <w:szCs w:val="22"/>
        </w:rPr>
        <w:t xml:space="preserve"> does</w:t>
      </w:r>
      <w:r w:rsidRPr="00F86EB0">
        <w:rPr>
          <w:rFonts w:ascii="Times New Roman" w:hAnsi="Times New Roman" w:cs="Arial"/>
          <w:b/>
          <w:i/>
          <w:color w:val="FF0000"/>
          <w:sz w:val="22"/>
          <w:szCs w:val="22"/>
        </w:rPr>
        <w:t xml:space="preserve"> not</w:t>
      </w:r>
      <w:r w:rsidRPr="00F86EB0">
        <w:rPr>
          <w:rFonts w:ascii="Times New Roman" w:hAnsi="Times New Roman" w:cs="Arial"/>
          <w:b/>
          <w:i/>
          <w:sz w:val="22"/>
          <w:szCs w:val="22"/>
        </w:rPr>
        <w:t xml:space="preserve"> warrant an excuse.</w:t>
      </w:r>
    </w:p>
    <w:p w:rsidR="00CD5672" w:rsidRPr="00F86EB0" w:rsidRDefault="00F57362" w:rsidP="00CD5672">
      <w:pPr>
        <w:ind w:left="360"/>
        <w:rPr>
          <w:rFonts w:ascii="Times New Roman" w:hAnsi="Times New Roman"/>
          <w:sz w:val="22"/>
          <w:szCs w:val="22"/>
        </w:rPr>
      </w:pPr>
    </w:p>
    <w:p w:rsidR="00CD5672" w:rsidRPr="007E4710" w:rsidRDefault="00F04CBD" w:rsidP="00CD5672">
      <w:pPr>
        <w:ind w:left="360"/>
        <w:rPr>
          <w:rFonts w:ascii="Times New Roman" w:hAnsi="Times New Roman" w:cs="Arial"/>
          <w:sz w:val="22"/>
          <w:szCs w:val="22"/>
        </w:rPr>
      </w:pPr>
      <w:r w:rsidRPr="00F86EB0">
        <w:rPr>
          <w:rFonts w:ascii="Times New Roman" w:hAnsi="Times New Roman" w:cs="Arial"/>
          <w:sz w:val="22"/>
          <w:szCs w:val="22"/>
        </w:rPr>
        <w:t>Because this course is a prerequisite to pro</w:t>
      </w:r>
      <w:r w:rsidR="00AE6D3D">
        <w:rPr>
          <w:rFonts w:ascii="Times New Roman" w:hAnsi="Times New Roman" w:cs="Arial"/>
          <w:sz w:val="22"/>
          <w:szCs w:val="22"/>
        </w:rPr>
        <w:t>fessional certification in the S</w:t>
      </w:r>
      <w:r w:rsidRPr="00F86EB0">
        <w:rPr>
          <w:rFonts w:ascii="Times New Roman" w:hAnsi="Times New Roman" w:cs="Arial"/>
          <w:sz w:val="22"/>
          <w:szCs w:val="22"/>
        </w:rPr>
        <w:t xml:space="preserve">OE, students are expected to demonstrate behavior consistent with a professional career and adhere to attendance policy. </w:t>
      </w:r>
    </w:p>
    <w:p w:rsidR="00CD5672" w:rsidRPr="00F86EB0" w:rsidRDefault="00F57362" w:rsidP="00CD5672">
      <w:pPr>
        <w:rPr>
          <w:rFonts w:ascii="Times New Roman" w:hAnsi="Times New Roman"/>
          <w:b/>
          <w:sz w:val="22"/>
          <w:szCs w:val="22"/>
        </w:rPr>
      </w:pPr>
    </w:p>
    <w:p w:rsidR="00CD5672" w:rsidRPr="00F86EB0" w:rsidRDefault="00F04CBD" w:rsidP="00CD5672">
      <w:pPr>
        <w:rPr>
          <w:rFonts w:ascii="Times New Roman" w:hAnsi="Times New Roman"/>
          <w:b/>
          <w:sz w:val="22"/>
          <w:szCs w:val="22"/>
        </w:rPr>
      </w:pPr>
      <w:r w:rsidRPr="00F86EB0">
        <w:rPr>
          <w:rFonts w:ascii="Times New Roman" w:hAnsi="Times New Roman"/>
          <w:b/>
          <w:sz w:val="22"/>
          <w:szCs w:val="22"/>
        </w:rPr>
        <w:t xml:space="preserve">2.   </w:t>
      </w:r>
      <w:r>
        <w:rPr>
          <w:rFonts w:ascii="Times New Roman" w:hAnsi="Times New Roman"/>
          <w:b/>
          <w:sz w:val="22"/>
          <w:szCs w:val="22"/>
        </w:rPr>
        <w:t>Class and Reading Reflections</w:t>
      </w:r>
      <w:r w:rsidRPr="00F86EB0">
        <w:rPr>
          <w:rFonts w:ascii="Times New Roman" w:hAnsi="Times New Roman"/>
          <w:sz w:val="22"/>
          <w:szCs w:val="22"/>
        </w:rPr>
        <w:tab/>
      </w:r>
      <w:r w:rsidRPr="00F86EB0">
        <w:rPr>
          <w:rFonts w:ascii="Times New Roman" w:hAnsi="Times New Roman"/>
          <w:b/>
          <w:color w:val="FF0000"/>
          <w:sz w:val="22"/>
          <w:szCs w:val="22"/>
        </w:rPr>
        <w:t xml:space="preserve"> </w:t>
      </w:r>
      <w:r w:rsidRPr="00F86EB0">
        <w:rPr>
          <w:rFonts w:ascii="Times New Roman" w:hAnsi="Times New Roman"/>
          <w:b/>
          <w:color w:val="FF0000"/>
          <w:sz w:val="22"/>
          <w:szCs w:val="22"/>
        </w:rPr>
        <w:tab/>
        <w:t xml:space="preserve"> </w:t>
      </w:r>
      <w:r w:rsidRPr="00F86EB0">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sz w:val="22"/>
          <w:szCs w:val="22"/>
        </w:rPr>
        <w:t>15</w:t>
      </w:r>
      <w:r w:rsidRPr="00F86EB0">
        <w:rPr>
          <w:rFonts w:ascii="Times New Roman" w:hAnsi="Times New Roman"/>
          <w:b/>
          <w:sz w:val="22"/>
          <w:szCs w:val="22"/>
        </w:rPr>
        <w:t xml:space="preserve"> points</w:t>
      </w:r>
    </w:p>
    <w:p w:rsidR="00CD5672" w:rsidRPr="00B93790" w:rsidRDefault="00F04CBD" w:rsidP="00CD5672">
      <w:pPr>
        <w:pStyle w:val="BlockText"/>
        <w:numPr>
          <w:ilvl w:val="12"/>
          <w:numId w:val="0"/>
        </w:numPr>
        <w:tabs>
          <w:tab w:val="left" w:pos="360"/>
        </w:tabs>
        <w:ind w:left="360"/>
        <w:rPr>
          <w:rFonts w:ascii="Times New Roman" w:hAnsi="Times New Roman"/>
        </w:rPr>
      </w:pPr>
      <w:r w:rsidRPr="00B93790">
        <w:rPr>
          <w:rFonts w:ascii="Times New Roman" w:hAnsi="Times New Roman"/>
        </w:rPr>
        <w:t>To engage in the meaningful class discussions this course requires</w:t>
      </w:r>
      <w:proofErr w:type="gramStart"/>
      <w:r w:rsidRPr="00B93790">
        <w:rPr>
          <w:rFonts w:ascii="Times New Roman" w:hAnsi="Times New Roman"/>
        </w:rPr>
        <w:t>,</w:t>
      </w:r>
      <w:proofErr w:type="gramEnd"/>
      <w:r w:rsidRPr="00B93790">
        <w:rPr>
          <w:rFonts w:ascii="Times New Roman" w:hAnsi="Times New Roman"/>
        </w:rPr>
        <w:t xml:space="preserve"> it is crucial that you think about what happened in each prior class, as well as read and analyze the material before the next class.  To focus your thinking, aid you in remembering the content, and assist you with meaningful class participation</w:t>
      </w:r>
      <w:r>
        <w:rPr>
          <w:rFonts w:ascii="Times New Roman" w:hAnsi="Times New Roman"/>
        </w:rPr>
        <w:t xml:space="preserve"> for each class session</w:t>
      </w:r>
      <w:r w:rsidRPr="00B93790">
        <w:rPr>
          <w:rFonts w:ascii="Times New Roman" w:hAnsi="Times New Roman"/>
        </w:rPr>
        <w:t xml:space="preserve">, you will complete an </w:t>
      </w:r>
      <w:r>
        <w:rPr>
          <w:rFonts w:ascii="Times New Roman" w:hAnsi="Times New Roman"/>
        </w:rPr>
        <w:t>in class</w:t>
      </w:r>
      <w:r w:rsidRPr="00B93790">
        <w:rPr>
          <w:rFonts w:ascii="Times New Roman" w:hAnsi="Times New Roman"/>
        </w:rPr>
        <w:t xml:space="preserve"> reflection </w:t>
      </w:r>
      <w:r>
        <w:rPr>
          <w:rFonts w:ascii="Times New Roman" w:hAnsi="Times New Roman"/>
        </w:rPr>
        <w:t xml:space="preserve">that synthesizes key points from the past class sessions and applying those points to your experiences and/or thoughts or opinions. At the beginning of each class session you will be allotted 15 minutes for these reflections. If you are late to class, be mindful there are no make-ups as work will be collected each class. The short reflections should be </w:t>
      </w:r>
      <w:r w:rsidRPr="00B93790">
        <w:rPr>
          <w:rFonts w:ascii="Times New Roman" w:hAnsi="Times New Roman"/>
        </w:rPr>
        <w:t xml:space="preserve">100-150 words.  </w:t>
      </w:r>
    </w:p>
    <w:p w:rsidR="00CD5672" w:rsidRPr="00F86EB0" w:rsidRDefault="00F57362" w:rsidP="00CD5672">
      <w:pPr>
        <w:tabs>
          <w:tab w:val="left" w:pos="0"/>
        </w:tabs>
        <w:rPr>
          <w:rFonts w:ascii="Times New Roman" w:hAnsi="Times New Roman"/>
          <w:sz w:val="22"/>
          <w:szCs w:val="22"/>
        </w:rPr>
      </w:pPr>
    </w:p>
    <w:p w:rsidR="00CD5672" w:rsidRPr="00CC5743" w:rsidRDefault="00F04CBD" w:rsidP="00CD5672">
      <w:pPr>
        <w:rPr>
          <w:rFonts w:ascii="Times New Roman" w:hAnsi="Times New Roman"/>
          <w:sz w:val="22"/>
          <w:szCs w:val="22"/>
        </w:rPr>
      </w:pPr>
      <w:r w:rsidRPr="00F86EB0">
        <w:rPr>
          <w:rFonts w:ascii="Times New Roman" w:hAnsi="Times New Roman"/>
          <w:b/>
          <w:sz w:val="22"/>
          <w:szCs w:val="22"/>
        </w:rPr>
        <w:t xml:space="preserve">3.   </w:t>
      </w:r>
      <w:r w:rsidRPr="00CC5743">
        <w:rPr>
          <w:rFonts w:ascii="Times New Roman" w:hAnsi="Times New Roman"/>
          <w:b/>
          <w:sz w:val="22"/>
          <w:szCs w:val="22"/>
        </w:rPr>
        <w:t xml:space="preserve">Personal </w:t>
      </w:r>
      <w:r>
        <w:rPr>
          <w:rFonts w:ascii="Times New Roman" w:hAnsi="Times New Roman"/>
          <w:b/>
          <w:sz w:val="22"/>
          <w:szCs w:val="22"/>
        </w:rPr>
        <w:t>Identity Reflection</w:t>
      </w:r>
      <w:r w:rsidRPr="00CC5743">
        <w:rPr>
          <w:rFonts w:ascii="Times New Roman" w:hAnsi="Times New Roman"/>
          <w:b/>
          <w:sz w:val="22"/>
          <w:szCs w:val="22"/>
        </w:rPr>
        <w:tab/>
      </w:r>
      <w:r w:rsidRPr="00CC5743">
        <w:rPr>
          <w:rFonts w:ascii="Times New Roman" w:hAnsi="Times New Roman"/>
          <w:b/>
          <w:sz w:val="22"/>
          <w:szCs w:val="22"/>
        </w:rPr>
        <w:tab/>
      </w:r>
      <w:r w:rsidRPr="00CC5743">
        <w:rPr>
          <w:rFonts w:ascii="Times New Roman" w:hAnsi="Times New Roman"/>
          <w:b/>
          <w:sz w:val="22"/>
          <w:szCs w:val="22"/>
        </w:rPr>
        <w:tab/>
      </w:r>
      <w:r w:rsidRPr="00CC5743">
        <w:rPr>
          <w:rFonts w:ascii="Times New Roman" w:hAnsi="Times New Roman"/>
          <w:b/>
          <w:sz w:val="22"/>
          <w:szCs w:val="22"/>
        </w:rPr>
        <w:tab/>
        <w:t xml:space="preserve">                       </w:t>
      </w:r>
      <w:r>
        <w:rPr>
          <w:rFonts w:ascii="Times New Roman" w:hAnsi="Times New Roman"/>
          <w:b/>
          <w:sz w:val="22"/>
          <w:szCs w:val="22"/>
        </w:rPr>
        <w:tab/>
      </w:r>
      <w:r w:rsidRPr="00CC5743">
        <w:rPr>
          <w:rFonts w:ascii="Times New Roman" w:hAnsi="Times New Roman"/>
          <w:b/>
          <w:sz w:val="22"/>
          <w:szCs w:val="22"/>
        </w:rPr>
        <w:t xml:space="preserve"> </w:t>
      </w:r>
      <w:r>
        <w:rPr>
          <w:rFonts w:ascii="Times New Roman" w:hAnsi="Times New Roman"/>
          <w:b/>
          <w:sz w:val="22"/>
          <w:szCs w:val="22"/>
        </w:rPr>
        <w:tab/>
        <w:t>20</w:t>
      </w:r>
      <w:r w:rsidRPr="00CC5743">
        <w:rPr>
          <w:rFonts w:ascii="Times New Roman" w:hAnsi="Times New Roman"/>
          <w:b/>
          <w:sz w:val="22"/>
          <w:szCs w:val="22"/>
        </w:rPr>
        <w:t xml:space="preserve"> points</w:t>
      </w:r>
    </w:p>
    <w:p w:rsidR="00CD5672" w:rsidRPr="00170FC1" w:rsidRDefault="00F04CBD" w:rsidP="00CD5672">
      <w:pPr>
        <w:ind w:left="360"/>
        <w:rPr>
          <w:rFonts w:ascii="Times New Roman" w:hAnsi="Times New Roman" w:cs="Arial"/>
          <w:color w:val="008000"/>
          <w:sz w:val="22"/>
          <w:szCs w:val="22"/>
        </w:rPr>
      </w:pPr>
      <w:r w:rsidRPr="00CC5743">
        <w:rPr>
          <w:rFonts w:ascii="Times New Roman" w:hAnsi="Times New Roman"/>
          <w:sz w:val="22"/>
        </w:rPr>
        <w:t xml:space="preserve">By researching and studying one’s relationship to ten categories of typical identity in U.S. society, we gain an appreciation about ourselves as individuals and our many similarities and differences.  In this assignment you will </w:t>
      </w:r>
      <w:r>
        <w:rPr>
          <w:rFonts w:ascii="Times New Roman" w:hAnsi="Times New Roman"/>
          <w:sz w:val="22"/>
        </w:rPr>
        <w:t xml:space="preserve">write a </w:t>
      </w:r>
      <w:r w:rsidRPr="0068359C">
        <w:rPr>
          <w:rFonts w:ascii="Times New Roman" w:hAnsi="Times New Roman"/>
          <w:b/>
          <w:sz w:val="22"/>
        </w:rPr>
        <w:t>10 page</w:t>
      </w:r>
      <w:r>
        <w:rPr>
          <w:rFonts w:ascii="Times New Roman" w:hAnsi="Times New Roman"/>
          <w:sz w:val="22"/>
        </w:rPr>
        <w:t xml:space="preserve"> reflection paper </w:t>
      </w:r>
      <w:r w:rsidRPr="00CC5743">
        <w:rPr>
          <w:rFonts w:ascii="Times New Roman" w:hAnsi="Times New Roman"/>
          <w:sz w:val="22"/>
        </w:rPr>
        <w:t>about yours</w:t>
      </w:r>
      <w:r>
        <w:rPr>
          <w:rFonts w:ascii="Times New Roman" w:hAnsi="Times New Roman"/>
          <w:sz w:val="22"/>
        </w:rPr>
        <w:t>elf in terms of race/ethnicity</w:t>
      </w:r>
      <w:r w:rsidRPr="00CC5743">
        <w:rPr>
          <w:rFonts w:ascii="Times New Roman" w:hAnsi="Times New Roman"/>
          <w:sz w:val="22"/>
        </w:rPr>
        <w:t>,</w:t>
      </w:r>
      <w:r>
        <w:rPr>
          <w:rFonts w:ascii="Times New Roman" w:hAnsi="Times New Roman"/>
          <w:sz w:val="22"/>
        </w:rPr>
        <w:t xml:space="preserve"> gender/gender identity,</w:t>
      </w:r>
      <w:r w:rsidRPr="00CC5743">
        <w:rPr>
          <w:rFonts w:ascii="Times New Roman" w:hAnsi="Times New Roman"/>
          <w:sz w:val="22"/>
        </w:rPr>
        <w:t xml:space="preserve"> </w:t>
      </w:r>
      <w:r>
        <w:rPr>
          <w:rFonts w:ascii="Times New Roman" w:hAnsi="Times New Roman"/>
          <w:sz w:val="22"/>
        </w:rPr>
        <w:t>language, socioeconomic status</w:t>
      </w:r>
      <w:r w:rsidRPr="00CC5743">
        <w:rPr>
          <w:rFonts w:ascii="Times New Roman" w:hAnsi="Times New Roman"/>
          <w:sz w:val="22"/>
        </w:rPr>
        <w:t>, religion</w:t>
      </w:r>
      <w:r>
        <w:rPr>
          <w:rFonts w:ascii="Times New Roman" w:hAnsi="Times New Roman"/>
          <w:sz w:val="22"/>
        </w:rPr>
        <w:t>/spirituality</w:t>
      </w:r>
      <w:r w:rsidRPr="00CC5743">
        <w:rPr>
          <w:rFonts w:ascii="Times New Roman" w:hAnsi="Times New Roman"/>
          <w:sz w:val="22"/>
        </w:rPr>
        <w:t>,</w:t>
      </w:r>
      <w:r>
        <w:rPr>
          <w:rFonts w:ascii="Times New Roman" w:hAnsi="Times New Roman"/>
          <w:sz w:val="22"/>
        </w:rPr>
        <w:t xml:space="preserve"> </w:t>
      </w:r>
      <w:r w:rsidRPr="00CC5743">
        <w:rPr>
          <w:rFonts w:ascii="Times New Roman" w:hAnsi="Times New Roman"/>
          <w:sz w:val="22"/>
        </w:rPr>
        <w:t>sexual orient</w:t>
      </w:r>
      <w:r>
        <w:rPr>
          <w:rFonts w:ascii="Times New Roman" w:hAnsi="Times New Roman"/>
          <w:sz w:val="22"/>
        </w:rPr>
        <w:t>ation, ability,</w:t>
      </w:r>
      <w:r w:rsidRPr="00CC5743">
        <w:rPr>
          <w:rFonts w:ascii="Times New Roman" w:hAnsi="Times New Roman"/>
          <w:sz w:val="22"/>
        </w:rPr>
        <w:t xml:space="preserve"> and one o</w:t>
      </w:r>
      <w:r>
        <w:rPr>
          <w:rFonts w:ascii="Times New Roman" w:hAnsi="Times New Roman"/>
          <w:sz w:val="22"/>
        </w:rPr>
        <w:t xml:space="preserve">ther category of your choice. Write approximately one page per social identity. </w:t>
      </w:r>
      <w:r w:rsidRPr="00CC5743">
        <w:rPr>
          <w:rFonts w:ascii="Times New Roman" w:hAnsi="Times New Roman"/>
          <w:sz w:val="22"/>
        </w:rPr>
        <w:t xml:space="preserve">You will be given the chance to reflect on your own experiences in terms of your social context, your family background, and other factors determined by your own circumstances and upbringing and rank them according to personal importance.  Be prepared to discuss your assignment and share your ideas with </w:t>
      </w:r>
      <w:r w:rsidRPr="00A85688">
        <w:rPr>
          <w:rFonts w:ascii="Times New Roman" w:hAnsi="Times New Roman"/>
          <w:sz w:val="22"/>
        </w:rPr>
        <w:t>your peers during upcoming class sessions.</w:t>
      </w:r>
      <w:r>
        <w:rPr>
          <w:rFonts w:ascii="Times New Roman" w:hAnsi="Times New Roman"/>
          <w:sz w:val="22"/>
        </w:rPr>
        <w:t xml:space="preserve"> Submit your paper to </w:t>
      </w:r>
      <w:r w:rsidRPr="00170FC1">
        <w:rPr>
          <w:rFonts w:ascii="Times New Roman" w:hAnsi="Times New Roman"/>
          <w:color w:val="008000"/>
          <w:sz w:val="22"/>
        </w:rPr>
        <w:t>assignment section</w:t>
      </w:r>
      <w:r>
        <w:rPr>
          <w:rFonts w:ascii="Times New Roman" w:hAnsi="Times New Roman"/>
          <w:sz w:val="22"/>
        </w:rPr>
        <w:t xml:space="preserve"> on Cougar Courses. </w:t>
      </w:r>
      <w:r w:rsidRPr="00170FC1">
        <w:rPr>
          <w:rFonts w:ascii="Times New Roman" w:hAnsi="Times New Roman"/>
          <w:color w:val="008000"/>
          <w:sz w:val="22"/>
        </w:rPr>
        <w:t xml:space="preserve">The DRAFT and FINAL papers have separate </w:t>
      </w:r>
      <w:r>
        <w:rPr>
          <w:rFonts w:ascii="Times New Roman" w:hAnsi="Times New Roman"/>
          <w:color w:val="008000"/>
          <w:sz w:val="22"/>
        </w:rPr>
        <w:t>due dates</w:t>
      </w:r>
      <w:r w:rsidRPr="00170FC1">
        <w:rPr>
          <w:rFonts w:ascii="Times New Roman" w:hAnsi="Times New Roman"/>
          <w:color w:val="008000"/>
          <w:sz w:val="22"/>
        </w:rPr>
        <w:t xml:space="preserve">. </w:t>
      </w:r>
      <w:r>
        <w:rPr>
          <w:rFonts w:ascii="Times New Roman" w:hAnsi="Times New Roman"/>
          <w:color w:val="008000"/>
          <w:sz w:val="22"/>
        </w:rPr>
        <w:t xml:space="preserve">Draft is </w:t>
      </w:r>
      <w:proofErr w:type="gramStart"/>
      <w:r>
        <w:rPr>
          <w:rFonts w:ascii="Times New Roman" w:hAnsi="Times New Roman"/>
          <w:color w:val="008000"/>
          <w:sz w:val="22"/>
        </w:rPr>
        <w:t>Due</w:t>
      </w:r>
      <w:proofErr w:type="gramEnd"/>
      <w:r>
        <w:rPr>
          <w:rFonts w:ascii="Times New Roman" w:hAnsi="Times New Roman"/>
          <w:color w:val="008000"/>
          <w:sz w:val="22"/>
        </w:rPr>
        <w:t xml:space="preserve"> in class March 14</w:t>
      </w:r>
      <w:r w:rsidRPr="001B17FD">
        <w:rPr>
          <w:rFonts w:ascii="Times New Roman" w:hAnsi="Times New Roman"/>
          <w:color w:val="008000"/>
          <w:sz w:val="22"/>
          <w:vertAlign w:val="superscript"/>
        </w:rPr>
        <w:t>th</w:t>
      </w:r>
      <w:r>
        <w:rPr>
          <w:rFonts w:ascii="Times New Roman" w:hAnsi="Times New Roman"/>
          <w:color w:val="008000"/>
          <w:sz w:val="22"/>
        </w:rPr>
        <w:t>. Final is Due in class April 4</w:t>
      </w:r>
      <w:r w:rsidRPr="00BC31DD">
        <w:rPr>
          <w:rFonts w:ascii="Times New Roman" w:hAnsi="Times New Roman"/>
          <w:color w:val="008000"/>
          <w:sz w:val="22"/>
          <w:vertAlign w:val="superscript"/>
        </w:rPr>
        <w:t>th</w:t>
      </w:r>
      <w:r>
        <w:rPr>
          <w:rFonts w:ascii="Times New Roman" w:hAnsi="Times New Roman"/>
          <w:color w:val="008000"/>
          <w:sz w:val="22"/>
        </w:rPr>
        <w:t>.</w:t>
      </w:r>
    </w:p>
    <w:p w:rsidR="00CD5672" w:rsidRPr="00F86EB0" w:rsidRDefault="00F57362" w:rsidP="00CD5672">
      <w:pPr>
        <w:rPr>
          <w:rFonts w:ascii="Times New Roman" w:hAnsi="Times New Roman" w:cs="Arial"/>
          <w:b/>
          <w:color w:val="000000"/>
          <w:sz w:val="22"/>
          <w:szCs w:val="22"/>
        </w:rPr>
      </w:pPr>
    </w:p>
    <w:p w:rsidR="00CD5672" w:rsidRDefault="00F04CBD" w:rsidP="00CD5672">
      <w:pPr>
        <w:rPr>
          <w:rFonts w:ascii="Times New Roman" w:hAnsi="Times New Roman"/>
          <w:b/>
          <w:sz w:val="22"/>
          <w:szCs w:val="22"/>
        </w:rPr>
      </w:pPr>
      <w:r w:rsidRPr="00F86EB0">
        <w:rPr>
          <w:rFonts w:ascii="Times New Roman" w:hAnsi="Times New Roman" w:cs="Arial"/>
          <w:b/>
          <w:color w:val="000000"/>
          <w:sz w:val="22"/>
          <w:szCs w:val="22"/>
        </w:rPr>
        <w:t>4.</w:t>
      </w:r>
      <w:r w:rsidRPr="00F86EB0">
        <w:rPr>
          <w:rFonts w:ascii="Times New Roman" w:hAnsi="Times New Roman" w:cs="Arial"/>
          <w:b/>
          <w:color w:val="333399"/>
          <w:sz w:val="22"/>
          <w:szCs w:val="22"/>
        </w:rPr>
        <w:t xml:space="preserve"> </w:t>
      </w:r>
      <w:r w:rsidRPr="00F86EB0">
        <w:rPr>
          <w:rFonts w:ascii="Times New Roman" w:hAnsi="Times New Roman"/>
          <w:b/>
          <w:sz w:val="22"/>
          <w:szCs w:val="22"/>
        </w:rPr>
        <w:t xml:space="preserve">  </w:t>
      </w:r>
      <w:r>
        <w:rPr>
          <w:rFonts w:ascii="Times New Roman" w:hAnsi="Times New Roman"/>
          <w:b/>
          <w:sz w:val="22"/>
          <w:szCs w:val="22"/>
        </w:rPr>
        <w:t>Social Justice Centers</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10 points</w:t>
      </w:r>
    </w:p>
    <w:p w:rsidR="00CD5672" w:rsidRDefault="00F04CBD" w:rsidP="00CD5672">
      <w:pPr>
        <w:ind w:left="360"/>
        <w:rPr>
          <w:rFonts w:ascii="Times New Roman" w:hAnsi="Times New Roman"/>
          <w:sz w:val="22"/>
          <w:szCs w:val="22"/>
        </w:rPr>
      </w:pPr>
      <w:r>
        <w:rPr>
          <w:rFonts w:ascii="Times New Roman" w:hAnsi="Times New Roman"/>
          <w:sz w:val="22"/>
          <w:szCs w:val="22"/>
        </w:rPr>
        <w:t>CSUSM has three social justice centers: 1) Cross-Cultural Center; 2) LGBTQ Pride Center; and 3) Women’s Center. There are two options for this assignment:</w:t>
      </w:r>
    </w:p>
    <w:p w:rsidR="00CD5672" w:rsidRDefault="00F04CBD" w:rsidP="00CD5672">
      <w:pPr>
        <w:ind w:left="360"/>
        <w:rPr>
          <w:rFonts w:ascii="Times New Roman" w:hAnsi="Times New Roman"/>
          <w:sz w:val="22"/>
          <w:szCs w:val="22"/>
        </w:rPr>
      </w:pPr>
      <w:r>
        <w:rPr>
          <w:rFonts w:ascii="Times New Roman" w:hAnsi="Times New Roman"/>
          <w:sz w:val="22"/>
          <w:szCs w:val="22"/>
        </w:rPr>
        <w:t xml:space="preserve">1) Attend a workshop or program organized by one or more of the Centers. Write a 2-3 page reflection paper that identifies the program/workshop title, presenter/trainer’s name and position, and describes the program, your learning from the program, and how your learning will help you with succeeding as a teacher, educator, or professional. </w:t>
      </w:r>
      <w:r>
        <w:rPr>
          <w:rFonts w:ascii="Times New Roman" w:hAnsi="Times New Roman"/>
          <w:sz w:val="22"/>
        </w:rPr>
        <w:t>Submit your paper through Cougar Courses.</w:t>
      </w:r>
    </w:p>
    <w:p w:rsidR="00CD5672" w:rsidRPr="00EC7C9E" w:rsidRDefault="00F04CBD" w:rsidP="00CD5672">
      <w:pPr>
        <w:ind w:left="360"/>
        <w:rPr>
          <w:rFonts w:ascii="Times New Roman" w:hAnsi="Times New Roman"/>
          <w:color w:val="008000"/>
          <w:sz w:val="22"/>
          <w:szCs w:val="22"/>
        </w:rPr>
      </w:pPr>
      <w:r>
        <w:rPr>
          <w:rFonts w:ascii="Times New Roman" w:hAnsi="Times New Roman"/>
          <w:sz w:val="22"/>
          <w:szCs w:val="22"/>
        </w:rPr>
        <w:t xml:space="preserve">2) Visit all three social justice centers. Write a 2-3 page reflection paper that identifies the staff and students that you talked with during your visit and </w:t>
      </w:r>
      <w:proofErr w:type="gramStart"/>
      <w:r>
        <w:rPr>
          <w:rFonts w:ascii="Times New Roman" w:hAnsi="Times New Roman"/>
          <w:sz w:val="22"/>
          <w:szCs w:val="22"/>
        </w:rPr>
        <w:t>describes</w:t>
      </w:r>
      <w:proofErr w:type="gramEnd"/>
      <w:r>
        <w:rPr>
          <w:rFonts w:ascii="Times New Roman" w:hAnsi="Times New Roman"/>
          <w:sz w:val="22"/>
          <w:szCs w:val="22"/>
        </w:rPr>
        <w:t xml:space="preserve"> each center’s mission and goals, your learning from visiting the Centers, and how your learning will help you with succeeding as a teacher, educator, or professional. </w:t>
      </w:r>
      <w:r w:rsidRPr="00EC7C9E">
        <w:rPr>
          <w:rFonts w:ascii="Times New Roman" w:hAnsi="Times New Roman"/>
          <w:color w:val="008000"/>
          <w:sz w:val="22"/>
        </w:rPr>
        <w:t>Submit your paper in class on April 11th.</w:t>
      </w:r>
    </w:p>
    <w:p w:rsidR="00CD5672" w:rsidRPr="00FB7081" w:rsidRDefault="00F57362" w:rsidP="00CD5672">
      <w:pPr>
        <w:ind w:left="360"/>
        <w:rPr>
          <w:rFonts w:ascii="Times New Roman" w:hAnsi="Times New Roman"/>
          <w:sz w:val="22"/>
          <w:szCs w:val="22"/>
        </w:rPr>
      </w:pPr>
    </w:p>
    <w:p w:rsidR="00CD5672" w:rsidRDefault="00F57362" w:rsidP="00CD5672">
      <w:pPr>
        <w:rPr>
          <w:rFonts w:ascii="Times New Roman" w:hAnsi="Times New Roman"/>
          <w:b/>
          <w:sz w:val="22"/>
          <w:szCs w:val="22"/>
        </w:rPr>
      </w:pPr>
    </w:p>
    <w:p w:rsidR="00CD5672" w:rsidRPr="00F86EB0" w:rsidRDefault="00F04CBD" w:rsidP="00CD5672">
      <w:pPr>
        <w:rPr>
          <w:rFonts w:ascii="Times New Roman" w:hAnsi="Times New Roman" w:cs="Arial"/>
          <w:b/>
          <w:color w:val="333399"/>
          <w:sz w:val="22"/>
          <w:szCs w:val="22"/>
        </w:rPr>
      </w:pPr>
      <w:r>
        <w:rPr>
          <w:rFonts w:ascii="Times New Roman" w:hAnsi="Times New Roman"/>
          <w:b/>
          <w:sz w:val="22"/>
          <w:szCs w:val="22"/>
        </w:rPr>
        <w:t xml:space="preserve">5.   Interactive Educational Equity </w:t>
      </w:r>
      <w:r w:rsidRPr="006619A5">
        <w:rPr>
          <w:rFonts w:ascii="Times New Roman" w:hAnsi="Times New Roman"/>
          <w:b/>
          <w:sz w:val="22"/>
          <w:szCs w:val="22"/>
        </w:rPr>
        <w:t>Blogs (IEEB)</w:t>
      </w:r>
      <w:r w:rsidRPr="006619A5">
        <w:rPr>
          <w:rFonts w:ascii="Times New Roman" w:hAnsi="Times New Roman"/>
          <w:b/>
          <w:sz w:val="22"/>
          <w:szCs w:val="22"/>
        </w:rPr>
        <w:tab/>
      </w:r>
      <w:r>
        <w:rPr>
          <w:rFonts w:ascii="Times New Roman" w:hAnsi="Times New Roman"/>
          <w:sz w:val="22"/>
          <w:szCs w:val="22"/>
        </w:rPr>
        <w:tab/>
      </w:r>
      <w:r w:rsidRPr="00F86EB0">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10</w:t>
      </w:r>
      <w:r w:rsidRPr="00F86EB0">
        <w:rPr>
          <w:rFonts w:ascii="Times New Roman" w:hAnsi="Times New Roman"/>
          <w:b/>
          <w:sz w:val="22"/>
          <w:szCs w:val="22"/>
        </w:rPr>
        <w:t xml:space="preserve"> points</w:t>
      </w:r>
    </w:p>
    <w:p w:rsidR="00CD5672" w:rsidRPr="002524C5" w:rsidRDefault="00F04CBD" w:rsidP="00CD5672">
      <w:pPr>
        <w:ind w:left="360"/>
      </w:pPr>
      <w:bookmarkStart w:id="0" w:name="OLE_LINK1"/>
      <w:bookmarkStart w:id="1" w:name="OLE_LINK2"/>
      <w:r>
        <w:rPr>
          <w:rFonts w:ascii="Times New Roman" w:hAnsi="Times New Roman"/>
          <w:sz w:val="22"/>
        </w:rPr>
        <w:t>Y</w:t>
      </w:r>
      <w:r w:rsidRPr="00215B8C">
        <w:rPr>
          <w:rFonts w:ascii="Times New Roman" w:hAnsi="Times New Roman"/>
          <w:sz w:val="22"/>
        </w:rPr>
        <w:t>ou will actively engage your fellow classmates in a 20-30 minute exercise regarding</w:t>
      </w:r>
      <w:r>
        <w:rPr>
          <w:rFonts w:ascii="Times New Roman" w:hAnsi="Times New Roman"/>
          <w:sz w:val="22"/>
        </w:rPr>
        <w:t xml:space="preserve"> video clips featuring educational equity and global diversity content</w:t>
      </w:r>
      <w:r w:rsidRPr="00215B8C">
        <w:rPr>
          <w:rFonts w:ascii="Times New Roman" w:hAnsi="Times New Roman"/>
          <w:sz w:val="22"/>
        </w:rPr>
        <w:t xml:space="preserve">. This exercise should provide </w:t>
      </w:r>
      <w:r>
        <w:rPr>
          <w:rFonts w:ascii="Times New Roman" w:hAnsi="Times New Roman"/>
          <w:sz w:val="22"/>
        </w:rPr>
        <w:t xml:space="preserve">you and </w:t>
      </w:r>
      <w:r w:rsidRPr="00215B8C">
        <w:rPr>
          <w:rFonts w:ascii="Times New Roman" w:hAnsi="Times New Roman"/>
          <w:sz w:val="22"/>
        </w:rPr>
        <w:t xml:space="preserve">your peers with an interactive and highly engaging way to promote critical thinking, varied perspectives, and the connections between the </w:t>
      </w:r>
      <w:r>
        <w:rPr>
          <w:rFonts w:ascii="Times New Roman" w:hAnsi="Times New Roman"/>
          <w:sz w:val="22"/>
        </w:rPr>
        <w:t>material presented and the current course content and context</w:t>
      </w:r>
      <w:r w:rsidRPr="00215B8C">
        <w:rPr>
          <w:rFonts w:ascii="Times New Roman" w:hAnsi="Times New Roman"/>
          <w:sz w:val="22"/>
        </w:rPr>
        <w:t>.</w:t>
      </w:r>
      <w:r>
        <w:rPr>
          <w:rFonts w:ascii="Times New Roman" w:hAnsi="Times New Roman"/>
          <w:sz w:val="22"/>
        </w:rPr>
        <w:t xml:space="preserve"> You will view 1 section of the assigned videos per date assigned (see weekly readings and activities for dates).  Following the viewing you will respond to the section and one other </w:t>
      </w:r>
      <w:proofErr w:type="gramStart"/>
      <w:r>
        <w:rPr>
          <w:rFonts w:ascii="Times New Roman" w:hAnsi="Times New Roman"/>
          <w:sz w:val="22"/>
        </w:rPr>
        <w:t>colleagues’</w:t>
      </w:r>
      <w:proofErr w:type="gramEnd"/>
      <w:r>
        <w:rPr>
          <w:rFonts w:ascii="Times New Roman" w:hAnsi="Times New Roman"/>
          <w:sz w:val="22"/>
        </w:rPr>
        <w:t xml:space="preserve"> remarks by the next class session. For each section you will receive a total of 2 points; one point for your response to the video and one for your response to a colleague.</w:t>
      </w:r>
    </w:p>
    <w:bookmarkEnd w:id="0"/>
    <w:bookmarkEnd w:id="1"/>
    <w:p w:rsidR="00CD5672" w:rsidRPr="00F86EB0" w:rsidRDefault="00F57362" w:rsidP="00E57A3C">
      <w:pPr>
        <w:tabs>
          <w:tab w:val="left" w:pos="0"/>
        </w:tabs>
        <w:rPr>
          <w:rFonts w:ascii="Times New Roman" w:hAnsi="Times New Roman"/>
          <w:b/>
          <w:sz w:val="22"/>
          <w:szCs w:val="22"/>
        </w:rPr>
      </w:pPr>
    </w:p>
    <w:p w:rsidR="00CD5672" w:rsidRPr="00F86EB0" w:rsidRDefault="00F04CBD" w:rsidP="00CD5672">
      <w:pPr>
        <w:rPr>
          <w:rFonts w:ascii="Times New Roman" w:hAnsi="Times New Roman"/>
          <w:sz w:val="22"/>
          <w:szCs w:val="22"/>
        </w:rPr>
      </w:pPr>
      <w:r>
        <w:rPr>
          <w:rFonts w:ascii="Times New Roman" w:hAnsi="Times New Roman"/>
          <w:b/>
          <w:sz w:val="22"/>
          <w:szCs w:val="22"/>
        </w:rPr>
        <w:t xml:space="preserve">6.    </w:t>
      </w:r>
      <w:r w:rsidRPr="00F86EB0">
        <w:rPr>
          <w:rFonts w:ascii="Times New Roman" w:hAnsi="Times New Roman"/>
          <w:b/>
          <w:sz w:val="22"/>
          <w:szCs w:val="22"/>
        </w:rPr>
        <w:t>School Diversity Assessment</w:t>
      </w:r>
      <w:r w:rsidRPr="00F86EB0">
        <w:rPr>
          <w:rFonts w:ascii="Times New Roman" w:hAnsi="Times New Roman"/>
          <w:sz w:val="22"/>
          <w:szCs w:val="22"/>
        </w:rPr>
        <w:t xml:space="preserve"> </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20 </w:t>
      </w:r>
      <w:r w:rsidRPr="00F86EB0">
        <w:rPr>
          <w:rFonts w:ascii="Times New Roman" w:hAnsi="Times New Roman"/>
          <w:b/>
          <w:sz w:val="22"/>
          <w:szCs w:val="22"/>
        </w:rPr>
        <w:t>points</w:t>
      </w:r>
    </w:p>
    <w:p w:rsidR="00CD5672" w:rsidRDefault="00F04CBD" w:rsidP="00CD5672">
      <w:pPr>
        <w:tabs>
          <w:tab w:val="left" w:pos="630"/>
          <w:tab w:val="num" w:pos="1080"/>
        </w:tabs>
        <w:ind w:left="360"/>
        <w:rPr>
          <w:rFonts w:ascii="Times New Roman" w:hAnsi="Times New Roman"/>
          <w:sz w:val="22"/>
          <w:szCs w:val="22"/>
        </w:rPr>
      </w:pPr>
      <w:r w:rsidRPr="00215B8C">
        <w:rPr>
          <w:rFonts w:ascii="Times New Roman" w:hAnsi="Times New Roman"/>
          <w:sz w:val="22"/>
        </w:rPr>
        <w:t>Working in a small group, you will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w:t>
      </w:r>
      <w:r w:rsidRPr="007940C6">
        <w:t xml:space="preserve">. </w:t>
      </w:r>
      <w:proofErr w:type="gramStart"/>
      <w:r>
        <w:rPr>
          <w:rFonts w:ascii="Times New Roman" w:hAnsi="Times New Roman"/>
          <w:color w:val="008000"/>
          <w:sz w:val="22"/>
          <w:szCs w:val="22"/>
        </w:rPr>
        <w:t>Due April 18</w:t>
      </w:r>
      <w:r w:rsidRPr="001B17FD">
        <w:rPr>
          <w:rFonts w:ascii="Times New Roman" w:hAnsi="Times New Roman"/>
          <w:color w:val="008000"/>
          <w:sz w:val="22"/>
          <w:szCs w:val="22"/>
          <w:vertAlign w:val="superscript"/>
        </w:rPr>
        <w:t>th</w:t>
      </w:r>
      <w:r w:rsidRPr="001B17FD">
        <w:rPr>
          <w:rFonts w:ascii="Times New Roman" w:hAnsi="Times New Roman"/>
          <w:color w:val="008000"/>
          <w:sz w:val="22"/>
          <w:szCs w:val="22"/>
        </w:rPr>
        <w:t>.</w:t>
      </w:r>
      <w:proofErr w:type="gramEnd"/>
      <w:r w:rsidRPr="00F86EB0">
        <w:rPr>
          <w:rFonts w:ascii="Times New Roman" w:hAnsi="Times New Roman"/>
          <w:sz w:val="22"/>
          <w:szCs w:val="22"/>
        </w:rPr>
        <w:t xml:space="preserve"> </w:t>
      </w:r>
    </w:p>
    <w:p w:rsidR="00CD5672" w:rsidRPr="00F86EB0" w:rsidRDefault="00F57362" w:rsidP="00CD5672">
      <w:pPr>
        <w:tabs>
          <w:tab w:val="num" w:pos="1080"/>
        </w:tabs>
        <w:ind w:left="360"/>
        <w:rPr>
          <w:rFonts w:ascii="Times New Roman" w:hAnsi="Times New Roman"/>
          <w:b/>
          <w:color w:val="333399"/>
          <w:sz w:val="22"/>
          <w:szCs w:val="22"/>
        </w:rPr>
      </w:pPr>
    </w:p>
    <w:p w:rsidR="00CD5672" w:rsidRPr="00F86EB0" w:rsidRDefault="00F04CBD" w:rsidP="00CD5672">
      <w:pPr>
        <w:rPr>
          <w:rFonts w:ascii="Times New Roman" w:hAnsi="Times New Roman"/>
          <w:sz w:val="22"/>
          <w:szCs w:val="22"/>
        </w:rPr>
      </w:pPr>
      <w:r>
        <w:rPr>
          <w:rFonts w:ascii="Times New Roman" w:hAnsi="Times New Roman"/>
          <w:b/>
          <w:sz w:val="22"/>
          <w:szCs w:val="22"/>
        </w:rPr>
        <w:t>7</w:t>
      </w:r>
      <w:r w:rsidRPr="00F86EB0">
        <w:rPr>
          <w:rFonts w:ascii="Times New Roman" w:hAnsi="Times New Roman"/>
          <w:b/>
          <w:sz w:val="22"/>
          <w:szCs w:val="22"/>
        </w:rPr>
        <w:t>.   My Diversity Action Plan (Class final)</w:t>
      </w:r>
      <w:r w:rsidRPr="00F86EB0">
        <w:rPr>
          <w:rFonts w:ascii="Times New Roman" w:hAnsi="Times New Roman"/>
          <w:b/>
          <w:sz w:val="22"/>
          <w:szCs w:val="22"/>
        </w:rPr>
        <w:tab/>
      </w:r>
      <w:r w:rsidRPr="00F86EB0">
        <w:rPr>
          <w:rFonts w:ascii="Times New Roman" w:hAnsi="Times New Roman"/>
          <w:b/>
          <w:sz w:val="22"/>
          <w:szCs w:val="22"/>
        </w:rPr>
        <w:tab/>
      </w:r>
      <w:r w:rsidRPr="00F86EB0">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r w:rsidRPr="00F86EB0">
        <w:rPr>
          <w:rFonts w:ascii="Times New Roman" w:hAnsi="Times New Roman"/>
          <w:b/>
          <w:sz w:val="22"/>
          <w:szCs w:val="22"/>
        </w:rPr>
        <w:t xml:space="preserve"> points</w:t>
      </w:r>
      <w:r w:rsidRPr="00F86EB0">
        <w:rPr>
          <w:rFonts w:ascii="Times New Roman" w:hAnsi="Times New Roman"/>
          <w:b/>
          <w:sz w:val="22"/>
          <w:szCs w:val="22"/>
        </w:rPr>
        <w:tab/>
      </w:r>
    </w:p>
    <w:p w:rsidR="00CD5672" w:rsidRPr="001B17FD" w:rsidRDefault="00F04CBD" w:rsidP="00CD5672">
      <w:pPr>
        <w:ind w:left="360"/>
        <w:rPr>
          <w:rFonts w:ascii="Times New Roman" w:hAnsi="Times New Roman"/>
          <w:color w:val="008000"/>
          <w:sz w:val="22"/>
          <w:szCs w:val="22"/>
        </w:rPr>
      </w:pPr>
      <w:r>
        <w:rPr>
          <w:rFonts w:ascii="Times New Roman" w:hAnsi="Times New Roman"/>
          <w:sz w:val="22"/>
        </w:rPr>
        <w:t xml:space="preserve">You will write a 2-3 page </w:t>
      </w:r>
      <w:r w:rsidRPr="00215B8C">
        <w:rPr>
          <w:rFonts w:ascii="Times New Roman" w:hAnsi="Times New Roman"/>
          <w:sz w:val="22"/>
        </w:rPr>
        <w:t xml:space="preserve">reflection as a culminating activity for this course.  This is your opportunity to examine your own learning. You will select </w:t>
      </w:r>
      <w:r w:rsidRPr="00215B8C">
        <w:rPr>
          <w:rFonts w:ascii="Times New Roman" w:hAnsi="Times New Roman"/>
          <w:i/>
          <w:sz w:val="22"/>
        </w:rPr>
        <w:t>the most important learning</w:t>
      </w:r>
      <w:r w:rsidRPr="00215B8C">
        <w:rPr>
          <w:rFonts w:ascii="Times New Roman" w:hAnsi="Times New Roman"/>
          <w:sz w:val="22"/>
        </w:rPr>
        <w:t xml:space="preserve"> you have acquired during the course. Describe: (1) what you learned, (2) how you knew you were learning something of significance (assessing your own learning), (3) how this will shape your attitudes and behaviors as a teacher</w:t>
      </w:r>
      <w:r>
        <w:rPr>
          <w:rFonts w:ascii="Times New Roman" w:hAnsi="Times New Roman"/>
          <w:sz w:val="22"/>
        </w:rPr>
        <w:t>, educator, or professional</w:t>
      </w:r>
      <w:r w:rsidRPr="00215B8C">
        <w:rPr>
          <w:rFonts w:ascii="Times New Roman" w:hAnsi="Times New Roman"/>
          <w:sz w:val="22"/>
        </w:rPr>
        <w:t xml:space="preserve">.  </w:t>
      </w:r>
      <w:r>
        <w:rPr>
          <w:rFonts w:ascii="Times New Roman" w:hAnsi="Times New Roman"/>
          <w:sz w:val="22"/>
        </w:rPr>
        <w:t>Please bring your</w:t>
      </w:r>
      <w:r w:rsidRPr="00215B8C">
        <w:rPr>
          <w:rFonts w:ascii="Times New Roman" w:hAnsi="Times New Roman"/>
          <w:sz w:val="22"/>
        </w:rPr>
        <w:t xml:space="preserve"> final reflections</w:t>
      </w:r>
      <w:r>
        <w:rPr>
          <w:rFonts w:ascii="Times New Roman" w:hAnsi="Times New Roman"/>
          <w:sz w:val="22"/>
        </w:rPr>
        <w:t xml:space="preserve"> to class on </w:t>
      </w:r>
      <w:r w:rsidRPr="001B17FD">
        <w:rPr>
          <w:rFonts w:ascii="Times New Roman" w:hAnsi="Times New Roman"/>
          <w:color w:val="008000"/>
          <w:sz w:val="22"/>
        </w:rPr>
        <w:t>May 2</w:t>
      </w:r>
      <w:r w:rsidRPr="001B17FD">
        <w:rPr>
          <w:rFonts w:ascii="Times New Roman" w:hAnsi="Times New Roman"/>
          <w:color w:val="008000"/>
          <w:sz w:val="22"/>
          <w:vertAlign w:val="superscript"/>
        </w:rPr>
        <w:t>nd</w:t>
      </w:r>
      <w:r w:rsidRPr="001B17FD">
        <w:rPr>
          <w:rFonts w:ascii="Times New Roman" w:hAnsi="Times New Roman"/>
          <w:color w:val="008000"/>
          <w:sz w:val="22"/>
        </w:rPr>
        <w:t>.</w:t>
      </w:r>
    </w:p>
    <w:p w:rsidR="00CD5672" w:rsidRPr="00F86EB0" w:rsidRDefault="00F57362" w:rsidP="00CD5672">
      <w:pPr>
        <w:ind w:left="2160"/>
        <w:rPr>
          <w:rFonts w:ascii="Times New Roman" w:hAnsi="Times New Roman"/>
          <w:sz w:val="22"/>
          <w:szCs w:val="22"/>
        </w:rPr>
      </w:pPr>
    </w:p>
    <w:p w:rsidR="00CD5672" w:rsidRPr="00F86EB0" w:rsidRDefault="00F57362" w:rsidP="00CD5672">
      <w:pPr>
        <w:ind w:left="2160"/>
        <w:rPr>
          <w:rFonts w:ascii="Times New Roman" w:hAnsi="Times New Roman"/>
          <w:sz w:val="22"/>
          <w:szCs w:val="22"/>
        </w:rPr>
      </w:pPr>
    </w:p>
    <w:p w:rsidR="00CD5672" w:rsidRPr="00F86EB0" w:rsidRDefault="00F04CBD" w:rsidP="00CD5672">
      <w:pPr>
        <w:jc w:val="center"/>
        <w:rPr>
          <w:rFonts w:ascii="Times New Roman" w:hAnsi="Times New Roman"/>
          <w:b/>
          <w:sz w:val="22"/>
          <w:szCs w:val="22"/>
        </w:rPr>
      </w:pPr>
      <w:r w:rsidRPr="00F86EB0">
        <w:rPr>
          <w:rFonts w:ascii="Times New Roman" w:hAnsi="Times New Roman"/>
          <w:b/>
          <w:sz w:val="22"/>
          <w:szCs w:val="22"/>
        </w:rPr>
        <w:t>Grading Standards</w:t>
      </w:r>
    </w:p>
    <w:p w:rsidR="00CD5672" w:rsidRPr="00F86EB0" w:rsidRDefault="00F04CBD" w:rsidP="00CD5672">
      <w:pPr>
        <w:rPr>
          <w:rFonts w:ascii="Times New Roman" w:hAnsi="Times New Roman"/>
          <w:sz w:val="22"/>
          <w:szCs w:val="22"/>
        </w:rPr>
      </w:pPr>
      <w:r w:rsidRPr="00F86EB0">
        <w:rPr>
          <w:rFonts w:ascii="Times New Roman" w:hAnsi="Times New Roman"/>
          <w:sz w:val="22"/>
          <w:szCs w:val="22"/>
        </w:rPr>
        <w:t xml:space="preserve">All assignments are due on the dates indicated below.  </w:t>
      </w:r>
      <w:r w:rsidRPr="00F86EB0">
        <w:rPr>
          <w:rFonts w:ascii="Times New Roman" w:hAnsi="Times New Roman"/>
          <w:b/>
          <w:sz w:val="22"/>
          <w:szCs w:val="22"/>
        </w:rPr>
        <w:t>Assignments turned in late will not receive full credit.</w:t>
      </w:r>
      <w:r w:rsidRPr="00F86EB0">
        <w:rPr>
          <w:rFonts w:ascii="Times New Roman" w:hAnsi="Times New Roman"/>
          <w:sz w:val="22"/>
          <w:szCs w:val="22"/>
        </w:rPr>
        <w:t xml:space="preserve">  They must be typewritten, and should reflect university level composition.</w:t>
      </w:r>
    </w:p>
    <w:p w:rsidR="00CD5672" w:rsidRPr="00F86EB0" w:rsidRDefault="00F57362" w:rsidP="00CD5672">
      <w:pPr>
        <w:rPr>
          <w:rFonts w:ascii="Times New Roman" w:hAnsi="Times New Roman"/>
          <w:sz w:val="22"/>
          <w:szCs w:val="22"/>
        </w:rPr>
      </w:pPr>
    </w:p>
    <w:p w:rsidR="00CD5672" w:rsidRPr="00F86EB0" w:rsidRDefault="00F04CBD" w:rsidP="00CD5672">
      <w:pPr>
        <w:rPr>
          <w:rFonts w:ascii="Times New Roman" w:hAnsi="Times New Roman"/>
          <w:sz w:val="22"/>
          <w:szCs w:val="22"/>
        </w:rPr>
      </w:pPr>
      <w:r w:rsidRPr="00F86EB0">
        <w:rPr>
          <w:rFonts w:ascii="Times New Roman" w:hAnsi="Times New Roman"/>
          <w:sz w:val="22"/>
          <w:szCs w:val="22"/>
        </w:rPr>
        <w:t>The following grading scale will be used:</w:t>
      </w:r>
    </w:p>
    <w:p w:rsidR="00CD5672" w:rsidRPr="002524C5" w:rsidRDefault="00F04CBD" w:rsidP="00CD5672">
      <w:pPr>
        <w:ind w:firstLine="720"/>
        <w:rPr>
          <w:rFonts w:ascii="Times New Roman" w:hAnsi="Times New Roman"/>
          <w:sz w:val="22"/>
          <w:szCs w:val="22"/>
        </w:rPr>
      </w:pPr>
      <w:r>
        <w:rPr>
          <w:rFonts w:ascii="Times New Roman" w:hAnsi="Times New Roman"/>
          <w:sz w:val="22"/>
          <w:szCs w:val="22"/>
        </w:rPr>
        <w:t xml:space="preserve">93 – 100 </w:t>
      </w:r>
      <w:r w:rsidRPr="00F86EB0">
        <w:rPr>
          <w:rFonts w:ascii="Times New Roman" w:hAnsi="Times New Roman"/>
          <w:sz w:val="22"/>
          <w:szCs w:val="22"/>
        </w:rPr>
        <w:t>A</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6F7D41">
        <w:rPr>
          <w:rFonts w:ascii="Times New Roman" w:hAnsi="Times New Roman"/>
          <w:i/>
          <w:sz w:val="22"/>
          <w:szCs w:val="22"/>
        </w:rPr>
        <w:t>77 – 79</w:t>
      </w:r>
      <w:r w:rsidRPr="006F7D41">
        <w:rPr>
          <w:rFonts w:ascii="Times New Roman" w:hAnsi="Times New Roman"/>
          <w:i/>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90 – 92</w:t>
      </w:r>
      <w:r w:rsidRPr="00F86EB0">
        <w:rPr>
          <w:rFonts w:ascii="Times New Roman" w:hAnsi="Times New Roman"/>
          <w:sz w:val="22"/>
          <w:szCs w:val="22"/>
        </w:rPr>
        <w:tab/>
      </w:r>
      <w:proofErr w:type="gramStart"/>
      <w:r w:rsidRPr="00F86EB0">
        <w:rPr>
          <w:rFonts w:ascii="Times New Roman" w:hAnsi="Times New Roman"/>
          <w:sz w:val="22"/>
          <w:szCs w:val="22"/>
        </w:rPr>
        <w:t>A</w:t>
      </w:r>
      <w:proofErr w:type="gramEnd"/>
      <w:r w:rsidRPr="00F86EB0">
        <w:rPr>
          <w:rFonts w:ascii="Times New Roman" w:hAnsi="Times New Roman"/>
          <w:sz w:val="22"/>
          <w:szCs w:val="22"/>
        </w:rPr>
        <w:t>-</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73 – 76</w:t>
      </w:r>
      <w:r w:rsidRPr="00F86EB0">
        <w:rPr>
          <w:rFonts w:ascii="Times New Roman" w:hAnsi="Times New Roman"/>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87 – 89</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70 – 72</w:t>
      </w:r>
      <w:r w:rsidRPr="00F86EB0">
        <w:rPr>
          <w:rFonts w:ascii="Times New Roman" w:hAnsi="Times New Roman"/>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83 – 86</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60 – 69</w:t>
      </w:r>
      <w:r w:rsidRPr="00F86EB0">
        <w:rPr>
          <w:rFonts w:ascii="Times New Roman" w:hAnsi="Times New Roman"/>
          <w:sz w:val="22"/>
          <w:szCs w:val="22"/>
        </w:rPr>
        <w:tab/>
        <w:t>D</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80 – 82</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59 – below</w:t>
      </w:r>
      <w:r w:rsidRPr="00F86EB0">
        <w:rPr>
          <w:rFonts w:ascii="Times New Roman" w:hAnsi="Times New Roman"/>
          <w:sz w:val="22"/>
          <w:szCs w:val="22"/>
        </w:rPr>
        <w:tab/>
        <w:t>F</w:t>
      </w:r>
    </w:p>
    <w:p w:rsidR="00CD5672" w:rsidRPr="00F86EB0" w:rsidRDefault="00F57362" w:rsidP="00CD5672">
      <w:pPr>
        <w:rPr>
          <w:rFonts w:ascii="Times New Roman" w:hAnsi="Times New Roman"/>
          <w:sz w:val="22"/>
          <w:szCs w:val="22"/>
        </w:rPr>
      </w:pPr>
    </w:p>
    <w:p w:rsidR="00CD5672" w:rsidRPr="00E57A3C" w:rsidRDefault="00F04CBD" w:rsidP="00E57A3C">
      <w:pPr>
        <w:ind w:left="720" w:hanging="720"/>
        <w:rPr>
          <w:rFonts w:ascii="Times New Roman" w:hAnsi="Times New Roman"/>
          <w:b/>
          <w:bCs/>
          <w:i/>
          <w:color w:val="FF0000"/>
          <w:sz w:val="22"/>
          <w:szCs w:val="22"/>
        </w:rPr>
      </w:pPr>
      <w:r w:rsidRPr="00F86EB0">
        <w:rPr>
          <w:rFonts w:ascii="Times New Roman" w:hAnsi="Times New Roman"/>
          <w:b/>
          <w:i/>
          <w:sz w:val="22"/>
          <w:szCs w:val="22"/>
        </w:rPr>
        <w:t>Note:</w:t>
      </w:r>
      <w:r w:rsidRPr="00F86EB0">
        <w:rPr>
          <w:rFonts w:ascii="Times New Roman" w:hAnsi="Times New Roman"/>
          <w:i/>
          <w:sz w:val="22"/>
          <w:szCs w:val="22"/>
        </w:rPr>
        <w:tab/>
        <w:t xml:space="preserve">Students taking EDUC 364 as a prerequisite for teacher credential and graduate programs are reminded that the </w:t>
      </w:r>
      <w:r w:rsidRPr="00F86EB0">
        <w:rPr>
          <w:rFonts w:ascii="Times New Roman" w:hAnsi="Times New Roman"/>
          <w:b/>
          <w:bCs/>
          <w:i/>
          <w:color w:val="FF0000"/>
          <w:sz w:val="22"/>
          <w:szCs w:val="22"/>
        </w:rPr>
        <w:t>School of Education requires completion of this course with a grade of C+ or higher.</w:t>
      </w:r>
    </w:p>
    <w:p w:rsidR="00CD5672" w:rsidRPr="00F86EB0" w:rsidRDefault="00F57362" w:rsidP="00CD5672">
      <w:pPr>
        <w:ind w:left="720" w:hanging="720"/>
        <w:rPr>
          <w:rFonts w:ascii="Times New Roman" w:hAnsi="Times New Roman"/>
          <w:i/>
          <w:sz w:val="22"/>
          <w:szCs w:val="22"/>
        </w:rPr>
      </w:pPr>
    </w:p>
    <w:p w:rsidR="00CD5672" w:rsidRPr="00F86EB0" w:rsidRDefault="00F04CBD" w:rsidP="00CD5672">
      <w:pPr>
        <w:jc w:val="center"/>
        <w:rPr>
          <w:rFonts w:ascii="Times New Roman" w:hAnsi="Times New Roman"/>
          <w:b/>
          <w:bCs/>
          <w:sz w:val="22"/>
          <w:szCs w:val="22"/>
        </w:rPr>
      </w:pPr>
      <w:r w:rsidRPr="00F86EB0">
        <w:rPr>
          <w:rFonts w:ascii="Times New Roman" w:hAnsi="Times New Roman"/>
          <w:b/>
          <w:bCs/>
          <w:sz w:val="22"/>
          <w:szCs w:val="22"/>
        </w:rPr>
        <w:t>All University Writing Requirement</w:t>
      </w:r>
    </w:p>
    <w:p w:rsidR="00CD5672" w:rsidRPr="00F86EB0" w:rsidRDefault="00F04CBD" w:rsidP="00CD5672">
      <w:pPr>
        <w:rPr>
          <w:rFonts w:ascii="Times New Roman" w:hAnsi="Times New Roman"/>
          <w:bCs/>
          <w:color w:val="FF0000"/>
          <w:sz w:val="22"/>
        </w:rPr>
      </w:pPr>
      <w:r w:rsidRPr="00F86EB0">
        <w:rPr>
          <w:rFonts w:ascii="Times New Roman" w:hAnsi="Times New Roman"/>
          <w:bCs/>
          <w:sz w:val="22"/>
        </w:rPr>
        <w:t xml:space="preserve">Every course at the university must have a writing requirement of at least 2500 words. Writing will include content that is focused and cohesive, as well as free of grammatical, spelling, punctuation, and capitalization errors. The Writing Center provides tutoring for students at all stages of the writing process. The center also offers computers and resources on writing. Please, contact the center at KEL 1103 or at (760) 750-4168, </w:t>
      </w:r>
      <w:hyperlink r:id="rId9" w:history="1">
        <w:r w:rsidRPr="00F86EB0">
          <w:rPr>
            <w:rStyle w:val="Hyperlink"/>
            <w:rFonts w:ascii="Times New Roman" w:hAnsi="Times New Roman"/>
            <w:bCs/>
            <w:sz w:val="22"/>
          </w:rPr>
          <w:t>www.csusm.edu/writing_center</w:t>
        </w:r>
      </w:hyperlink>
      <w:r w:rsidRPr="00F86EB0">
        <w:rPr>
          <w:rFonts w:ascii="Times New Roman" w:hAnsi="Times New Roman"/>
          <w:bCs/>
          <w:color w:val="FF0000"/>
          <w:sz w:val="22"/>
        </w:rPr>
        <w:t>.</w:t>
      </w:r>
    </w:p>
    <w:p w:rsidR="00CD5672" w:rsidRPr="00F86EB0" w:rsidRDefault="00F04CBD" w:rsidP="00CD5672">
      <w:pPr>
        <w:rPr>
          <w:rFonts w:ascii="Times New Roman" w:hAnsi="Times New Roman"/>
          <w:bCs/>
          <w:color w:val="FF0000"/>
          <w:sz w:val="22"/>
        </w:rPr>
      </w:pPr>
      <w:r w:rsidRPr="00F86EB0">
        <w:rPr>
          <w:rFonts w:ascii="Times New Roman" w:hAnsi="Times New Roman"/>
          <w:bCs/>
          <w:color w:val="FF0000"/>
          <w:sz w:val="22"/>
        </w:rPr>
        <w:t xml:space="preserve">. </w:t>
      </w:r>
    </w:p>
    <w:p w:rsidR="00CD5672" w:rsidRPr="00F86EB0" w:rsidRDefault="00F57362" w:rsidP="00CD5672">
      <w:pPr>
        <w:rPr>
          <w:rFonts w:ascii="Times New Roman" w:hAnsi="Times New Roman"/>
          <w:sz w:val="22"/>
          <w:szCs w:val="22"/>
        </w:rPr>
      </w:pPr>
    </w:p>
    <w:p w:rsidR="00CD5672" w:rsidRPr="00F86EB0" w:rsidRDefault="00F04CBD" w:rsidP="00CD5672">
      <w:pPr>
        <w:jc w:val="center"/>
        <w:rPr>
          <w:rFonts w:ascii="Times New Roman" w:hAnsi="Times New Roman" w:cs="Arial"/>
          <w:b/>
          <w:bCs/>
          <w:sz w:val="22"/>
          <w:szCs w:val="22"/>
        </w:rPr>
      </w:pPr>
      <w:r w:rsidRPr="00F86EB0">
        <w:rPr>
          <w:rFonts w:ascii="Times New Roman" w:hAnsi="Times New Roman" w:cs="Arial"/>
          <w:b/>
          <w:bCs/>
          <w:sz w:val="22"/>
          <w:szCs w:val="22"/>
        </w:rPr>
        <w:t>CSUSM Academic Honesty Policy</w:t>
      </w: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CD5672" w:rsidRPr="00F86EB0" w:rsidRDefault="00F57362" w:rsidP="00CD5672">
      <w:pPr>
        <w:rPr>
          <w:rFonts w:ascii="Times New Roman" w:hAnsi="Times New Roman" w:cs="Arial"/>
          <w:bCs/>
          <w:sz w:val="22"/>
          <w:szCs w:val="22"/>
        </w:rPr>
      </w:pP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D5672" w:rsidRPr="00F86EB0" w:rsidRDefault="00F57362" w:rsidP="00CD5672">
      <w:pPr>
        <w:rPr>
          <w:rFonts w:ascii="Times New Roman" w:hAnsi="Times New Roman" w:cs="Arial"/>
          <w:bCs/>
          <w:sz w:val="22"/>
          <w:szCs w:val="22"/>
        </w:rPr>
      </w:pPr>
    </w:p>
    <w:p w:rsidR="00CD5672" w:rsidRPr="00E60C81" w:rsidRDefault="00F04CBD" w:rsidP="00CD5672">
      <w:pPr>
        <w:rPr>
          <w:rFonts w:ascii="Times New Roman" w:hAnsi="Times New Roman" w:cs="Arial"/>
          <w:bCs/>
          <w:sz w:val="22"/>
          <w:szCs w:val="22"/>
        </w:rPr>
      </w:pPr>
      <w:r w:rsidRPr="00F86EB0">
        <w:rPr>
          <w:rFonts w:ascii="Times New Roman" w:hAnsi="Times New Roman" w:cs="Arial"/>
          <w:bCs/>
          <w:sz w:val="22"/>
          <w:szCs w:val="22"/>
        </w:rPr>
        <w:t>Incidents of Academic Dishonesty will be reported to the Dean of Students Office.  Sanctions at the University level may include suspension or expulsion from the University.</w:t>
      </w:r>
    </w:p>
    <w:p w:rsidR="00CD5672" w:rsidRPr="00F86EB0" w:rsidRDefault="00F04CBD" w:rsidP="00CD5672">
      <w:pPr>
        <w:jc w:val="center"/>
        <w:rPr>
          <w:rFonts w:ascii="Times New Roman" w:hAnsi="Times New Roman" w:cs="Arial"/>
          <w:bCs/>
          <w:sz w:val="22"/>
          <w:szCs w:val="22"/>
        </w:rPr>
      </w:pPr>
      <w:r w:rsidRPr="00F86EB0">
        <w:rPr>
          <w:rFonts w:ascii="Times New Roman" w:hAnsi="Times New Roman" w:cs="Arial"/>
          <w:b/>
          <w:bCs/>
          <w:sz w:val="22"/>
          <w:szCs w:val="22"/>
        </w:rPr>
        <w:t>Plagiarism</w:t>
      </w: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 xml:space="preserve">As an educator, it is expected </w:t>
      </w:r>
      <w:r w:rsidRPr="00F86EB0">
        <w:rPr>
          <w:rFonts w:ascii="Times New Roman" w:hAnsi="Times New Roman"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F86EB0">
          <w:rPr>
            <w:rStyle w:val="Hyperlink"/>
            <w:rFonts w:ascii="Times New Roman" w:hAnsi="Times New Roman" w:cs="Arial"/>
            <w:sz w:val="22"/>
            <w:szCs w:val="22"/>
          </w:rPr>
          <w:t>http://library.csusm.edu/plagiarism/index.html</w:t>
        </w:r>
      </w:hyperlink>
      <w:r w:rsidRPr="00F86EB0">
        <w:rPr>
          <w:rFonts w:ascii="Times New Roman" w:hAnsi="Times New Roman" w:cs="Arial"/>
          <w:sz w:val="22"/>
          <w:szCs w:val="22"/>
        </w:rPr>
        <w:t xml:space="preserve"> and the Dean of Students website </w:t>
      </w:r>
      <w:hyperlink r:id="rId11" w:history="1">
        <w:r w:rsidRPr="00F86EB0">
          <w:rPr>
            <w:rStyle w:val="Hyperlink"/>
            <w:rFonts w:ascii="Times New Roman" w:hAnsi="Times New Roman" w:cs="Arial"/>
            <w:sz w:val="22"/>
            <w:szCs w:val="22"/>
          </w:rPr>
          <w:t>http://www.csusm.edu/dos/studres/cheating11.html</w:t>
        </w:r>
      </w:hyperlink>
      <w:r w:rsidRPr="00F86EB0">
        <w:rPr>
          <w:rFonts w:ascii="Times New Roman" w:hAnsi="Times New Roman" w:cs="Arial"/>
          <w:sz w:val="22"/>
          <w:szCs w:val="22"/>
        </w:rPr>
        <w:t>. If there are questions about academic honesty, please</w:t>
      </w:r>
      <w:r>
        <w:rPr>
          <w:rFonts w:ascii="Times New Roman" w:hAnsi="Times New Roman" w:cs="Arial"/>
          <w:sz w:val="22"/>
          <w:szCs w:val="22"/>
        </w:rPr>
        <w:t xml:space="preserve"> consult the University catalog or the Dean of Students Office. </w:t>
      </w:r>
    </w:p>
    <w:p w:rsidR="00CD5672" w:rsidRPr="00F86EB0" w:rsidRDefault="00F57362" w:rsidP="00CD5672">
      <w:pPr>
        <w:rPr>
          <w:rFonts w:ascii="Times New Roman" w:hAnsi="Times New Roman"/>
          <w:sz w:val="22"/>
          <w:szCs w:val="22"/>
        </w:rPr>
      </w:pPr>
    </w:p>
    <w:p w:rsidR="00CD5672" w:rsidRPr="00F86EB0" w:rsidRDefault="00F04CBD" w:rsidP="00CD5672">
      <w:pPr>
        <w:jc w:val="center"/>
        <w:rPr>
          <w:rFonts w:ascii="Times New Roman" w:hAnsi="Times New Roman"/>
          <w:b/>
          <w:bCs/>
        </w:rPr>
      </w:pPr>
      <w:r w:rsidRPr="00F86EB0">
        <w:rPr>
          <w:rFonts w:ascii="Times New Roman" w:hAnsi="Times New Roman"/>
          <w:b/>
          <w:bCs/>
        </w:rPr>
        <w:t>GENERAL CONSIDERATIONS</w:t>
      </w:r>
    </w:p>
    <w:p w:rsidR="00CD5672" w:rsidRPr="00F86EB0" w:rsidRDefault="00F57362" w:rsidP="00CD5672">
      <w:pPr>
        <w:jc w:val="center"/>
        <w:rPr>
          <w:rFonts w:ascii="Times New Roman" w:hAnsi="Times New Roman"/>
          <w:b/>
          <w:bCs/>
          <w:sz w:val="22"/>
          <w:szCs w:val="22"/>
        </w:rPr>
      </w:pPr>
    </w:p>
    <w:p w:rsidR="00CD5672" w:rsidRPr="00F86EB0" w:rsidRDefault="00F04CBD" w:rsidP="00CD5672">
      <w:pPr>
        <w:pStyle w:val="BodyTextIndent2"/>
        <w:tabs>
          <w:tab w:val="left" w:pos="720"/>
        </w:tabs>
        <w:ind w:hanging="1440"/>
        <w:jc w:val="center"/>
        <w:outlineLvl w:val="0"/>
        <w:rPr>
          <w:rFonts w:ascii="Times New Roman" w:hAnsi="Times New Roman"/>
          <w:b/>
        </w:rPr>
      </w:pPr>
      <w:r w:rsidRPr="00F86EB0">
        <w:rPr>
          <w:rFonts w:ascii="Times New Roman" w:hAnsi="Times New Roman"/>
          <w:b/>
        </w:rPr>
        <w:t>All rights reserved</w:t>
      </w:r>
    </w:p>
    <w:p w:rsidR="00CD5672" w:rsidRPr="00F86EB0" w:rsidRDefault="00F04CBD" w:rsidP="00CD5672">
      <w:pPr>
        <w:pStyle w:val="BodyTextIndent2"/>
        <w:tabs>
          <w:tab w:val="left" w:pos="720"/>
          <w:tab w:val="left" w:pos="1350"/>
        </w:tabs>
        <w:ind w:left="0" w:firstLine="0"/>
        <w:rPr>
          <w:rFonts w:ascii="Times New Roman" w:hAnsi="Times New Roman"/>
          <w:i/>
          <w:sz w:val="22"/>
        </w:rPr>
      </w:pPr>
      <w:r w:rsidRPr="00F86EB0">
        <w:rPr>
          <w:rFonts w:ascii="Times New Roman" w:hAnsi="Times New Roman"/>
          <w:i/>
          <w:sz w:val="22"/>
        </w:rPr>
        <w:t>As instructor of record, I reserve the right to change, add to, or delete any and all material from the course.</w:t>
      </w:r>
    </w:p>
    <w:p w:rsidR="00CD5672" w:rsidRPr="00F86EB0" w:rsidRDefault="00F57362" w:rsidP="00CD5672">
      <w:pPr>
        <w:rPr>
          <w:rFonts w:ascii="Times New Roman" w:hAnsi="Times New Roman"/>
          <w:b/>
          <w:bCs/>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Interact professionally and collaborate responsibly with your colleagues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 xml:space="preserve">Teacher education is a professional preparation program and students will be expected to adhere to standards of dependability, respect, academic honesty, and writing achievement.  Please maintain a safe environment for discussion and learning. Students can express their varying viewpoints and still maintain respect for all voices. Take appropriate individual responsibility for your own learning in a democratic, collaborative, and reciprocal-learning environment. </w:t>
      </w:r>
    </w:p>
    <w:p w:rsidR="00CD5672" w:rsidRPr="00F86EB0" w:rsidRDefault="00F57362" w:rsidP="00CD5672">
      <w:pPr>
        <w:rPr>
          <w:rFonts w:ascii="Times New Roman" w:hAnsi="Times New Roman" w:cs="Arial"/>
          <w:b/>
        </w:rPr>
      </w:pPr>
    </w:p>
    <w:p w:rsidR="00CD5672" w:rsidRPr="00F86EB0" w:rsidRDefault="00F04CBD" w:rsidP="00CD5672">
      <w:pPr>
        <w:pStyle w:val="Heading3"/>
        <w:rPr>
          <w:rFonts w:ascii="Times New Roman" w:hAnsi="Times New Roman"/>
          <w:b w:val="0"/>
          <w:sz w:val="22"/>
        </w:rPr>
      </w:pPr>
      <w:r w:rsidRPr="00F86EB0">
        <w:rPr>
          <w:rFonts w:ascii="Times New Roman" w:hAnsi="Times New Roman"/>
          <w:sz w:val="22"/>
        </w:rPr>
        <w:t>Use of Technology</w:t>
      </w:r>
    </w:p>
    <w:p w:rsidR="00CD5672" w:rsidRPr="00E60C81" w:rsidRDefault="00F04CBD" w:rsidP="00E60C81">
      <w:pPr>
        <w:rPr>
          <w:rFonts w:ascii="Times New Roman" w:hAnsi="Times New Roman" w:cs="Arial"/>
          <w:sz w:val="22"/>
          <w:szCs w:val="22"/>
        </w:rPr>
      </w:pPr>
      <w:r w:rsidRPr="00F86EB0">
        <w:rPr>
          <w:rFonts w:ascii="Times New Roman" w:hAnsi="Times New Roman"/>
          <w:sz w:val="22"/>
        </w:rPr>
        <w:t>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r w:rsidRPr="00F86EB0">
        <w:rPr>
          <w:rFonts w:ascii="Times New Roman" w:hAnsi="Times New Roman"/>
          <w:b/>
          <w:sz w:val="22"/>
        </w:rPr>
        <w:t xml:space="preserve"> </w:t>
      </w:r>
      <w:r w:rsidRPr="00F86EB0">
        <w:rPr>
          <w:rFonts w:ascii="Times New Roman" w:hAnsi="Times New Roman" w:cs="Arial"/>
          <w:i/>
          <w:sz w:val="22"/>
          <w:szCs w:val="22"/>
        </w:rPr>
        <w:t>Please refrain from using laptops and other electronic devices for personal use during class.</w:t>
      </w:r>
      <w:r w:rsidRPr="00F86EB0">
        <w:rPr>
          <w:rFonts w:ascii="Times New Roman" w:hAnsi="Times New Roman" w:cs="Arial"/>
          <w:sz w:val="22"/>
          <w:szCs w:val="22"/>
        </w:rPr>
        <w:t xml:space="preserve"> The use of computers is strictly for our class purposes and when deemed appropriate. </w:t>
      </w:r>
    </w:p>
    <w:p w:rsidR="00CD5672" w:rsidRPr="00F86EB0" w:rsidRDefault="00F57362" w:rsidP="00CD5672">
      <w:pPr>
        <w:jc w:val="center"/>
        <w:rPr>
          <w:rFonts w:ascii="Times New Roman" w:hAnsi="Times New Roman"/>
          <w:b/>
          <w:snapToGrid w:val="0"/>
          <w:sz w:val="22"/>
        </w:rPr>
      </w:pPr>
    </w:p>
    <w:p w:rsidR="00CD5672" w:rsidRPr="00F86EB0" w:rsidRDefault="00F04CBD" w:rsidP="00CD5672">
      <w:pPr>
        <w:jc w:val="center"/>
        <w:rPr>
          <w:rFonts w:ascii="Times New Roman" w:hAnsi="Times New Roman"/>
          <w:b/>
          <w:sz w:val="22"/>
        </w:rPr>
      </w:pPr>
      <w:r w:rsidRPr="00F86EB0">
        <w:rPr>
          <w:rFonts w:ascii="Times New Roman" w:hAnsi="Times New Roman"/>
          <w:b/>
          <w:sz w:val="22"/>
        </w:rPr>
        <w:t>Electronic Communication Protocol:</w:t>
      </w:r>
    </w:p>
    <w:p w:rsidR="00CD5672" w:rsidRPr="00F86EB0" w:rsidRDefault="00F04CBD" w:rsidP="00CD5672">
      <w:pPr>
        <w:rPr>
          <w:rFonts w:ascii="Times New Roman" w:hAnsi="Times New Roman"/>
          <w:sz w:val="22"/>
        </w:rPr>
      </w:pPr>
      <w:r w:rsidRPr="00F86EB0">
        <w:rPr>
          <w:rFonts w:ascii="Times New Roman" w:hAnsi="Times New Roman"/>
          <w:sz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F86EB0">
        <w:rPr>
          <w:rFonts w:ascii="Times New Roman" w:hAnsi="Times New Roman"/>
          <w:sz w:val="22"/>
        </w:rPr>
        <w:t>slang,</w:t>
      </w:r>
      <w:proofErr w:type="gramEnd"/>
      <w:r w:rsidRPr="00F86EB0">
        <w:rPr>
          <w:rFonts w:ascii="Times New Roman" w:hAnsi="Times New Roman"/>
          <w:sz w:val="22"/>
        </w:rPr>
        <w:t xml:space="preserve"> often communicate more than the sender originally intended.  With that said, please be mindful of all e-mail and on-line discussion messages you send to your colleagues, to faculty members in the </w:t>
      </w:r>
      <w:r w:rsidR="00AE6D3D">
        <w:rPr>
          <w:rFonts w:ascii="Times New Roman" w:hAnsi="Times New Roman"/>
          <w:sz w:val="22"/>
        </w:rPr>
        <w:t>School</w:t>
      </w:r>
      <w:r w:rsidRPr="00F86EB0">
        <w:rPr>
          <w:rFonts w:ascii="Times New Roman" w:hAnsi="Times New Roman"/>
          <w:sz w:val="22"/>
        </w:rPr>
        <w:t xml:space="preserve"> of Education, or to persons within the greater educational community.  All electronic messages should be crafted with professionalism and care.   </w:t>
      </w:r>
    </w:p>
    <w:p w:rsidR="00CD5672" w:rsidRPr="00F86EB0" w:rsidRDefault="00F57362" w:rsidP="00CD5672">
      <w:pPr>
        <w:rPr>
          <w:rFonts w:ascii="Times New Roman" w:hAnsi="Times New Roman"/>
          <w:sz w:val="22"/>
        </w:rPr>
      </w:pPr>
    </w:p>
    <w:p w:rsidR="00CD5672" w:rsidRPr="00F86EB0" w:rsidRDefault="00F04CBD" w:rsidP="00CD5672">
      <w:pPr>
        <w:rPr>
          <w:rFonts w:ascii="Times New Roman" w:hAnsi="Times New Roman"/>
          <w:sz w:val="22"/>
        </w:rPr>
      </w:pPr>
      <w:r w:rsidRPr="00F86EB0">
        <w:rPr>
          <w:rFonts w:ascii="Times New Roman" w:hAnsi="Times New Roman"/>
          <w:sz w:val="22"/>
        </w:rPr>
        <w:t xml:space="preserve">Things to consider: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Would I say in person what this electronic message specifically says?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How could this message be misconstrued?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Does this message represent my highest self?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Am I sending this electronic message to avoid a face-to-face conversation?  </w:t>
      </w:r>
    </w:p>
    <w:p w:rsidR="00CD5672" w:rsidRPr="00F86EB0" w:rsidRDefault="00F57362" w:rsidP="00CD5672">
      <w:pPr>
        <w:rPr>
          <w:rFonts w:ascii="Times New Roman" w:hAnsi="Times New Roman"/>
        </w:rPr>
      </w:pPr>
    </w:p>
    <w:p w:rsidR="00CD5672" w:rsidRPr="00F86EB0" w:rsidRDefault="00F04CBD" w:rsidP="00CD5672">
      <w:pPr>
        <w:rPr>
          <w:rFonts w:ascii="Times New Roman" w:hAnsi="Times New Roman"/>
          <w:sz w:val="22"/>
        </w:rPr>
      </w:pPr>
      <w:r w:rsidRPr="00F86EB0">
        <w:rPr>
          <w:rFonts w:ascii="Times New Roman" w:hAnsi="Times New Roman"/>
          <w:sz w:val="22"/>
        </w:rPr>
        <w:t xml:space="preserve">In addition, if there is ever a concern with an electronic message sent to you, please talk with the author in person in order to correct any confusion.  </w:t>
      </w:r>
    </w:p>
    <w:p w:rsidR="00CD5672" w:rsidRPr="00F86EB0" w:rsidRDefault="00F57362" w:rsidP="00CD5672">
      <w:pPr>
        <w:pStyle w:val="BodyTextIndent2"/>
        <w:tabs>
          <w:tab w:val="left" w:pos="720"/>
          <w:tab w:val="left" w:pos="1350"/>
        </w:tabs>
        <w:ind w:left="0" w:firstLine="0"/>
        <w:outlineLvl w:val="0"/>
        <w:rPr>
          <w:rFonts w:ascii="Times New Roman" w:hAnsi="Times New Roman"/>
          <w:b/>
        </w:rPr>
      </w:pPr>
    </w:p>
    <w:p w:rsidR="00CD5672" w:rsidRPr="00F86EB0" w:rsidRDefault="00F04CBD" w:rsidP="00CD5672">
      <w:pPr>
        <w:pStyle w:val="BodyTextIndent2"/>
        <w:tabs>
          <w:tab w:val="left" w:pos="720"/>
          <w:tab w:val="left" w:pos="1350"/>
        </w:tabs>
        <w:ind w:left="0" w:firstLine="0"/>
        <w:jc w:val="center"/>
        <w:outlineLvl w:val="0"/>
        <w:rPr>
          <w:rFonts w:ascii="Times New Roman" w:hAnsi="Times New Roman"/>
          <w:b/>
        </w:rPr>
      </w:pPr>
      <w:r w:rsidRPr="00F86EB0">
        <w:rPr>
          <w:rFonts w:ascii="Times New Roman" w:hAnsi="Times New Roman"/>
          <w:b/>
        </w:rPr>
        <w:t>Appeals</w:t>
      </w:r>
    </w:p>
    <w:p w:rsidR="00CD5672" w:rsidRPr="00F86EB0" w:rsidRDefault="00F04CBD" w:rsidP="00CD5672">
      <w:pPr>
        <w:pStyle w:val="BodyTextIndent2"/>
        <w:tabs>
          <w:tab w:val="left" w:pos="720"/>
          <w:tab w:val="left" w:pos="1350"/>
        </w:tabs>
        <w:ind w:left="0" w:firstLine="0"/>
        <w:rPr>
          <w:rFonts w:ascii="Times New Roman" w:hAnsi="Times New Roman"/>
          <w:sz w:val="22"/>
        </w:rPr>
      </w:pPr>
      <w:r w:rsidRPr="00F86EB0">
        <w:rPr>
          <w:rFonts w:ascii="Times New Roman" w:hAnsi="Times New Roman"/>
          <w:sz w:val="22"/>
        </w:rPr>
        <w:t>Every student has the right to appeal a course grade, or appeal for redress of grievances incurred in the context of the class. Disputes may be resolved informally with the professor, or through the formal grade appeal process. For the latter, consult with the Associate Dean of the College of Education, Health and Human Services</w:t>
      </w:r>
    </w:p>
    <w:p w:rsidR="00CD5672" w:rsidRPr="00F86EB0" w:rsidRDefault="00F04CBD" w:rsidP="00CD5672">
      <w:pPr>
        <w:rPr>
          <w:rFonts w:ascii="Times New Roman" w:hAnsi="Times New Roman" w:cs="Arial"/>
          <w:b/>
        </w:rPr>
      </w:pPr>
      <w:r w:rsidRPr="00F86EB0">
        <w:rPr>
          <w:rFonts w:ascii="Times New Roman" w:hAnsi="Times New Roman" w:cs="Arial"/>
          <w:b/>
          <w:sz w:val="22"/>
        </w:rPr>
        <w:br w:type="page"/>
      </w:r>
      <w:r w:rsidRPr="00F86EB0">
        <w:rPr>
          <w:rFonts w:ascii="Times New Roman" w:hAnsi="Times New Roman" w:cs="Arial"/>
          <w:b/>
        </w:rPr>
        <w:t>TENTATIVE WEEKLY READINGS / ACTIVITIES</w:t>
      </w:r>
    </w:p>
    <w:p w:rsidR="00CD5672" w:rsidRPr="005210F0" w:rsidRDefault="00F04CBD" w:rsidP="00CD5672">
      <w:pPr>
        <w:rPr>
          <w:rFonts w:ascii="Times New Roman" w:hAnsi="Times New Roman" w:cs="Arial"/>
          <w:color w:val="FF0000"/>
          <w:sz w:val="20"/>
        </w:rPr>
      </w:pPr>
      <w:r>
        <w:rPr>
          <w:rFonts w:ascii="Times New Roman" w:hAnsi="Times New Roman" w:cs="Arial"/>
          <w:color w:val="FF0000"/>
          <w:sz w:val="20"/>
          <w:szCs w:val="22"/>
        </w:rPr>
        <w:t>Considering the</w:t>
      </w:r>
      <w:r w:rsidRPr="005210F0">
        <w:rPr>
          <w:rFonts w:ascii="Times New Roman" w:hAnsi="Times New Roman" w:cs="Arial"/>
          <w:color w:val="FF0000"/>
          <w:sz w:val="20"/>
          <w:szCs w:val="22"/>
        </w:rPr>
        <w:t xml:space="preserve"> stre</w:t>
      </w:r>
      <w:r>
        <w:rPr>
          <w:rFonts w:ascii="Times New Roman" w:hAnsi="Times New Roman" w:cs="Arial"/>
          <w:color w:val="FF0000"/>
          <w:sz w:val="20"/>
          <w:szCs w:val="22"/>
        </w:rPr>
        <w:t xml:space="preserve">ngths and challenges that each </w:t>
      </w:r>
      <w:r w:rsidRPr="005210F0">
        <w:rPr>
          <w:rFonts w:ascii="Times New Roman" w:hAnsi="Times New Roman" w:cs="Arial"/>
          <w:color w:val="FF0000"/>
          <w:sz w:val="20"/>
          <w:szCs w:val="22"/>
        </w:rPr>
        <w:t xml:space="preserve">class may have, there may be revisions on how the readings </w:t>
      </w:r>
      <w:r>
        <w:rPr>
          <w:rFonts w:ascii="Times New Roman" w:hAnsi="Times New Roman" w:cs="Arial"/>
          <w:color w:val="FF0000"/>
          <w:sz w:val="20"/>
          <w:szCs w:val="22"/>
        </w:rPr>
        <w:t>and assignments will progress.  We</w:t>
      </w:r>
      <w:r w:rsidRPr="005210F0">
        <w:rPr>
          <w:rFonts w:ascii="Times New Roman" w:hAnsi="Times New Roman" w:cs="Arial"/>
          <w:color w:val="FF0000"/>
          <w:sz w:val="20"/>
          <w:szCs w:val="22"/>
        </w:rPr>
        <w:t xml:space="preserve"> will keep </w:t>
      </w:r>
      <w:r>
        <w:rPr>
          <w:rFonts w:ascii="Times New Roman" w:hAnsi="Times New Roman" w:cs="Arial"/>
          <w:color w:val="FF0000"/>
          <w:sz w:val="20"/>
          <w:szCs w:val="22"/>
        </w:rPr>
        <w:t xml:space="preserve">you </w:t>
      </w:r>
      <w:r w:rsidRPr="005210F0">
        <w:rPr>
          <w:rFonts w:ascii="Times New Roman" w:hAnsi="Times New Roman" w:cs="Arial"/>
          <w:color w:val="FF0000"/>
          <w:sz w:val="20"/>
          <w:szCs w:val="22"/>
        </w:rPr>
        <w:t xml:space="preserve">well informed of any changes </w:t>
      </w:r>
      <w:r>
        <w:rPr>
          <w:rFonts w:ascii="Times New Roman" w:hAnsi="Times New Roman" w:cs="Arial"/>
          <w:color w:val="FF0000"/>
          <w:sz w:val="20"/>
          <w:szCs w:val="22"/>
        </w:rPr>
        <w:t>to the reading and assignments.</w:t>
      </w:r>
    </w:p>
    <w:tbl>
      <w:tblPr>
        <w:tblStyle w:val="TableGrid"/>
        <w:tblW w:w="10458" w:type="dxa"/>
        <w:tblLook w:val="01E0"/>
      </w:tblPr>
      <w:tblGrid>
        <w:gridCol w:w="1808"/>
        <w:gridCol w:w="3777"/>
        <w:gridCol w:w="4873"/>
      </w:tblGrid>
      <w:tr w:rsidR="00CD5672" w:rsidRPr="00F86EB0" w:rsidTr="001C500F">
        <w:trPr>
          <w:trHeight w:val="426"/>
        </w:trPr>
        <w:tc>
          <w:tcPr>
            <w:tcW w:w="1808"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Date</w:t>
            </w:r>
          </w:p>
        </w:tc>
        <w:tc>
          <w:tcPr>
            <w:tcW w:w="3777"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 Reading, Material/ Content</w:t>
            </w:r>
          </w:p>
        </w:tc>
        <w:tc>
          <w:tcPr>
            <w:tcW w:w="4873"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Assignments Due</w:t>
            </w:r>
            <w:r>
              <w:rPr>
                <w:rFonts w:ascii="Times New Roman" w:hAnsi="Times New Roman" w:cs="Arial"/>
                <w:b/>
                <w:sz w:val="22"/>
                <w:szCs w:val="22"/>
              </w:rPr>
              <w:t xml:space="preserve">, </w:t>
            </w:r>
            <w:proofErr w:type="spellStart"/>
            <w:r>
              <w:rPr>
                <w:rFonts w:ascii="Times New Roman" w:hAnsi="Times New Roman" w:cs="Arial"/>
                <w:b/>
                <w:sz w:val="22"/>
                <w:szCs w:val="22"/>
              </w:rPr>
              <w:t>ACTivities</w:t>
            </w:r>
            <w:proofErr w:type="spellEnd"/>
            <w:r>
              <w:rPr>
                <w:rFonts w:ascii="Times New Roman" w:hAnsi="Times New Roman" w:cs="Arial"/>
                <w:b/>
                <w:sz w:val="22"/>
                <w:szCs w:val="22"/>
              </w:rPr>
              <w:t>, Take-Away/ Application</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Pr="00F86EB0">
              <w:rPr>
                <w:rFonts w:ascii="Times New Roman" w:hAnsi="Times New Roman" w:cs="Arial"/>
                <w:b/>
                <w:bCs/>
                <w:sz w:val="22"/>
                <w:szCs w:val="22"/>
              </w:rPr>
              <w:t xml:space="preserve"> 1</w:t>
            </w:r>
          </w:p>
          <w:p w:rsidR="00CD5672" w:rsidRPr="00F86EB0" w:rsidRDefault="00F04CBD" w:rsidP="00CD5672">
            <w:pPr>
              <w:rPr>
                <w:rFonts w:ascii="Times New Roman" w:hAnsi="Times New Roman"/>
                <w:sz w:val="22"/>
                <w:szCs w:val="22"/>
              </w:rPr>
            </w:pPr>
            <w:r>
              <w:rPr>
                <w:rFonts w:ascii="Times New Roman" w:hAnsi="Times New Roman"/>
                <w:sz w:val="22"/>
                <w:szCs w:val="22"/>
              </w:rPr>
              <w:t>Jan 25</w:t>
            </w:r>
          </w:p>
        </w:tc>
        <w:tc>
          <w:tcPr>
            <w:tcW w:w="3777" w:type="dxa"/>
          </w:tcPr>
          <w:p w:rsidR="00CD5672" w:rsidRPr="00CD5672" w:rsidRDefault="00F04CBD" w:rsidP="00CD5672">
            <w:pPr>
              <w:rPr>
                <w:rFonts w:ascii="Times New Roman" w:hAnsi="Times New Roman"/>
                <w:b/>
                <w:sz w:val="22"/>
                <w:szCs w:val="22"/>
              </w:rPr>
            </w:pPr>
            <w:r>
              <w:rPr>
                <w:rFonts w:ascii="Times New Roman" w:hAnsi="Times New Roman"/>
                <w:b/>
                <w:sz w:val="22"/>
                <w:szCs w:val="22"/>
              </w:rPr>
              <w:t xml:space="preserve">Topic: </w:t>
            </w:r>
            <w:r w:rsidRPr="00CD5672">
              <w:rPr>
                <w:rFonts w:ascii="Times New Roman" w:hAnsi="Times New Roman"/>
                <w:sz w:val="22"/>
                <w:szCs w:val="22"/>
              </w:rPr>
              <w:t>Sociopolitical Context</w:t>
            </w:r>
          </w:p>
          <w:p w:rsidR="00CD5672" w:rsidRDefault="00F57362" w:rsidP="00CD5672">
            <w:pPr>
              <w:rPr>
                <w:rFonts w:ascii="Times New Roman" w:hAnsi="Times New Roman"/>
                <w:sz w:val="22"/>
                <w:szCs w:val="22"/>
              </w:rPr>
            </w:pPr>
          </w:p>
          <w:p w:rsidR="00CD5672" w:rsidRDefault="00F04CBD" w:rsidP="00CD5672">
            <w:pPr>
              <w:rPr>
                <w:rFonts w:ascii="Times New Roman" w:hAnsi="Times New Roman"/>
                <w:sz w:val="22"/>
                <w:szCs w:val="22"/>
              </w:rPr>
            </w:pPr>
            <w:r w:rsidRPr="00CD5672">
              <w:rPr>
                <w:rFonts w:ascii="Times New Roman" w:hAnsi="Times New Roman"/>
                <w:b/>
                <w:sz w:val="22"/>
                <w:szCs w:val="22"/>
              </w:rPr>
              <w:t>Reading:</w:t>
            </w:r>
            <w:r>
              <w:rPr>
                <w:rFonts w:ascii="Times New Roman" w:hAnsi="Times New Roman"/>
                <w:sz w:val="22"/>
                <w:szCs w:val="22"/>
              </w:rPr>
              <w:t xml:space="preserve"> </w:t>
            </w:r>
            <w:r w:rsidRPr="00F86EB0">
              <w:rPr>
                <w:rFonts w:ascii="Times New Roman" w:hAnsi="Times New Roman"/>
                <w:sz w:val="22"/>
                <w:szCs w:val="22"/>
                <w:u w:val="single"/>
              </w:rPr>
              <w:t>Nieto</w:t>
            </w:r>
            <w:r>
              <w:rPr>
                <w:rFonts w:ascii="Times New Roman" w:hAnsi="Times New Roman"/>
                <w:sz w:val="22"/>
                <w:szCs w:val="22"/>
              </w:rPr>
              <w:t xml:space="preserve">:  </w:t>
            </w:r>
            <w:r w:rsidRPr="00F86EB0">
              <w:rPr>
                <w:rFonts w:ascii="Times New Roman" w:hAnsi="Times New Roman"/>
                <w:sz w:val="22"/>
                <w:szCs w:val="22"/>
              </w:rPr>
              <w:t>Ch 1 (Sociopolitical)</w:t>
            </w:r>
          </w:p>
          <w:p w:rsidR="00CD5672" w:rsidRDefault="00F57362" w:rsidP="00CD5672">
            <w:pPr>
              <w:rPr>
                <w:rFonts w:ascii="Times New Roman" w:hAnsi="Times New Roman"/>
                <w:sz w:val="22"/>
                <w:szCs w:val="22"/>
              </w:rPr>
            </w:pPr>
          </w:p>
          <w:p w:rsidR="00CD5672" w:rsidRPr="00CD5672" w:rsidRDefault="00F04CBD" w:rsidP="00CD5672">
            <w:pPr>
              <w:rPr>
                <w:rFonts w:ascii="Times New Roman" w:hAnsi="Times New Roman"/>
                <w:b/>
                <w:sz w:val="22"/>
                <w:szCs w:val="22"/>
              </w:rPr>
            </w:pPr>
            <w:r w:rsidRPr="00CD5672">
              <w:rPr>
                <w:rFonts w:ascii="Times New Roman" w:hAnsi="Times New Roman"/>
                <w:b/>
                <w:sz w:val="22"/>
                <w:szCs w:val="22"/>
              </w:rPr>
              <w:t>Material/ Content:</w:t>
            </w:r>
          </w:p>
          <w:p w:rsidR="00CD5672" w:rsidRPr="006A7AFE" w:rsidRDefault="00F04CBD" w:rsidP="00CD5672">
            <w:pPr>
              <w:pStyle w:val="ListParagraph"/>
              <w:numPr>
                <w:ilvl w:val="0"/>
                <w:numId w:val="20"/>
              </w:numPr>
              <w:rPr>
                <w:rFonts w:ascii="Times New Roman" w:hAnsi="Times New Roman"/>
                <w:sz w:val="22"/>
                <w:szCs w:val="22"/>
              </w:rPr>
            </w:pPr>
            <w:r w:rsidRPr="006A7AFE">
              <w:rPr>
                <w:rFonts w:ascii="Times New Roman" w:hAnsi="Times New Roman"/>
                <w:sz w:val="22"/>
                <w:szCs w:val="22"/>
              </w:rPr>
              <w:t>Introductions / Syllabus Overview</w:t>
            </w:r>
          </w:p>
          <w:p w:rsidR="00CD5672" w:rsidRPr="00F86EB0" w:rsidRDefault="00F04CBD" w:rsidP="00CD5672">
            <w:pPr>
              <w:numPr>
                <w:ilvl w:val="0"/>
                <w:numId w:val="2"/>
              </w:numPr>
              <w:rPr>
                <w:rFonts w:ascii="Times New Roman" w:hAnsi="Times New Roman"/>
                <w:sz w:val="22"/>
                <w:szCs w:val="22"/>
              </w:rPr>
            </w:pPr>
            <w:r w:rsidRPr="00F86EB0">
              <w:rPr>
                <w:rFonts w:ascii="Times New Roman" w:hAnsi="Times New Roman"/>
                <w:sz w:val="22"/>
                <w:szCs w:val="22"/>
              </w:rPr>
              <w:t>Conceptions/Misconceptions of Culture</w:t>
            </w:r>
          </w:p>
          <w:p w:rsidR="00CD5672" w:rsidRPr="00F86EB0" w:rsidRDefault="00F04CBD" w:rsidP="00CD5672">
            <w:pPr>
              <w:numPr>
                <w:ilvl w:val="0"/>
                <w:numId w:val="3"/>
              </w:numPr>
              <w:rPr>
                <w:rFonts w:ascii="Times New Roman" w:hAnsi="Times New Roman"/>
                <w:sz w:val="22"/>
                <w:szCs w:val="22"/>
              </w:rPr>
            </w:pPr>
            <w:r w:rsidRPr="00F86EB0">
              <w:rPr>
                <w:rFonts w:ascii="Times New Roman" w:hAnsi="Times New Roman"/>
                <w:sz w:val="22"/>
                <w:szCs w:val="22"/>
              </w:rPr>
              <w:t>Sociopolitical Context of MC Education</w:t>
            </w:r>
          </w:p>
          <w:p w:rsidR="00CD5672" w:rsidRPr="00CD5672" w:rsidRDefault="00F04CBD" w:rsidP="00CD5672">
            <w:pPr>
              <w:numPr>
                <w:ilvl w:val="0"/>
                <w:numId w:val="2"/>
              </w:numPr>
              <w:rPr>
                <w:rFonts w:ascii="Times New Roman" w:hAnsi="Times New Roman"/>
                <w:sz w:val="22"/>
                <w:szCs w:val="22"/>
              </w:rPr>
            </w:pPr>
            <w:r w:rsidRPr="00F86EB0">
              <w:rPr>
                <w:rFonts w:ascii="Times New Roman" w:hAnsi="Times New Roman"/>
                <w:sz w:val="22"/>
                <w:szCs w:val="22"/>
              </w:rPr>
              <w:t>Cultural Issues in Education and Society</w:t>
            </w:r>
          </w:p>
        </w:tc>
        <w:tc>
          <w:tcPr>
            <w:tcW w:w="4873" w:type="dxa"/>
          </w:tcPr>
          <w:p w:rsidR="00CD5672" w:rsidRP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 xml:space="preserve">Due: In Class Reflection-Rationale for </w:t>
            </w:r>
            <w:proofErr w:type="gramStart"/>
            <w:r w:rsidRPr="00CD5672">
              <w:rPr>
                <w:rFonts w:ascii="Times New Roman" w:hAnsi="Times New Roman"/>
                <w:b/>
                <w:bCs/>
                <w:i/>
                <w:color w:val="660066"/>
                <w:sz w:val="20"/>
              </w:rPr>
              <w:t>a Diversity</w:t>
            </w:r>
            <w:proofErr w:type="gramEnd"/>
            <w:r w:rsidRPr="00CD5672">
              <w:rPr>
                <w:rFonts w:ascii="Times New Roman" w:hAnsi="Times New Roman"/>
                <w:b/>
                <w:bCs/>
                <w:i/>
                <w:color w:val="660066"/>
                <w:sz w:val="20"/>
              </w:rPr>
              <w:t xml:space="preserve"> course for Aspiring Teachers in the 21</w:t>
            </w:r>
            <w:r w:rsidRPr="00CD5672">
              <w:rPr>
                <w:rFonts w:ascii="Times New Roman" w:hAnsi="Times New Roman"/>
                <w:b/>
                <w:bCs/>
                <w:i/>
                <w:color w:val="660066"/>
                <w:sz w:val="20"/>
                <w:vertAlign w:val="superscript"/>
              </w:rPr>
              <w:t>st</w:t>
            </w:r>
            <w:r w:rsidRPr="00CD5672">
              <w:rPr>
                <w:rFonts w:ascii="Times New Roman" w:hAnsi="Times New Roman"/>
                <w:b/>
                <w:bCs/>
                <w:i/>
                <w:color w:val="660066"/>
                <w:sz w:val="20"/>
              </w:rPr>
              <w:t xml:space="preserve"> Century AKA Why take this class now? Or Why is it a required pre-</w:t>
            </w:r>
            <w:proofErr w:type="spellStart"/>
            <w:r w:rsidRPr="00CD5672">
              <w:rPr>
                <w:rFonts w:ascii="Times New Roman" w:hAnsi="Times New Roman"/>
                <w:b/>
                <w:bCs/>
                <w:i/>
                <w:color w:val="660066"/>
                <w:sz w:val="20"/>
              </w:rPr>
              <w:t>req</w:t>
            </w:r>
            <w:proofErr w:type="spellEnd"/>
            <w:r w:rsidRPr="00CD5672">
              <w:rPr>
                <w:rFonts w:ascii="Times New Roman" w:hAnsi="Times New Roman"/>
                <w:b/>
                <w:bCs/>
                <w:i/>
                <w:color w:val="660066"/>
                <w:sz w:val="20"/>
              </w:rPr>
              <w:t>?</w:t>
            </w:r>
          </w:p>
          <w:p w:rsidR="00CD5672" w:rsidRDefault="00F57362" w:rsidP="00CD5672">
            <w:pPr>
              <w:rPr>
                <w:rFonts w:ascii="Times New Roman" w:hAnsi="Times New Roman"/>
                <w:b/>
                <w:bCs/>
                <w:i/>
                <w:color w:val="800080"/>
                <w:sz w:val="20"/>
              </w:rPr>
            </w:pPr>
          </w:p>
          <w:p w:rsidR="00CD5672" w:rsidRDefault="00F04CBD" w:rsidP="00CD5672">
            <w:pPr>
              <w:rPr>
                <w:rFonts w:ascii="Times New Roman" w:hAnsi="Times New Roman" w:cs="Arial"/>
                <w:sz w:val="22"/>
                <w:szCs w:val="22"/>
              </w:rPr>
            </w:pPr>
            <w:r>
              <w:rPr>
                <w:rFonts w:ascii="Times New Roman" w:hAnsi="Times New Roman" w:cs="Arial"/>
                <w:sz w:val="22"/>
                <w:szCs w:val="22"/>
              </w:rPr>
              <w:t>1. Introductions</w:t>
            </w:r>
          </w:p>
          <w:p w:rsidR="00CD5672" w:rsidRDefault="00F04CBD" w:rsidP="00CD5672">
            <w:pPr>
              <w:rPr>
                <w:rFonts w:ascii="Times New Roman" w:hAnsi="Times New Roman" w:cs="Arial"/>
                <w:sz w:val="22"/>
                <w:szCs w:val="22"/>
              </w:rPr>
            </w:pPr>
            <w:r>
              <w:rPr>
                <w:rFonts w:ascii="Times New Roman" w:hAnsi="Times New Roman" w:cs="Arial"/>
                <w:sz w:val="22"/>
                <w:szCs w:val="22"/>
              </w:rPr>
              <w:t xml:space="preserve">2. </w:t>
            </w:r>
            <w:r w:rsidRPr="00CD5672">
              <w:rPr>
                <w:rFonts w:ascii="Times New Roman" w:hAnsi="Times New Roman" w:cs="Arial"/>
                <w:sz w:val="22"/>
                <w:szCs w:val="22"/>
              </w:rPr>
              <w:t>Distribute copy of syllabus</w:t>
            </w:r>
          </w:p>
          <w:p w:rsidR="00CD5672" w:rsidRDefault="00F04CBD" w:rsidP="00CD5672">
            <w:pPr>
              <w:rPr>
                <w:rFonts w:ascii="Times New Roman" w:hAnsi="Times New Roman" w:cs="Arial"/>
                <w:sz w:val="22"/>
                <w:szCs w:val="22"/>
              </w:rPr>
            </w:pPr>
            <w:r>
              <w:rPr>
                <w:rFonts w:ascii="Times New Roman" w:hAnsi="Times New Roman" w:cs="Arial"/>
                <w:sz w:val="22"/>
                <w:szCs w:val="22"/>
              </w:rPr>
              <w:t xml:space="preserve">3. </w:t>
            </w:r>
            <w:r w:rsidRPr="00CD5672">
              <w:rPr>
                <w:rFonts w:ascii="Times New Roman" w:hAnsi="Times New Roman"/>
                <w:sz w:val="22"/>
                <w:szCs w:val="22"/>
              </w:rPr>
              <w:t>Course Expectations</w:t>
            </w:r>
          </w:p>
          <w:p w:rsidR="00CD5672" w:rsidRDefault="00F04CBD" w:rsidP="00CD5672">
            <w:pPr>
              <w:rPr>
                <w:rFonts w:ascii="Times New Roman" w:hAnsi="Times New Roman"/>
                <w:sz w:val="22"/>
                <w:szCs w:val="22"/>
              </w:rPr>
            </w:pPr>
            <w:r>
              <w:rPr>
                <w:rFonts w:ascii="Times New Roman" w:hAnsi="Times New Roman" w:cs="Arial"/>
                <w:sz w:val="22"/>
                <w:szCs w:val="22"/>
              </w:rPr>
              <w:t xml:space="preserve">4. </w:t>
            </w:r>
            <w:r w:rsidRPr="00CD5672">
              <w:rPr>
                <w:rFonts w:ascii="Times New Roman" w:hAnsi="Times New Roman"/>
                <w:sz w:val="22"/>
                <w:szCs w:val="22"/>
              </w:rPr>
              <w:t>Community Norms</w:t>
            </w:r>
          </w:p>
          <w:p w:rsidR="00CD5672" w:rsidRDefault="00F04CBD" w:rsidP="00CD5672">
            <w:pPr>
              <w:rPr>
                <w:rFonts w:ascii="Times New Roman" w:hAnsi="Times New Roman"/>
                <w:sz w:val="22"/>
                <w:szCs w:val="22"/>
              </w:rPr>
            </w:pPr>
            <w:r>
              <w:rPr>
                <w:rFonts w:ascii="Times New Roman" w:hAnsi="Times New Roman"/>
                <w:sz w:val="22"/>
                <w:szCs w:val="22"/>
              </w:rPr>
              <w:t>5. Dr. Rosado acquires e-mails</w:t>
            </w:r>
          </w:p>
          <w:p w:rsidR="00CD5672" w:rsidRDefault="00F04CBD" w:rsidP="00CD5672">
            <w:pPr>
              <w:rPr>
                <w:rFonts w:ascii="Times New Roman" w:hAnsi="Times New Roman"/>
                <w:sz w:val="22"/>
                <w:szCs w:val="22"/>
              </w:rPr>
            </w:pPr>
            <w:r>
              <w:rPr>
                <w:rFonts w:ascii="Times New Roman" w:hAnsi="Times New Roman"/>
                <w:sz w:val="22"/>
                <w:szCs w:val="22"/>
              </w:rPr>
              <w:t>6. Take Away</w:t>
            </w:r>
          </w:p>
          <w:p w:rsidR="00CD5672" w:rsidRPr="00F86EB0" w:rsidRDefault="00F57362" w:rsidP="00CD5672">
            <w:pPr>
              <w:rPr>
                <w:rFonts w:ascii="Times New Roman" w:hAnsi="Times New Roman"/>
                <w:sz w:val="22"/>
                <w:szCs w:val="22"/>
              </w:rPr>
            </w:pP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Week 2</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1</w:t>
            </w:r>
          </w:p>
        </w:tc>
        <w:tc>
          <w:tcPr>
            <w:tcW w:w="3777" w:type="dxa"/>
          </w:tcPr>
          <w:p w:rsidR="00CD5672" w:rsidRDefault="00F04CBD" w:rsidP="00CD5672">
            <w:pPr>
              <w:rPr>
                <w:rFonts w:ascii="Times New Roman" w:hAnsi="Times New Roman" w:cs="Arial"/>
                <w:sz w:val="22"/>
                <w:szCs w:val="22"/>
              </w:rPr>
            </w:pPr>
            <w:r w:rsidRPr="00F86EB0">
              <w:rPr>
                <w:rFonts w:ascii="Times New Roman" w:hAnsi="Times New Roman" w:cs="Arial"/>
                <w:b/>
                <w:sz w:val="22"/>
                <w:szCs w:val="22"/>
              </w:rPr>
              <w:t>Topic</w:t>
            </w:r>
            <w:r>
              <w:rPr>
                <w:rFonts w:ascii="Times New Roman" w:hAnsi="Times New Roman" w:cs="Arial"/>
                <w:b/>
                <w:sz w:val="22"/>
                <w:szCs w:val="22"/>
              </w:rPr>
              <w:t xml:space="preserve">: </w:t>
            </w:r>
            <w:r>
              <w:rPr>
                <w:rFonts w:ascii="Times New Roman" w:hAnsi="Times New Roman"/>
                <w:sz w:val="22"/>
                <w:szCs w:val="22"/>
              </w:rPr>
              <w:t>Culture &amp; Identity</w:t>
            </w:r>
          </w:p>
          <w:p w:rsidR="00CD5672" w:rsidRPr="00CD5672" w:rsidRDefault="00F57362" w:rsidP="00CD5672">
            <w:pPr>
              <w:rPr>
                <w:rFonts w:ascii="Times New Roman" w:hAnsi="Times New Roman" w:cs="Arial"/>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 xml:space="preserve">Reading: </w:t>
            </w:r>
            <w:r w:rsidRPr="00F86EB0">
              <w:rPr>
                <w:rFonts w:ascii="Times New Roman" w:hAnsi="Times New Roman"/>
                <w:sz w:val="22"/>
                <w:szCs w:val="22"/>
                <w:u w:val="single"/>
              </w:rPr>
              <w:t>Nieto</w:t>
            </w:r>
            <w:r w:rsidRPr="00F86EB0">
              <w:rPr>
                <w:rFonts w:ascii="Times New Roman" w:hAnsi="Times New Roman"/>
                <w:sz w:val="22"/>
                <w:szCs w:val="22"/>
              </w:rPr>
              <w:t xml:space="preserve">: </w:t>
            </w:r>
            <w:r>
              <w:rPr>
                <w:rFonts w:ascii="Times New Roman" w:hAnsi="Times New Roman"/>
                <w:sz w:val="22"/>
                <w:szCs w:val="22"/>
              </w:rPr>
              <w:t>Ch 5</w:t>
            </w:r>
            <w:r w:rsidRPr="00F86EB0">
              <w:rPr>
                <w:rFonts w:ascii="Times New Roman" w:hAnsi="Times New Roman"/>
                <w:sz w:val="22"/>
                <w:szCs w:val="22"/>
              </w:rPr>
              <w:t xml:space="preserve"> (</w:t>
            </w:r>
            <w:r>
              <w:rPr>
                <w:rFonts w:ascii="Times New Roman" w:hAnsi="Times New Roman"/>
                <w:sz w:val="22"/>
                <w:szCs w:val="22"/>
              </w:rPr>
              <w:t>Culture, Identity</w:t>
            </w:r>
            <w:r w:rsidRPr="00F86EB0">
              <w:rPr>
                <w:rFonts w:ascii="Times New Roman" w:hAnsi="Times New Roman"/>
                <w:sz w:val="22"/>
                <w:szCs w:val="22"/>
              </w:rPr>
              <w:t>)</w:t>
            </w:r>
            <w:r w:rsidRPr="00CD5672">
              <w:rPr>
                <w:rFonts w:ascii="Times New Roman" w:hAnsi="Times New Roman"/>
                <w:sz w:val="22"/>
                <w:szCs w:val="22"/>
              </w:rPr>
              <w:t xml:space="preserve">; </w:t>
            </w:r>
            <w:r w:rsidRPr="009230FC">
              <w:rPr>
                <w:rFonts w:ascii="Times New Roman" w:hAnsi="Times New Roman"/>
                <w:sz w:val="22"/>
                <w:szCs w:val="22"/>
                <w:u w:val="single"/>
              </w:rPr>
              <w:t>McIntosh</w:t>
            </w:r>
            <w:r>
              <w:rPr>
                <w:rFonts w:ascii="Times New Roman" w:hAnsi="Times New Roman"/>
                <w:sz w:val="22"/>
                <w:szCs w:val="22"/>
              </w:rPr>
              <w:t>: White Privilege: Unpacking the Invisible Knapsack</w:t>
            </w:r>
          </w:p>
          <w:p w:rsidR="00CD5672" w:rsidRPr="00F86EB0" w:rsidRDefault="00F57362" w:rsidP="00CD5672">
            <w:pPr>
              <w:rPr>
                <w:rFonts w:ascii="Times New Roman" w:hAnsi="Times New Roman"/>
                <w:sz w:val="22"/>
                <w:szCs w:val="22"/>
              </w:rPr>
            </w:pPr>
          </w:p>
          <w:p w:rsidR="00CD5672" w:rsidRDefault="00F57362" w:rsidP="00CD5672">
            <w:pPr>
              <w:rPr>
                <w:rFonts w:ascii="Times New Roman" w:hAnsi="Times New Roman" w:cs="Arial"/>
                <w:b/>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Material/ Content:</w:t>
            </w:r>
          </w:p>
          <w:p w:rsidR="00CD5672" w:rsidRPr="00CD5672" w:rsidRDefault="00F04CBD" w:rsidP="00CD5672">
            <w:pPr>
              <w:pStyle w:val="ListParagraph"/>
              <w:numPr>
                <w:ilvl w:val="0"/>
                <w:numId w:val="2"/>
              </w:numPr>
              <w:rPr>
                <w:rFonts w:ascii="Times New Roman" w:hAnsi="Times New Roman"/>
                <w:sz w:val="22"/>
                <w:szCs w:val="22"/>
              </w:rPr>
            </w:pPr>
            <w:r w:rsidRPr="00CD5672">
              <w:rPr>
                <w:rFonts w:ascii="Times New Roman" w:hAnsi="Times New Roman"/>
                <w:sz w:val="22"/>
                <w:szCs w:val="22"/>
              </w:rPr>
              <w:t>Complexity of Identity</w:t>
            </w:r>
          </w:p>
          <w:p w:rsidR="00CD5672" w:rsidRPr="008C19CB" w:rsidRDefault="00F57362" w:rsidP="00CD5672">
            <w:pPr>
              <w:rPr>
                <w:rFonts w:ascii="Times New Roman" w:hAnsi="Times New Roman"/>
                <w:sz w:val="22"/>
                <w:szCs w:val="22"/>
              </w:rPr>
            </w:pPr>
          </w:p>
        </w:tc>
        <w:tc>
          <w:tcPr>
            <w:tcW w:w="4873" w:type="dxa"/>
          </w:tcPr>
          <w:p w:rsidR="00CD5672" w:rsidRPr="00CD5672" w:rsidRDefault="00F04CBD" w:rsidP="00CD5672">
            <w:pPr>
              <w:pStyle w:val="BlockText"/>
              <w:numPr>
                <w:ilvl w:val="12"/>
                <w:numId w:val="0"/>
              </w:numPr>
              <w:tabs>
                <w:tab w:val="left" w:pos="360"/>
              </w:tabs>
              <w:rPr>
                <w:rFonts w:ascii="Times New Roman" w:hAnsi="Times New Roman"/>
                <w:b/>
                <w:i/>
                <w:color w:val="660066"/>
              </w:rPr>
            </w:pPr>
            <w:r w:rsidRPr="00CD5672">
              <w:rPr>
                <w:rFonts w:ascii="Times New Roman" w:hAnsi="Times New Roman"/>
                <w:b/>
                <w:bCs/>
                <w:i/>
                <w:color w:val="660066"/>
                <w:sz w:val="20"/>
              </w:rPr>
              <w:t>Due: In Class Reflection-</w:t>
            </w:r>
            <w:r w:rsidRPr="00CD5672">
              <w:rPr>
                <w:rFonts w:ascii="Times New Roman" w:hAnsi="Times New Roman"/>
                <w:b/>
                <w:color w:val="660066"/>
              </w:rPr>
              <w:t xml:space="preserve"> </w:t>
            </w:r>
            <w:r>
              <w:rPr>
                <w:rFonts w:ascii="Times New Roman" w:hAnsi="Times New Roman"/>
                <w:b/>
                <w:color w:val="660066"/>
              </w:rPr>
              <w:t>*</w:t>
            </w:r>
            <w:r w:rsidRPr="00CD5672">
              <w:rPr>
                <w:rFonts w:ascii="Times New Roman" w:hAnsi="Times New Roman"/>
                <w:b/>
                <w:i/>
                <w:color w:val="660066"/>
              </w:rPr>
              <w:t xml:space="preserve">Synthesize key points from the past the past session and applying those points to experiences and/or thoughts or opinions. </w:t>
            </w:r>
          </w:p>
          <w:p w:rsidR="00CD5672" w:rsidRDefault="00F04CBD" w:rsidP="00CD5672">
            <w:pPr>
              <w:pStyle w:val="BlockText"/>
              <w:numPr>
                <w:ilvl w:val="12"/>
                <w:numId w:val="0"/>
              </w:numPr>
              <w:tabs>
                <w:tab w:val="left" w:pos="360"/>
              </w:tabs>
              <w:rPr>
                <w:rFonts w:ascii="Times New Roman" w:hAnsi="Times New Roman"/>
                <w:b/>
                <w:i/>
                <w:color w:val="660066"/>
              </w:rPr>
            </w:pPr>
            <w:r w:rsidRPr="00CD5672">
              <w:rPr>
                <w:rFonts w:ascii="Times New Roman" w:hAnsi="Times New Roman"/>
                <w:b/>
                <w:i/>
                <w:color w:val="660066"/>
              </w:rPr>
              <w:t xml:space="preserve">15 minutes provided. Collected each class. 100-150 words.  </w:t>
            </w:r>
          </w:p>
          <w:p w:rsidR="00CD5672" w:rsidRDefault="00F57362" w:rsidP="00CD5672">
            <w:pPr>
              <w:pStyle w:val="BlockText"/>
              <w:numPr>
                <w:ilvl w:val="12"/>
                <w:numId w:val="0"/>
              </w:numPr>
              <w:tabs>
                <w:tab w:val="left" w:pos="360"/>
              </w:tabs>
              <w:rPr>
                <w:rFonts w:ascii="Times New Roman" w:hAnsi="Times New Roman"/>
                <w:b/>
                <w:i/>
                <w:color w:val="660066"/>
              </w:rPr>
            </w:pPr>
          </w:p>
          <w:p w:rsidR="00CD5672" w:rsidRPr="00CD5672" w:rsidRDefault="00F04CBD" w:rsidP="00CD5672">
            <w:pPr>
              <w:pStyle w:val="BlockText"/>
              <w:tabs>
                <w:tab w:val="left" w:pos="360"/>
              </w:tabs>
              <w:ind w:left="0"/>
              <w:rPr>
                <w:rFonts w:ascii="Times New Roman" w:hAnsi="Times New Roman"/>
              </w:rPr>
            </w:pPr>
            <w:r w:rsidRPr="00CD5672">
              <w:rPr>
                <w:rFonts w:ascii="Times New Roman" w:hAnsi="Times New Roman"/>
              </w:rPr>
              <w:t>1. Review reading</w:t>
            </w:r>
            <w:r>
              <w:rPr>
                <w:rFonts w:ascii="Times New Roman" w:hAnsi="Times New Roman"/>
              </w:rPr>
              <w:t xml:space="preserve"> (Discussion)</w:t>
            </w:r>
          </w:p>
          <w:p w:rsidR="00CD5672" w:rsidRPr="00CD5672" w:rsidRDefault="00F04CBD" w:rsidP="00CD5672">
            <w:pPr>
              <w:pStyle w:val="BlockText"/>
              <w:tabs>
                <w:tab w:val="left" w:pos="360"/>
              </w:tabs>
              <w:ind w:left="0"/>
              <w:rPr>
                <w:rFonts w:ascii="Times New Roman" w:hAnsi="Times New Roman"/>
              </w:rPr>
            </w:pPr>
            <w:r w:rsidRPr="00CD5672">
              <w:rPr>
                <w:rFonts w:ascii="Times New Roman" w:hAnsi="Times New Roman"/>
              </w:rPr>
              <w:t>2. Who are you?</w:t>
            </w:r>
            <w:r>
              <w:rPr>
                <w:rFonts w:ascii="Times New Roman" w:hAnsi="Times New Roman"/>
              </w:rPr>
              <w:t xml:space="preserve"> (Small group/ poster or </w:t>
            </w:r>
            <w:proofErr w:type="spellStart"/>
            <w:r>
              <w:rPr>
                <w:rFonts w:ascii="Times New Roman" w:hAnsi="Times New Roman"/>
              </w:rPr>
              <w:t>PPt</w:t>
            </w:r>
            <w:proofErr w:type="spellEnd"/>
            <w:r>
              <w:rPr>
                <w:rFonts w:ascii="Times New Roman" w:hAnsi="Times New Roman"/>
              </w:rPr>
              <w:t>)</w:t>
            </w:r>
          </w:p>
          <w:p w:rsidR="00CD5672" w:rsidRPr="00CD5672"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3. Fun with Terminology</w:t>
            </w:r>
          </w:p>
          <w:p w:rsidR="00CD5672" w:rsidRPr="00CD5672"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 xml:space="preserve">4. </w:t>
            </w:r>
            <w:r w:rsidRPr="00CD5672">
              <w:rPr>
                <w:rFonts w:ascii="Times New Roman" w:hAnsi="Times New Roman"/>
                <w:szCs w:val="22"/>
                <w:u w:val="single"/>
              </w:rPr>
              <w:t>Tatum</w:t>
            </w:r>
            <w:r w:rsidRPr="00CD5672">
              <w:rPr>
                <w:rFonts w:ascii="Times New Roman" w:hAnsi="Times New Roman"/>
                <w:szCs w:val="22"/>
              </w:rPr>
              <w:t xml:space="preserve">: The Complexity of Identity: Who am I? </w:t>
            </w:r>
          </w:p>
          <w:p w:rsidR="00EC7C9E"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(If time)</w:t>
            </w:r>
          </w:p>
          <w:p w:rsidR="00CD5672" w:rsidRPr="00CD5672" w:rsidRDefault="00F04CBD" w:rsidP="00CD5672">
            <w:pPr>
              <w:pStyle w:val="BlockText"/>
              <w:tabs>
                <w:tab w:val="left" w:pos="360"/>
              </w:tabs>
              <w:ind w:left="0"/>
              <w:rPr>
                <w:rFonts w:ascii="Times New Roman" w:hAnsi="Times New Roman"/>
              </w:rPr>
            </w:pPr>
            <w:r>
              <w:rPr>
                <w:rFonts w:ascii="Times New Roman" w:hAnsi="Times New Roman"/>
                <w:szCs w:val="22"/>
              </w:rPr>
              <w:t>5. Introduce Interactive Educational Equity Blogs</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Pr="00F86EB0">
              <w:rPr>
                <w:rFonts w:ascii="Times New Roman" w:hAnsi="Times New Roman" w:cs="Arial"/>
                <w:b/>
                <w:bCs/>
                <w:sz w:val="22"/>
                <w:szCs w:val="22"/>
              </w:rPr>
              <w:t>3</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8</w:t>
            </w:r>
          </w:p>
          <w:p w:rsidR="00CD5672" w:rsidRPr="00F86EB0" w:rsidRDefault="00F57362" w:rsidP="00CD5672">
            <w:pPr>
              <w:rPr>
                <w:rFonts w:ascii="Times New Roman" w:hAnsi="Times New Roman" w:cs="Arial"/>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School Reform</w:t>
            </w:r>
          </w:p>
          <w:p w:rsidR="00CD5672" w:rsidRDefault="00F57362"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2</w:t>
            </w:r>
          </w:p>
          <w:p w:rsidR="00CD5672" w:rsidRDefault="00F57362" w:rsidP="00CD5672">
            <w:pPr>
              <w:rPr>
                <w:rFonts w:ascii="Times New Roman" w:hAnsi="Times New Roman" w:cs="Arial"/>
                <w:b/>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Material/ Content:</w:t>
            </w:r>
          </w:p>
          <w:p w:rsidR="00CD5672" w:rsidRPr="00CD5672" w:rsidRDefault="00F04CBD" w:rsidP="00CD5672">
            <w:pPr>
              <w:rPr>
                <w:rFonts w:ascii="Times New Roman" w:hAnsi="Times New Roman"/>
                <w:sz w:val="22"/>
                <w:szCs w:val="22"/>
              </w:rPr>
            </w:pPr>
            <w:r w:rsidRPr="00CD5672">
              <w:rPr>
                <w:rFonts w:ascii="Times New Roman" w:hAnsi="Times New Roman"/>
                <w:sz w:val="22"/>
                <w:szCs w:val="22"/>
              </w:rPr>
              <w:t>Multicultural Education &amp; School Reform</w:t>
            </w:r>
          </w:p>
        </w:tc>
        <w:tc>
          <w:tcPr>
            <w:tcW w:w="4873" w:type="dxa"/>
          </w:tcPr>
          <w:p w:rsid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CD5672" w:rsidRDefault="00F57362" w:rsidP="00CD5672">
            <w:pPr>
              <w:rPr>
                <w:rFonts w:ascii="Times New Roman" w:hAnsi="Times New Roman"/>
                <w:b/>
                <w:bCs/>
                <w:i/>
                <w:color w:val="660066"/>
                <w:sz w:val="20"/>
              </w:rPr>
            </w:pPr>
          </w:p>
          <w:p w:rsidR="00CD5672" w:rsidRPr="00CD5672" w:rsidRDefault="00F04CBD" w:rsidP="00CD5672">
            <w:pPr>
              <w:rPr>
                <w:rFonts w:ascii="Times New Roman" w:hAnsi="Times New Roman"/>
                <w:sz w:val="22"/>
                <w:szCs w:val="22"/>
              </w:rPr>
            </w:pPr>
            <w:r>
              <w:rPr>
                <w:rFonts w:ascii="Times New Roman" w:hAnsi="Times New Roman"/>
                <w:sz w:val="22"/>
                <w:szCs w:val="22"/>
              </w:rPr>
              <w:t xml:space="preserve">1. </w:t>
            </w:r>
            <w:r w:rsidRPr="00CD5672">
              <w:rPr>
                <w:rFonts w:ascii="Times New Roman" w:hAnsi="Times New Roman"/>
                <w:sz w:val="22"/>
                <w:szCs w:val="22"/>
              </w:rPr>
              <w:t>Personal Identity Reflection Activity</w:t>
            </w:r>
          </w:p>
          <w:p w:rsidR="006619A5" w:rsidRDefault="00F04CBD" w:rsidP="00CD5672">
            <w:pPr>
              <w:rPr>
                <w:rFonts w:ascii="Times New Roman" w:hAnsi="Times New Roman"/>
                <w:sz w:val="22"/>
                <w:szCs w:val="22"/>
              </w:rPr>
            </w:pPr>
            <w:r>
              <w:rPr>
                <w:rFonts w:ascii="Times New Roman" w:hAnsi="Times New Roman"/>
                <w:sz w:val="22"/>
                <w:szCs w:val="22"/>
              </w:rPr>
              <w:t>2. Dominant &amp; Subordinated Identities</w:t>
            </w:r>
          </w:p>
          <w:p w:rsidR="006619A5" w:rsidRDefault="00F57362" w:rsidP="00CD5672">
            <w:pPr>
              <w:rPr>
                <w:rFonts w:ascii="Times New Roman" w:hAnsi="Times New Roman"/>
                <w:sz w:val="22"/>
                <w:szCs w:val="22"/>
              </w:rPr>
            </w:pPr>
          </w:p>
          <w:p w:rsidR="00CD5672" w:rsidRPr="00AC39CE" w:rsidRDefault="00F04CBD" w:rsidP="00CD5672">
            <w:pPr>
              <w:rPr>
                <w:rFonts w:ascii="Times New Roman" w:hAnsi="Times New Roman"/>
                <w:color w:val="008000"/>
                <w:sz w:val="22"/>
                <w:szCs w:val="22"/>
                <w:u w:val="single"/>
              </w:rPr>
            </w:pPr>
            <w:r w:rsidRPr="00AC39CE">
              <w:rPr>
                <w:rFonts w:ascii="Times New Roman" w:hAnsi="Times New Roman"/>
                <w:color w:val="008000"/>
                <w:sz w:val="22"/>
                <w:szCs w:val="22"/>
              </w:rPr>
              <w:t>IEEB Responses Due</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 4</w:t>
            </w:r>
          </w:p>
          <w:p w:rsidR="00CD5672" w:rsidRDefault="00F04CBD" w:rsidP="00CD5672">
            <w:pPr>
              <w:ind w:left="1440" w:hanging="1440"/>
              <w:rPr>
                <w:rFonts w:ascii="Times New Roman" w:hAnsi="Times New Roman"/>
                <w:sz w:val="22"/>
                <w:szCs w:val="22"/>
              </w:rPr>
            </w:pPr>
            <w:r>
              <w:rPr>
                <w:rFonts w:ascii="Times New Roman" w:hAnsi="Times New Roman"/>
                <w:sz w:val="22"/>
                <w:szCs w:val="22"/>
              </w:rPr>
              <w:t>Feb 15</w:t>
            </w:r>
          </w:p>
          <w:p w:rsidR="00CD5672" w:rsidRDefault="00F57362" w:rsidP="00CD5672">
            <w:pPr>
              <w:ind w:left="1440" w:hanging="1440"/>
              <w:rPr>
                <w:rFonts w:ascii="Times New Roman" w:hAnsi="Times New Roman"/>
                <w:sz w:val="22"/>
                <w:szCs w:val="22"/>
              </w:rPr>
            </w:pP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Dr. Rosado Only</w:t>
            </w:r>
          </w:p>
          <w:p w:rsidR="00CD5672" w:rsidRPr="00F86EB0" w:rsidRDefault="00F57362" w:rsidP="00CD5672">
            <w:pPr>
              <w:ind w:left="1440" w:hanging="1440"/>
              <w:rPr>
                <w:rFonts w:ascii="Times New Roman" w:hAnsi="Times New Roman" w:cs="Arial"/>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Discrimination</w:t>
            </w:r>
          </w:p>
          <w:p w:rsidR="00CD5672" w:rsidRDefault="00F57362" w:rsidP="00CD5672">
            <w:pPr>
              <w:rPr>
                <w:rFonts w:ascii="Times New Roman" w:hAnsi="Times New Roman" w:cs="Arial"/>
                <w:b/>
                <w:sz w:val="22"/>
                <w:szCs w:val="22"/>
              </w:rPr>
            </w:pPr>
          </w:p>
          <w:p w:rsidR="00C9385B" w:rsidRDefault="00F04CBD" w:rsidP="00CD5672">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3</w:t>
            </w:r>
          </w:p>
          <w:p w:rsidR="00CD5672" w:rsidRDefault="00F57362" w:rsidP="00CD5672">
            <w:pPr>
              <w:rPr>
                <w:rFonts w:ascii="Times New Roman" w:hAnsi="Times New Roman" w:cs="Arial"/>
                <w:b/>
                <w:sz w:val="22"/>
                <w:szCs w:val="22"/>
              </w:rPr>
            </w:pPr>
          </w:p>
          <w:p w:rsidR="00C9385B" w:rsidRPr="00C9385B" w:rsidRDefault="00F04CBD" w:rsidP="00C9385B">
            <w:pPr>
              <w:rPr>
                <w:rFonts w:ascii="Times New Roman" w:hAnsi="Times New Roman"/>
                <w:bCs/>
                <w:sz w:val="22"/>
                <w:szCs w:val="22"/>
              </w:rPr>
            </w:pPr>
            <w:r w:rsidRPr="00C9385B">
              <w:rPr>
                <w:rFonts w:ascii="Times New Roman" w:hAnsi="Times New Roman"/>
                <w:b/>
                <w:bCs/>
                <w:sz w:val="22"/>
                <w:szCs w:val="22"/>
              </w:rPr>
              <w:t>Guest Speaker:</w:t>
            </w:r>
            <w:r w:rsidRPr="00C9385B">
              <w:rPr>
                <w:rFonts w:ascii="Times New Roman" w:hAnsi="Times New Roman"/>
                <w:bCs/>
                <w:sz w:val="22"/>
                <w:szCs w:val="22"/>
              </w:rPr>
              <w:t xml:space="preserve"> Dr. Edwina Welch, Director of the CCC at UCSD</w:t>
            </w:r>
          </w:p>
          <w:p w:rsidR="00CD5672" w:rsidRDefault="00F57362"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Default="00F04CBD" w:rsidP="00CD5672">
            <w:pPr>
              <w:numPr>
                <w:ilvl w:val="0"/>
                <w:numId w:val="3"/>
              </w:numPr>
              <w:rPr>
                <w:rFonts w:ascii="Times New Roman" w:hAnsi="Times New Roman"/>
                <w:bCs/>
                <w:sz w:val="22"/>
                <w:szCs w:val="22"/>
              </w:rPr>
            </w:pPr>
            <w:r w:rsidRPr="00F86EB0">
              <w:rPr>
                <w:rFonts w:ascii="Times New Roman" w:hAnsi="Times New Roman"/>
                <w:bCs/>
                <w:sz w:val="22"/>
                <w:szCs w:val="22"/>
              </w:rPr>
              <w:t>Racism, Discrimination, Expectation of Students’ Achievement</w:t>
            </w:r>
          </w:p>
          <w:p w:rsidR="00CD5672" w:rsidRPr="00CD5672" w:rsidRDefault="00F04CBD" w:rsidP="00CD5672">
            <w:pPr>
              <w:numPr>
                <w:ilvl w:val="0"/>
                <w:numId w:val="3"/>
              </w:numPr>
              <w:rPr>
                <w:rFonts w:ascii="Times New Roman" w:hAnsi="Times New Roman"/>
                <w:bCs/>
                <w:sz w:val="22"/>
                <w:szCs w:val="22"/>
              </w:rPr>
            </w:pPr>
            <w:r>
              <w:rPr>
                <w:rFonts w:ascii="Times New Roman" w:hAnsi="Times New Roman"/>
                <w:sz w:val="22"/>
                <w:szCs w:val="22"/>
              </w:rPr>
              <w:t>Arrange to visit Social Justice Centers</w:t>
            </w:r>
            <w:r>
              <w:rPr>
                <w:rFonts w:ascii="Times New Roman" w:hAnsi="Times New Roman"/>
                <w:bCs/>
                <w:sz w:val="22"/>
                <w:szCs w:val="22"/>
              </w:rPr>
              <w:t>, Papers w/b due April 11.</w:t>
            </w:r>
          </w:p>
        </w:tc>
        <w:tc>
          <w:tcPr>
            <w:tcW w:w="4873" w:type="dxa"/>
          </w:tcPr>
          <w:p w:rsid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CD5672" w:rsidRDefault="00F57362" w:rsidP="00CD5672">
            <w:pPr>
              <w:rPr>
                <w:rFonts w:ascii="Times New Roman" w:hAnsi="Times New Roman"/>
                <w:b/>
                <w:bCs/>
                <w:i/>
                <w:color w:val="660066"/>
                <w:sz w:val="20"/>
              </w:rPr>
            </w:pPr>
          </w:p>
          <w:p w:rsidR="00CD5672" w:rsidRPr="00CD5672" w:rsidRDefault="00F04CBD" w:rsidP="00CD5672">
            <w:pPr>
              <w:rPr>
                <w:rFonts w:ascii="Times New Roman" w:hAnsi="Times New Roman"/>
                <w:bCs/>
                <w:sz w:val="22"/>
                <w:szCs w:val="22"/>
              </w:rPr>
            </w:pPr>
            <w:r>
              <w:rPr>
                <w:rFonts w:ascii="Times New Roman" w:hAnsi="Times New Roman"/>
                <w:bCs/>
                <w:sz w:val="22"/>
                <w:szCs w:val="22"/>
              </w:rPr>
              <w:t xml:space="preserve">1. </w:t>
            </w:r>
            <w:r w:rsidRPr="00CD5672">
              <w:rPr>
                <w:rFonts w:ascii="Times New Roman" w:hAnsi="Times New Roman"/>
                <w:bCs/>
                <w:sz w:val="22"/>
                <w:szCs w:val="22"/>
              </w:rPr>
              <w:t>Chapter 2 and 3 reflection group activity</w:t>
            </w:r>
          </w:p>
          <w:p w:rsidR="00CD5672" w:rsidRDefault="00F04CBD" w:rsidP="00CD5672">
            <w:pPr>
              <w:rPr>
                <w:rFonts w:ascii="Times New Roman" w:hAnsi="Times New Roman"/>
                <w:sz w:val="22"/>
                <w:szCs w:val="22"/>
              </w:rPr>
            </w:pPr>
            <w:r>
              <w:rPr>
                <w:rFonts w:ascii="Times New Roman" w:hAnsi="Times New Roman"/>
                <w:bCs/>
                <w:sz w:val="22"/>
                <w:szCs w:val="22"/>
              </w:rPr>
              <w:t xml:space="preserve">2. </w:t>
            </w:r>
            <w:r w:rsidRPr="009230FC">
              <w:rPr>
                <w:rFonts w:ascii="Times New Roman" w:hAnsi="Times New Roman"/>
                <w:sz w:val="22"/>
                <w:szCs w:val="22"/>
              </w:rPr>
              <w:t>Movie: Shadow of Hate (History of Racism and Discrimination</w:t>
            </w:r>
          </w:p>
          <w:p w:rsidR="00CD5672" w:rsidRPr="00CD5672" w:rsidRDefault="00F04CBD" w:rsidP="00CD5672">
            <w:pPr>
              <w:rPr>
                <w:rFonts w:ascii="Times New Roman" w:hAnsi="Times New Roman"/>
                <w:bCs/>
                <w:sz w:val="22"/>
                <w:szCs w:val="22"/>
              </w:rPr>
            </w:pPr>
            <w:r>
              <w:rPr>
                <w:rFonts w:ascii="Times New Roman" w:hAnsi="Times New Roman"/>
                <w:sz w:val="22"/>
                <w:szCs w:val="22"/>
              </w:rPr>
              <w:t>3. Discussion linking racism and discrimination to student learning and the achievement gap</w:t>
            </w:r>
          </w:p>
        </w:tc>
      </w:tr>
    </w:tbl>
    <w:p w:rsidR="00AE6D3D" w:rsidRDefault="00AE6D3D">
      <w:r>
        <w:br w:type="page"/>
      </w:r>
    </w:p>
    <w:tbl>
      <w:tblPr>
        <w:tblStyle w:val="TableGrid"/>
        <w:tblW w:w="10294" w:type="dxa"/>
        <w:jc w:val="center"/>
        <w:tblLook w:val="01E0"/>
      </w:tblPr>
      <w:tblGrid>
        <w:gridCol w:w="1808"/>
        <w:gridCol w:w="3777"/>
        <w:gridCol w:w="4709"/>
      </w:tblGrid>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5</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22</w:t>
            </w:r>
          </w:p>
          <w:p w:rsidR="00CD5672" w:rsidRPr="00F86EB0" w:rsidRDefault="00F57362" w:rsidP="00CD5672">
            <w:pPr>
              <w:ind w:left="1440" w:hanging="1440"/>
              <w:rPr>
                <w:rFonts w:ascii="Times New Roman" w:hAnsi="Times New Roman"/>
                <w:b/>
                <w:bCs/>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w:t>
            </w:r>
            <w:r>
              <w:rPr>
                <w:rFonts w:ascii="Times New Roman" w:hAnsi="Times New Roman"/>
                <w:sz w:val="22"/>
                <w:szCs w:val="22"/>
              </w:rPr>
              <w:t xml:space="preserve">School Structure and </w:t>
            </w:r>
            <w:r w:rsidRPr="00F86EB0">
              <w:rPr>
                <w:rFonts w:ascii="Times New Roman" w:hAnsi="Times New Roman"/>
                <w:sz w:val="22"/>
                <w:szCs w:val="22"/>
              </w:rPr>
              <w:t>Org</w:t>
            </w:r>
            <w:r>
              <w:rPr>
                <w:rFonts w:ascii="Times New Roman" w:hAnsi="Times New Roman"/>
                <w:sz w:val="22"/>
                <w:szCs w:val="22"/>
              </w:rPr>
              <w:t>anization</w:t>
            </w:r>
          </w:p>
          <w:p w:rsidR="00CD5672" w:rsidRDefault="00F57362"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Reading:</w:t>
            </w:r>
            <w:r>
              <w:rPr>
                <w:rFonts w:ascii="Times New Roman" w:hAnsi="Times New Roman"/>
                <w:sz w:val="22"/>
                <w:szCs w:val="22"/>
              </w:rPr>
              <w:t xml:space="preserve"> </w:t>
            </w:r>
            <w:r w:rsidRPr="00F86EB0">
              <w:rPr>
                <w:rFonts w:ascii="Times New Roman" w:hAnsi="Times New Roman"/>
                <w:sz w:val="22"/>
                <w:szCs w:val="22"/>
                <w:u w:val="single"/>
              </w:rPr>
              <w:t>Nieto</w:t>
            </w:r>
            <w:r>
              <w:rPr>
                <w:rFonts w:ascii="Times New Roman" w:hAnsi="Times New Roman"/>
                <w:sz w:val="22"/>
                <w:szCs w:val="22"/>
              </w:rPr>
              <w:t>:  Ch 4</w:t>
            </w:r>
            <w:r w:rsidRPr="00F86EB0">
              <w:rPr>
                <w:rFonts w:ascii="Times New Roman" w:hAnsi="Times New Roman"/>
                <w:sz w:val="22"/>
                <w:szCs w:val="22"/>
              </w:rPr>
              <w:t xml:space="preserve"> </w:t>
            </w:r>
          </w:p>
          <w:p w:rsidR="00CD5672" w:rsidRDefault="00F57362" w:rsidP="00CD5672">
            <w:pPr>
              <w:rPr>
                <w:rFonts w:ascii="Times New Roman" w:hAnsi="Times New Roman" w:cs="Arial"/>
                <w:b/>
                <w:sz w:val="22"/>
                <w:szCs w:val="22"/>
              </w:rPr>
            </w:pPr>
          </w:p>
          <w:p w:rsidR="00C9385B" w:rsidRDefault="00F04CBD" w:rsidP="00C9385B">
            <w:pPr>
              <w:rPr>
                <w:rFonts w:ascii="Times New Roman" w:hAnsi="Times New Roman" w:cs="Arial"/>
                <w:sz w:val="22"/>
                <w:szCs w:val="22"/>
              </w:rPr>
            </w:pPr>
            <w:r w:rsidRPr="00C9385B">
              <w:rPr>
                <w:rFonts w:ascii="Times New Roman" w:hAnsi="Times New Roman" w:cs="Arial"/>
                <w:b/>
                <w:sz w:val="22"/>
                <w:szCs w:val="22"/>
              </w:rPr>
              <w:t>Guest Speakers:</w:t>
            </w:r>
            <w:r w:rsidRPr="00C9385B">
              <w:rPr>
                <w:rFonts w:ascii="Times New Roman" w:hAnsi="Times New Roman" w:cs="Arial"/>
                <w:sz w:val="22"/>
                <w:szCs w:val="22"/>
              </w:rPr>
              <w:t xml:space="preserve"> Robert Aiello-Hauser, Director of the LGBT RC at CSUSM &amp; Dr. Shaun Travers, Director of the LGBT RC at UCSD</w:t>
            </w:r>
          </w:p>
          <w:p w:rsidR="00C9385B" w:rsidRPr="00C9385B" w:rsidRDefault="00F57362" w:rsidP="00C9385B">
            <w:pPr>
              <w:rPr>
                <w:rFonts w:ascii="Times New Roman" w:hAnsi="Times New Roman" w:cs="Arial"/>
                <w:sz w:val="22"/>
                <w:szCs w:val="22"/>
              </w:rPr>
            </w:pPr>
          </w:p>
          <w:p w:rsidR="00C9385B" w:rsidRDefault="00F04CBD" w:rsidP="00CD5672">
            <w:pPr>
              <w:rPr>
                <w:rFonts w:ascii="Times New Roman" w:hAnsi="Times New Roman" w:cs="Arial"/>
                <w:b/>
                <w:sz w:val="22"/>
                <w:szCs w:val="22"/>
              </w:rPr>
            </w:pPr>
            <w:r>
              <w:rPr>
                <w:rFonts w:ascii="Times New Roman" w:hAnsi="Times New Roman" w:cs="Arial"/>
                <w:b/>
                <w:sz w:val="22"/>
                <w:szCs w:val="22"/>
              </w:rPr>
              <w:t>Material/ Content:</w:t>
            </w:r>
          </w:p>
          <w:p w:rsidR="00EC7C9E" w:rsidRDefault="00F04CBD" w:rsidP="00EC7C9E">
            <w:pPr>
              <w:pStyle w:val="ListParagraph"/>
              <w:numPr>
                <w:ilvl w:val="0"/>
                <w:numId w:val="25"/>
              </w:numPr>
              <w:rPr>
                <w:rFonts w:ascii="Times New Roman" w:hAnsi="Times New Roman"/>
                <w:bCs/>
                <w:sz w:val="22"/>
                <w:szCs w:val="22"/>
              </w:rPr>
            </w:pPr>
            <w:r w:rsidRPr="008F7E51">
              <w:rPr>
                <w:rFonts w:ascii="Times New Roman" w:hAnsi="Times New Roman"/>
                <w:bCs/>
                <w:sz w:val="22"/>
                <w:szCs w:val="22"/>
              </w:rPr>
              <w:t>Curriculum, Pedagogy, &amp; Climate</w:t>
            </w:r>
            <w:r w:rsidRPr="00EC7C9E">
              <w:rPr>
                <w:rFonts w:ascii="Times New Roman" w:hAnsi="Times New Roman"/>
                <w:bCs/>
                <w:sz w:val="22"/>
                <w:szCs w:val="22"/>
              </w:rPr>
              <w:t xml:space="preserve"> </w:t>
            </w:r>
          </w:p>
          <w:p w:rsidR="00CD5672" w:rsidRPr="00EC7C9E" w:rsidRDefault="00F04CBD" w:rsidP="00EC7C9E">
            <w:pPr>
              <w:pStyle w:val="ListParagraph"/>
              <w:numPr>
                <w:ilvl w:val="0"/>
                <w:numId w:val="25"/>
              </w:numPr>
              <w:rPr>
                <w:rFonts w:ascii="Times New Roman" w:hAnsi="Times New Roman"/>
                <w:bCs/>
                <w:sz w:val="22"/>
                <w:szCs w:val="22"/>
              </w:rPr>
            </w:pPr>
            <w:r w:rsidRPr="00EC7C9E">
              <w:rPr>
                <w:rFonts w:ascii="Times New Roman" w:hAnsi="Times New Roman"/>
                <w:bCs/>
                <w:sz w:val="22"/>
                <w:szCs w:val="22"/>
              </w:rPr>
              <w:t>Anti-Bullying, Safe Classrooms</w:t>
            </w:r>
            <w:r w:rsidRPr="00EC7C9E">
              <w:rPr>
                <w:rFonts w:ascii="Times New Roman" w:hAnsi="Times New Roman"/>
                <w:b/>
                <w:sz w:val="22"/>
                <w:szCs w:val="22"/>
              </w:rPr>
              <w:t xml:space="preserve"> </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EC7C9E" w:rsidRDefault="00F57362" w:rsidP="00EC7C9E">
            <w:pPr>
              <w:rPr>
                <w:rFonts w:ascii="Times New Roman" w:hAnsi="Times New Roman"/>
                <w:sz w:val="22"/>
                <w:szCs w:val="22"/>
              </w:rPr>
            </w:pPr>
          </w:p>
          <w:p w:rsidR="00EC7C9E" w:rsidRDefault="00F04CBD" w:rsidP="00CD5672">
            <w:pPr>
              <w:rPr>
                <w:rFonts w:ascii="Times New Roman" w:hAnsi="Times New Roman"/>
                <w:bCs/>
                <w:i/>
                <w:iCs/>
                <w:sz w:val="22"/>
                <w:szCs w:val="22"/>
              </w:rPr>
            </w:pPr>
            <w:r w:rsidRPr="00EC7C9E">
              <w:rPr>
                <w:rFonts w:ascii="Times New Roman" w:hAnsi="Times New Roman"/>
                <w:sz w:val="22"/>
                <w:szCs w:val="22"/>
              </w:rPr>
              <w:t>1.</w:t>
            </w:r>
            <w:r>
              <w:rPr>
                <w:rFonts w:ascii="Times New Roman" w:hAnsi="Times New Roman"/>
                <w:b/>
                <w:sz w:val="22"/>
                <w:szCs w:val="22"/>
              </w:rPr>
              <w:t xml:space="preserve"> </w:t>
            </w:r>
            <w:r w:rsidRPr="008F7E51">
              <w:rPr>
                <w:rFonts w:ascii="Times New Roman" w:hAnsi="Times New Roman"/>
                <w:b/>
                <w:sz w:val="22"/>
                <w:szCs w:val="22"/>
              </w:rPr>
              <w:t>Assignment Introduction</w:t>
            </w:r>
            <w:r w:rsidRPr="008F7E51">
              <w:rPr>
                <w:rFonts w:ascii="Times New Roman" w:hAnsi="Times New Roman"/>
                <w:bCs/>
                <w:sz w:val="22"/>
                <w:szCs w:val="22"/>
              </w:rPr>
              <w:t xml:space="preserve">: </w:t>
            </w:r>
            <w:r w:rsidRPr="008F7E51">
              <w:rPr>
                <w:rFonts w:ascii="Times New Roman" w:hAnsi="Times New Roman"/>
                <w:bCs/>
                <w:i/>
                <w:iCs/>
                <w:sz w:val="22"/>
                <w:szCs w:val="22"/>
              </w:rPr>
              <w:t>School Diversity Assessment Project</w:t>
            </w:r>
          </w:p>
          <w:p w:rsidR="00EC7C9E" w:rsidRPr="00EC7C9E" w:rsidRDefault="00F04CBD" w:rsidP="00EC7C9E">
            <w:pPr>
              <w:rPr>
                <w:rFonts w:ascii="Times New Roman" w:hAnsi="Times New Roman"/>
                <w:bCs/>
                <w:sz w:val="20"/>
              </w:rPr>
            </w:pPr>
            <w:r w:rsidRPr="00EC7C9E">
              <w:rPr>
                <w:rFonts w:ascii="Times New Roman" w:hAnsi="Times New Roman"/>
                <w:sz w:val="22"/>
                <w:szCs w:val="22"/>
              </w:rPr>
              <w:t xml:space="preserve">2. </w:t>
            </w:r>
            <w:r w:rsidRPr="00EC7C9E">
              <w:rPr>
                <w:rFonts w:ascii="Times New Roman" w:hAnsi="Times New Roman"/>
                <w:bCs/>
                <w:sz w:val="20"/>
              </w:rPr>
              <w:t>Activity: TBD</w:t>
            </w:r>
          </w:p>
          <w:p w:rsidR="006619A5" w:rsidRDefault="00F57362" w:rsidP="00CD5672">
            <w:pPr>
              <w:rPr>
                <w:rFonts w:ascii="Times New Roman" w:hAnsi="Times New Roman"/>
                <w:b/>
                <w:color w:val="666699"/>
                <w:sz w:val="22"/>
                <w:szCs w:val="22"/>
              </w:rPr>
            </w:pPr>
          </w:p>
          <w:p w:rsidR="00CD5672" w:rsidRPr="00B41A75" w:rsidRDefault="00F04CBD" w:rsidP="00B41A75">
            <w:pPr>
              <w:rPr>
                <w:rFonts w:ascii="Times New Roman" w:hAnsi="Times New Roman"/>
                <w:b/>
                <w:i/>
                <w:color w:val="008000"/>
                <w:sz w:val="22"/>
                <w:szCs w:val="22"/>
              </w:rPr>
            </w:pPr>
            <w:r w:rsidRPr="00B41A75">
              <w:rPr>
                <w:rFonts w:ascii="Times New Roman" w:hAnsi="Times New Roman"/>
                <w:i/>
                <w:color w:val="008000"/>
                <w:sz w:val="22"/>
                <w:szCs w:val="22"/>
              </w:rPr>
              <w:t xml:space="preserve">Due: IEEB Responses </w:t>
            </w: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6</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29</w:t>
            </w:r>
          </w:p>
          <w:p w:rsidR="00CD5672" w:rsidRPr="00F86EB0" w:rsidRDefault="00F57362" w:rsidP="00CD5672">
            <w:pPr>
              <w:ind w:left="1440" w:hanging="1440"/>
              <w:rPr>
                <w:rFonts w:ascii="Times New Roman" w:hAnsi="Times New Roman"/>
                <w:b/>
                <w:bCs/>
                <w:sz w:val="22"/>
                <w:szCs w:val="22"/>
              </w:rPr>
            </w:pP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Cultural Identity</w:t>
            </w:r>
          </w:p>
          <w:p w:rsidR="00EC7C9E" w:rsidRDefault="00F57362" w:rsidP="00CD5672">
            <w:pPr>
              <w:rPr>
                <w:rFonts w:ascii="Times New Roman" w:hAnsi="Times New Roman" w:cs="Arial"/>
                <w:b/>
                <w:sz w:val="22"/>
                <w:szCs w:val="22"/>
              </w:rPr>
            </w:pPr>
          </w:p>
          <w:p w:rsidR="00EC7C9E" w:rsidRDefault="00F04CBD" w:rsidP="00CD5672">
            <w:pPr>
              <w:rPr>
                <w:rFonts w:ascii="Times New Roman" w:hAnsi="Times New Roman" w:cs="Arial"/>
                <w:b/>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5, McIntosh, Tatum</w:t>
            </w:r>
          </w:p>
          <w:p w:rsidR="00C9385B" w:rsidRDefault="00F57362" w:rsidP="00C9385B">
            <w:pPr>
              <w:rPr>
                <w:rFonts w:ascii="Times New Roman" w:hAnsi="Times New Roman" w:cs="Arial"/>
                <w:i/>
                <w:sz w:val="22"/>
                <w:szCs w:val="22"/>
              </w:rPr>
            </w:pPr>
          </w:p>
          <w:p w:rsidR="00C9385B" w:rsidRPr="00C9385B" w:rsidRDefault="00F04CBD" w:rsidP="00C9385B">
            <w:pPr>
              <w:rPr>
                <w:rFonts w:ascii="Times New Roman" w:hAnsi="Times New Roman"/>
                <w:bCs/>
                <w:sz w:val="22"/>
                <w:szCs w:val="22"/>
              </w:rPr>
            </w:pPr>
            <w:r w:rsidRPr="00C9385B">
              <w:rPr>
                <w:rFonts w:ascii="Times New Roman" w:hAnsi="Times New Roman" w:cs="Arial"/>
                <w:b/>
                <w:sz w:val="22"/>
                <w:szCs w:val="22"/>
              </w:rPr>
              <w:t>Guest Speaker:</w:t>
            </w:r>
            <w:r w:rsidRPr="00C9385B">
              <w:rPr>
                <w:rFonts w:ascii="Times New Roman" w:hAnsi="Times New Roman" w:cs="Arial"/>
                <w:sz w:val="22"/>
                <w:szCs w:val="22"/>
              </w:rPr>
              <w:t xml:space="preserve"> Lea Burgess-</w:t>
            </w:r>
            <w:proofErr w:type="spellStart"/>
            <w:r w:rsidRPr="00C9385B">
              <w:rPr>
                <w:rFonts w:ascii="Times New Roman" w:hAnsi="Times New Roman" w:cs="Arial"/>
                <w:sz w:val="22"/>
                <w:szCs w:val="22"/>
              </w:rPr>
              <w:t>Carland</w:t>
            </w:r>
            <w:proofErr w:type="spellEnd"/>
            <w:r w:rsidRPr="00C9385B">
              <w:rPr>
                <w:rFonts w:ascii="Times New Roman" w:hAnsi="Times New Roman" w:cs="Arial"/>
                <w:sz w:val="22"/>
                <w:szCs w:val="22"/>
              </w:rPr>
              <w:t>, Women’s Center Director at CSUSM</w:t>
            </w:r>
          </w:p>
          <w:p w:rsidR="00EC7C9E" w:rsidRDefault="00F57362" w:rsidP="00CD5672">
            <w:pPr>
              <w:rPr>
                <w:rFonts w:ascii="Times New Roman" w:hAnsi="Times New Roman" w:cs="Arial"/>
                <w:b/>
                <w:sz w:val="22"/>
                <w:szCs w:val="22"/>
              </w:rPr>
            </w:pPr>
          </w:p>
          <w:p w:rsidR="00C9385B"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Pr="00341530" w:rsidRDefault="00F04CBD" w:rsidP="00CD5672">
            <w:pPr>
              <w:pStyle w:val="ListParagraph"/>
              <w:numPr>
                <w:ilvl w:val="0"/>
                <w:numId w:val="4"/>
              </w:numPr>
              <w:rPr>
                <w:rFonts w:ascii="Times New Roman" w:hAnsi="Times New Roman"/>
                <w:bCs/>
                <w:sz w:val="22"/>
                <w:szCs w:val="22"/>
              </w:rPr>
            </w:pPr>
            <w:r w:rsidRPr="00341530">
              <w:rPr>
                <w:rFonts w:ascii="Times New Roman" w:hAnsi="Times New Roman"/>
                <w:bCs/>
                <w:sz w:val="22"/>
                <w:szCs w:val="22"/>
              </w:rPr>
              <w:t>Influence of Culture on Teaching &amp; Learning</w:t>
            </w:r>
          </w:p>
          <w:p w:rsidR="00CD5672" w:rsidRPr="00E57A3C" w:rsidRDefault="00F04CBD" w:rsidP="00CD5672">
            <w:pPr>
              <w:numPr>
                <w:ilvl w:val="0"/>
                <w:numId w:val="4"/>
              </w:numPr>
              <w:rPr>
                <w:rFonts w:ascii="Times New Roman" w:hAnsi="Times New Roman"/>
                <w:bCs/>
                <w:sz w:val="22"/>
                <w:szCs w:val="22"/>
              </w:rPr>
            </w:pPr>
            <w:r>
              <w:rPr>
                <w:rFonts w:ascii="Times New Roman" w:hAnsi="Times New Roman"/>
                <w:bCs/>
                <w:sz w:val="22"/>
                <w:szCs w:val="22"/>
              </w:rPr>
              <w:t xml:space="preserve">Gender Binary, </w:t>
            </w:r>
            <w:proofErr w:type="spellStart"/>
            <w:r>
              <w:rPr>
                <w:rFonts w:ascii="Times New Roman" w:hAnsi="Times New Roman"/>
                <w:bCs/>
                <w:sz w:val="22"/>
                <w:szCs w:val="22"/>
              </w:rPr>
              <w:t>Intersectionality</w:t>
            </w:r>
            <w:proofErr w:type="spellEnd"/>
            <w:r>
              <w:rPr>
                <w:rFonts w:ascii="Times New Roman" w:hAnsi="Times New Roman"/>
                <w:bCs/>
                <w:sz w:val="22"/>
                <w:szCs w:val="22"/>
              </w:rPr>
              <w:t xml:space="preserve">, </w:t>
            </w:r>
            <w:proofErr w:type="spellStart"/>
            <w:r>
              <w:rPr>
                <w:rFonts w:ascii="Times New Roman" w:hAnsi="Times New Roman"/>
                <w:bCs/>
                <w:sz w:val="22"/>
                <w:szCs w:val="22"/>
              </w:rPr>
              <w:t>Hybridity</w:t>
            </w:r>
            <w:proofErr w:type="spellEnd"/>
            <w:r>
              <w:rPr>
                <w:rFonts w:ascii="Times New Roman" w:hAnsi="Times New Roman"/>
                <w:bCs/>
                <w:sz w:val="22"/>
                <w:szCs w:val="22"/>
              </w:rPr>
              <w:t xml:space="preserve">, Power, Privilege </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57362" w:rsidP="00EC7C9E">
            <w:pPr>
              <w:rPr>
                <w:rFonts w:ascii="Times New Roman" w:hAnsi="Times New Roman"/>
                <w:b/>
                <w:bCs/>
                <w:i/>
                <w:color w:val="660066"/>
                <w:sz w:val="20"/>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Default="00F57362" w:rsidP="00CD5672">
            <w:pPr>
              <w:rPr>
                <w:rFonts w:ascii="Times New Roman" w:hAnsi="Times New Roman"/>
                <w:sz w:val="22"/>
                <w:szCs w:val="22"/>
                <w:u w:val="single"/>
              </w:rPr>
            </w:pPr>
          </w:p>
          <w:p w:rsidR="00EC7C9E" w:rsidRDefault="00F57362" w:rsidP="00CD5672">
            <w:pPr>
              <w:rPr>
                <w:rFonts w:ascii="Times New Roman" w:hAnsi="Times New Roman"/>
                <w:sz w:val="22"/>
                <w:szCs w:val="22"/>
                <w:u w:val="single"/>
              </w:rPr>
            </w:pPr>
          </w:p>
          <w:p w:rsidR="00CD5672" w:rsidRPr="00F86EB0" w:rsidRDefault="00F57362" w:rsidP="00CD5672">
            <w:pPr>
              <w:rPr>
                <w:rFonts w:ascii="Times New Roman" w:hAnsi="Times New Roman"/>
                <w:b/>
                <w:bCs/>
                <w:color w:val="666699"/>
                <w:sz w:val="22"/>
                <w:szCs w:val="22"/>
              </w:rPr>
            </w:pP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7</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Mar 7</w:t>
            </w:r>
          </w:p>
          <w:p w:rsidR="00CD5672" w:rsidRPr="00F86EB0" w:rsidRDefault="00F57362" w:rsidP="00CD5672">
            <w:pPr>
              <w:ind w:left="1440" w:hanging="1440"/>
              <w:rPr>
                <w:rFonts w:ascii="Times New Roman" w:hAnsi="Times New Roman"/>
                <w:b/>
                <w:bCs/>
                <w:sz w:val="22"/>
                <w:szCs w:val="22"/>
              </w:rPr>
            </w:pP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Linguistic Diversity</w:t>
            </w:r>
          </w:p>
          <w:p w:rsidR="00EC7C9E" w:rsidRDefault="00F57362" w:rsidP="00CD5672">
            <w:pPr>
              <w:rPr>
                <w:rFonts w:ascii="Times New Roman" w:hAnsi="Times New Roman" w:cs="Arial"/>
                <w:b/>
                <w:sz w:val="22"/>
                <w:szCs w:val="22"/>
              </w:rPr>
            </w:pPr>
          </w:p>
          <w:p w:rsidR="00D55738" w:rsidRDefault="00F04CBD" w:rsidP="00EC7C9E">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6 </w:t>
            </w:r>
          </w:p>
          <w:p w:rsidR="00D55738" w:rsidRDefault="00F57362" w:rsidP="00EC7C9E">
            <w:pPr>
              <w:rPr>
                <w:rFonts w:ascii="Times New Roman" w:hAnsi="Times New Roman"/>
                <w:sz w:val="22"/>
                <w:szCs w:val="22"/>
              </w:rPr>
            </w:pPr>
          </w:p>
          <w:p w:rsidR="00D55738" w:rsidRPr="00C9385B" w:rsidRDefault="00F04CBD" w:rsidP="00D55738">
            <w:pPr>
              <w:rPr>
                <w:rFonts w:ascii="Times New Roman" w:hAnsi="Times New Roman" w:cs="Arial"/>
                <w:sz w:val="22"/>
                <w:szCs w:val="22"/>
              </w:rPr>
            </w:pPr>
            <w:r>
              <w:rPr>
                <w:rFonts w:ascii="Times New Roman" w:hAnsi="Times New Roman" w:cs="Arial"/>
                <w:b/>
                <w:sz w:val="22"/>
                <w:szCs w:val="22"/>
              </w:rPr>
              <w:t xml:space="preserve">Guest Speaker: </w:t>
            </w:r>
            <w:r>
              <w:rPr>
                <w:rFonts w:ascii="Times New Roman" w:hAnsi="Times New Roman" w:cs="Arial"/>
                <w:sz w:val="22"/>
                <w:szCs w:val="22"/>
              </w:rPr>
              <w:t>Dr. Gilberto Barrios</w:t>
            </w:r>
          </w:p>
          <w:p w:rsidR="00EC7C9E" w:rsidRPr="00F86EB0" w:rsidRDefault="00F57362" w:rsidP="00EC7C9E">
            <w:pPr>
              <w:rPr>
                <w:rFonts w:ascii="Times New Roman" w:hAnsi="Times New Roman"/>
                <w:sz w:val="22"/>
                <w:szCs w:val="22"/>
              </w:rPr>
            </w:pPr>
          </w:p>
          <w:p w:rsidR="00CD5672" w:rsidRDefault="00F04CBD" w:rsidP="00CD5672">
            <w:pPr>
              <w:rPr>
                <w:rFonts w:ascii="Times New Roman" w:hAnsi="Times New Roman"/>
                <w:bCs/>
                <w:sz w:val="22"/>
                <w:szCs w:val="22"/>
              </w:rPr>
            </w:pPr>
            <w:r>
              <w:rPr>
                <w:rFonts w:ascii="Times New Roman" w:hAnsi="Times New Roman" w:cs="Arial"/>
                <w:b/>
                <w:sz w:val="22"/>
                <w:szCs w:val="22"/>
              </w:rPr>
              <w:t xml:space="preserve">Material/ Content: </w:t>
            </w:r>
          </w:p>
          <w:p w:rsidR="00CD5672" w:rsidRDefault="00F04CBD" w:rsidP="00CD5672">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 xml:space="preserve">Linguistic Diversity </w:t>
            </w:r>
          </w:p>
          <w:p w:rsidR="00CD5672" w:rsidRPr="00EC7C9E" w:rsidRDefault="00F04CBD" w:rsidP="00EC7C9E">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Immigrant Experience</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57362" w:rsidP="00CD5672">
            <w:pPr>
              <w:rPr>
                <w:rFonts w:ascii="Times New Roman" w:hAnsi="Times New Roman"/>
                <w:sz w:val="22"/>
                <w:szCs w:val="22"/>
                <w:u w:val="single"/>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Default="00F57362" w:rsidP="00CD5672">
            <w:pPr>
              <w:rPr>
                <w:rFonts w:ascii="Times New Roman" w:hAnsi="Times New Roman"/>
                <w:sz w:val="22"/>
                <w:szCs w:val="22"/>
                <w:u w:val="single"/>
              </w:rPr>
            </w:pPr>
          </w:p>
          <w:p w:rsidR="006619A5" w:rsidRDefault="00F04CBD" w:rsidP="00EC7C9E">
            <w:pPr>
              <w:rPr>
                <w:rFonts w:ascii="Times New Roman" w:hAnsi="Times New Roman"/>
                <w:bCs/>
                <w:sz w:val="22"/>
                <w:szCs w:val="22"/>
              </w:rPr>
            </w:pPr>
            <w:r w:rsidRPr="00F86EB0">
              <w:rPr>
                <w:rFonts w:ascii="Times New Roman" w:hAnsi="Times New Roman"/>
                <w:b/>
                <w:sz w:val="22"/>
                <w:szCs w:val="22"/>
              </w:rPr>
              <w:t>Assignment Introduction</w:t>
            </w:r>
            <w:r w:rsidRPr="00F86EB0">
              <w:rPr>
                <w:rFonts w:ascii="Times New Roman" w:hAnsi="Times New Roman"/>
                <w:bCs/>
                <w:sz w:val="22"/>
                <w:szCs w:val="22"/>
              </w:rPr>
              <w:t>: My Diversity Action Plan (Final for class)</w:t>
            </w:r>
          </w:p>
          <w:p w:rsidR="006619A5" w:rsidRDefault="00F57362" w:rsidP="00EC7C9E">
            <w:pPr>
              <w:rPr>
                <w:rFonts w:ascii="Times New Roman" w:hAnsi="Times New Roman"/>
                <w:bCs/>
                <w:sz w:val="22"/>
                <w:szCs w:val="22"/>
              </w:rPr>
            </w:pPr>
          </w:p>
          <w:p w:rsidR="00CD5672" w:rsidRPr="00AC39CE" w:rsidRDefault="00F04CBD" w:rsidP="00EC7C9E">
            <w:pPr>
              <w:rPr>
                <w:rFonts w:ascii="Times New Roman" w:hAnsi="Times New Roman"/>
                <w:bCs/>
                <w:color w:val="008000"/>
                <w:sz w:val="22"/>
                <w:szCs w:val="22"/>
              </w:rPr>
            </w:pPr>
            <w:r w:rsidRPr="00B41A75">
              <w:rPr>
                <w:rFonts w:ascii="Times New Roman" w:hAnsi="Times New Roman"/>
                <w:i/>
                <w:color w:val="008000"/>
                <w:sz w:val="22"/>
                <w:szCs w:val="22"/>
              </w:rPr>
              <w:t xml:space="preserve">Due: IEEB Responses </w:t>
            </w: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8</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Mar 14</w:t>
            </w:r>
          </w:p>
          <w:p w:rsidR="00CD5672" w:rsidRDefault="00F57362" w:rsidP="00CD5672">
            <w:pPr>
              <w:ind w:left="1440" w:hanging="1440"/>
              <w:rPr>
                <w:rFonts w:ascii="Times New Roman" w:hAnsi="Times New Roman"/>
                <w:b/>
                <w:bCs/>
                <w:sz w:val="22"/>
                <w:szCs w:val="22"/>
              </w:rPr>
            </w:pPr>
          </w:p>
          <w:p w:rsidR="00CD5672" w:rsidRPr="001B17FD" w:rsidRDefault="00F04CBD" w:rsidP="00CD5672">
            <w:pPr>
              <w:ind w:left="1440" w:hanging="1440"/>
              <w:rPr>
                <w:rFonts w:ascii="Times New Roman" w:hAnsi="Times New Roman"/>
                <w:bCs/>
                <w:sz w:val="22"/>
                <w:szCs w:val="22"/>
              </w:rPr>
            </w:pPr>
            <w:r w:rsidRPr="001B17FD">
              <w:rPr>
                <w:rFonts w:ascii="Times New Roman" w:hAnsi="Times New Roman"/>
                <w:bCs/>
                <w:sz w:val="22"/>
                <w:szCs w:val="22"/>
              </w:rPr>
              <w:t xml:space="preserve">Dr. </w:t>
            </w:r>
            <w:proofErr w:type="spellStart"/>
            <w:r w:rsidRPr="001B17FD">
              <w:rPr>
                <w:rFonts w:ascii="Times New Roman" w:hAnsi="Times New Roman"/>
                <w:bCs/>
                <w:sz w:val="22"/>
                <w:szCs w:val="22"/>
              </w:rPr>
              <w:t>Santamaría</w:t>
            </w:r>
            <w:proofErr w:type="spellEnd"/>
          </w:p>
          <w:p w:rsidR="00CD5672" w:rsidRPr="00F86EB0" w:rsidRDefault="00F04CBD" w:rsidP="00CD5672">
            <w:pPr>
              <w:ind w:left="1440" w:hanging="1440"/>
              <w:rPr>
                <w:rFonts w:ascii="Times New Roman" w:hAnsi="Times New Roman"/>
                <w:b/>
                <w:bCs/>
                <w:sz w:val="22"/>
                <w:szCs w:val="22"/>
              </w:rPr>
            </w:pPr>
            <w:r w:rsidRPr="001B17FD">
              <w:rPr>
                <w:rFonts w:ascii="Times New Roman" w:hAnsi="Times New Roman"/>
                <w:bCs/>
                <w:sz w:val="22"/>
                <w:szCs w:val="22"/>
              </w:rPr>
              <w:t>only</w:t>
            </w: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School Achievement</w:t>
            </w:r>
          </w:p>
          <w:p w:rsidR="00EC7C9E" w:rsidRDefault="00F57362" w:rsidP="00CD5672">
            <w:pPr>
              <w:rPr>
                <w:rFonts w:ascii="Times New Roman" w:hAnsi="Times New Roman" w:cs="Arial"/>
                <w:b/>
                <w:sz w:val="22"/>
                <w:szCs w:val="22"/>
              </w:rPr>
            </w:pPr>
          </w:p>
          <w:p w:rsidR="00EC7C9E" w:rsidRPr="00EC7C9E" w:rsidRDefault="00F04CBD" w:rsidP="00CD5672">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7 </w:t>
            </w:r>
          </w:p>
          <w:p w:rsidR="00EC7C9E" w:rsidRDefault="00F57362" w:rsidP="00CD5672">
            <w:pPr>
              <w:rPr>
                <w:rFonts w:ascii="Times New Roman" w:hAnsi="Times New Roman" w:cs="Arial"/>
                <w:b/>
                <w:sz w:val="22"/>
                <w:szCs w:val="22"/>
              </w:rPr>
            </w:pPr>
          </w:p>
          <w:p w:rsidR="00CD5672" w:rsidRPr="00EC7C9E"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Default="00F04CBD" w:rsidP="00CD5672">
            <w:pPr>
              <w:numPr>
                <w:ilvl w:val="0"/>
                <w:numId w:val="4"/>
              </w:numPr>
              <w:rPr>
                <w:rFonts w:ascii="Times New Roman" w:hAnsi="Times New Roman"/>
                <w:bCs/>
                <w:sz w:val="22"/>
                <w:szCs w:val="22"/>
              </w:rPr>
            </w:pPr>
            <w:r>
              <w:rPr>
                <w:rFonts w:ascii="Times New Roman" w:hAnsi="Times New Roman"/>
                <w:bCs/>
                <w:sz w:val="22"/>
                <w:szCs w:val="22"/>
              </w:rPr>
              <w:t>Bilingual education: politics, history, and politics</w:t>
            </w:r>
          </w:p>
          <w:p w:rsidR="00CD5672" w:rsidRPr="008F7E51" w:rsidRDefault="00F04CBD" w:rsidP="00CD5672">
            <w:pPr>
              <w:pStyle w:val="ListParagraph"/>
              <w:numPr>
                <w:ilvl w:val="0"/>
                <w:numId w:val="4"/>
              </w:numPr>
              <w:rPr>
                <w:rFonts w:ascii="Times New Roman" w:hAnsi="Times New Roman"/>
                <w:sz w:val="22"/>
                <w:szCs w:val="22"/>
              </w:rPr>
            </w:pPr>
            <w:r w:rsidRPr="008F7E51">
              <w:rPr>
                <w:rFonts w:ascii="Times New Roman" w:hAnsi="Times New Roman"/>
                <w:sz w:val="22"/>
                <w:szCs w:val="22"/>
              </w:rPr>
              <w:t>Factors Affecting Academic Achievement for Students of Color</w:t>
            </w:r>
          </w:p>
          <w:p w:rsidR="00CD5672" w:rsidRPr="00EC7C9E" w:rsidRDefault="00F04CBD" w:rsidP="00EC7C9E">
            <w:pPr>
              <w:numPr>
                <w:ilvl w:val="0"/>
                <w:numId w:val="4"/>
              </w:numPr>
              <w:rPr>
                <w:rFonts w:ascii="Times New Roman" w:hAnsi="Times New Roman"/>
                <w:bCs/>
                <w:sz w:val="22"/>
                <w:szCs w:val="22"/>
              </w:rPr>
            </w:pPr>
            <w:r w:rsidRPr="00F86EB0">
              <w:rPr>
                <w:rFonts w:ascii="Times New Roman" w:hAnsi="Times New Roman"/>
                <w:bCs/>
                <w:sz w:val="22"/>
                <w:szCs w:val="22"/>
              </w:rPr>
              <w:t>The Immigrant Experience</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57362" w:rsidP="00EC7C9E">
            <w:pPr>
              <w:rPr>
                <w:rFonts w:ascii="Times New Roman" w:hAnsi="Times New Roman"/>
                <w:b/>
                <w:bCs/>
                <w:i/>
                <w:color w:val="660066"/>
                <w:sz w:val="20"/>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CD5672" w:rsidRDefault="00F57362" w:rsidP="00CD5672">
            <w:pPr>
              <w:rPr>
                <w:rFonts w:ascii="Times New Roman" w:hAnsi="Times New Roman"/>
                <w:i/>
                <w:color w:val="666699"/>
                <w:sz w:val="22"/>
                <w:szCs w:val="22"/>
              </w:rPr>
            </w:pPr>
          </w:p>
          <w:p w:rsidR="00CD5672" w:rsidRPr="00F86EB0" w:rsidRDefault="00F04CBD" w:rsidP="00CD5672">
            <w:pPr>
              <w:rPr>
                <w:rFonts w:ascii="Times New Roman" w:hAnsi="Times New Roman"/>
                <w:i/>
                <w:color w:val="666699"/>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March 14 – DRAFT Personal Identity Reflection</w:t>
            </w:r>
          </w:p>
        </w:tc>
      </w:tr>
      <w:tr w:rsidR="00CD5672" w:rsidRPr="00F86EB0" w:rsidTr="00AE6D3D">
        <w:trPr>
          <w:trHeight w:val="381"/>
          <w:jc w:val="center"/>
        </w:trPr>
        <w:tc>
          <w:tcPr>
            <w:tcW w:w="1808" w:type="dxa"/>
          </w:tcPr>
          <w:p w:rsidR="00CD5672" w:rsidRPr="00EC7C9E" w:rsidRDefault="00F04CBD" w:rsidP="00CD5672">
            <w:pPr>
              <w:ind w:left="1440" w:hanging="1440"/>
              <w:rPr>
                <w:rFonts w:ascii="Times New Roman" w:hAnsi="Times New Roman"/>
                <w:b/>
                <w:bCs/>
                <w:sz w:val="22"/>
                <w:szCs w:val="22"/>
              </w:rPr>
            </w:pPr>
            <w:r w:rsidRPr="00EC7C9E">
              <w:rPr>
                <w:rFonts w:ascii="Times New Roman" w:hAnsi="Times New Roman"/>
                <w:b/>
                <w:bCs/>
                <w:sz w:val="22"/>
                <w:szCs w:val="22"/>
              </w:rPr>
              <w:t>Week 9</w:t>
            </w:r>
          </w:p>
          <w:p w:rsidR="00CD5672" w:rsidRPr="00EC7C9E" w:rsidRDefault="00F57362" w:rsidP="00CD5672">
            <w:pPr>
              <w:ind w:left="1440" w:hanging="1440"/>
              <w:rPr>
                <w:rFonts w:ascii="Times New Roman" w:hAnsi="Times New Roman"/>
                <w:b/>
                <w:bCs/>
                <w:sz w:val="22"/>
                <w:szCs w:val="22"/>
              </w:rPr>
            </w:pPr>
          </w:p>
        </w:tc>
        <w:tc>
          <w:tcPr>
            <w:tcW w:w="3777" w:type="dxa"/>
          </w:tcPr>
          <w:p w:rsidR="00EC7C9E" w:rsidRPr="00EC7C9E" w:rsidRDefault="00F04CBD" w:rsidP="00EC7C9E">
            <w:pPr>
              <w:ind w:left="1440" w:hanging="1440"/>
              <w:rPr>
                <w:rFonts w:ascii="Times New Roman" w:hAnsi="Times New Roman"/>
                <w:b/>
                <w:sz w:val="22"/>
                <w:szCs w:val="22"/>
              </w:rPr>
            </w:pPr>
            <w:r w:rsidRPr="00EC7C9E">
              <w:rPr>
                <w:rFonts w:ascii="Times New Roman" w:hAnsi="Times New Roman"/>
                <w:b/>
                <w:sz w:val="22"/>
                <w:szCs w:val="22"/>
              </w:rPr>
              <w:t>Mar</w:t>
            </w:r>
            <w:r>
              <w:rPr>
                <w:rFonts w:ascii="Times New Roman" w:hAnsi="Times New Roman"/>
                <w:b/>
                <w:sz w:val="22"/>
                <w:szCs w:val="22"/>
              </w:rPr>
              <w:t>ch</w:t>
            </w:r>
            <w:r w:rsidRPr="00EC7C9E">
              <w:rPr>
                <w:rFonts w:ascii="Times New Roman" w:hAnsi="Times New Roman"/>
                <w:b/>
                <w:sz w:val="22"/>
                <w:szCs w:val="22"/>
              </w:rPr>
              <w:t xml:space="preserve"> 21</w:t>
            </w:r>
            <w:r>
              <w:rPr>
                <w:rFonts w:ascii="Times New Roman" w:hAnsi="Times New Roman"/>
                <w:b/>
                <w:sz w:val="22"/>
                <w:szCs w:val="22"/>
              </w:rPr>
              <w:t>---</w:t>
            </w:r>
            <w:r w:rsidRPr="00EC7C9E">
              <w:rPr>
                <w:rFonts w:ascii="Times New Roman" w:hAnsi="Times New Roman"/>
                <w:b/>
                <w:sz w:val="22"/>
                <w:szCs w:val="22"/>
              </w:rPr>
              <w:t xml:space="preserve"> </w:t>
            </w:r>
            <w:r w:rsidRPr="00EC7C9E">
              <w:rPr>
                <w:rFonts w:ascii="Times New Roman" w:hAnsi="Times New Roman"/>
                <w:b/>
                <w:bCs/>
                <w:sz w:val="22"/>
                <w:szCs w:val="22"/>
              </w:rPr>
              <w:t>CSUSM Spring Break</w:t>
            </w:r>
          </w:p>
          <w:p w:rsidR="00CD5672" w:rsidRPr="00EC7C9E" w:rsidRDefault="00F57362" w:rsidP="00CD5672">
            <w:pPr>
              <w:ind w:left="360"/>
              <w:rPr>
                <w:rFonts w:ascii="Times New Roman" w:hAnsi="Times New Roman"/>
                <w:b/>
                <w:sz w:val="22"/>
                <w:szCs w:val="22"/>
              </w:rPr>
            </w:pPr>
          </w:p>
        </w:tc>
        <w:tc>
          <w:tcPr>
            <w:tcW w:w="4709" w:type="dxa"/>
          </w:tcPr>
          <w:p w:rsidR="00CD5672" w:rsidRPr="00F86EB0" w:rsidRDefault="00F04CBD" w:rsidP="00CD5672">
            <w:pPr>
              <w:rPr>
                <w:rFonts w:ascii="Times New Roman" w:hAnsi="Times New Roman"/>
                <w:b/>
                <w:bCs/>
                <w:sz w:val="22"/>
                <w:szCs w:val="22"/>
              </w:rPr>
            </w:pPr>
            <w:r>
              <w:rPr>
                <w:rFonts w:ascii="Times New Roman" w:hAnsi="Times New Roman"/>
                <w:b/>
                <w:bCs/>
                <w:sz w:val="22"/>
                <w:szCs w:val="22"/>
              </w:rPr>
              <w:t xml:space="preserve">NO CLASS--- </w:t>
            </w:r>
            <w:proofErr w:type="gramStart"/>
            <w:r>
              <w:rPr>
                <w:rFonts w:ascii="Times New Roman" w:hAnsi="Times New Roman"/>
                <w:b/>
                <w:bCs/>
                <w:sz w:val="22"/>
                <w:szCs w:val="22"/>
              </w:rPr>
              <w:t xml:space="preserve">ENJOY </w:t>
            </w:r>
            <w:proofErr w:type="gramEnd"/>
            <w:r w:rsidRPr="00EC7C9E">
              <w:rPr>
                <w:rFonts w:ascii="Times New Roman" w:hAnsi="Times New Roman"/>
                <w:b/>
                <w:bCs/>
                <w:sz w:val="22"/>
                <w:szCs w:val="22"/>
              </w:rPr>
              <w:sym w:font="Wingdings" w:char="F04A"/>
            </w:r>
            <w:r>
              <w:rPr>
                <w:rFonts w:ascii="Times New Roman" w:hAnsi="Times New Roman"/>
                <w:b/>
                <w:bCs/>
                <w:sz w:val="22"/>
                <w:szCs w:val="22"/>
              </w:rPr>
              <w:t>!</w:t>
            </w:r>
          </w:p>
        </w:tc>
      </w:tr>
    </w:tbl>
    <w:p w:rsidR="00AE6D3D" w:rsidRDefault="00AE6D3D">
      <w:r>
        <w:br w:type="page"/>
      </w:r>
    </w:p>
    <w:tbl>
      <w:tblPr>
        <w:tblStyle w:val="TableGrid"/>
        <w:tblW w:w="10371" w:type="dxa"/>
        <w:jc w:val="center"/>
        <w:tblLook w:val="01E0"/>
      </w:tblPr>
      <w:tblGrid>
        <w:gridCol w:w="1766"/>
        <w:gridCol w:w="3900"/>
        <w:gridCol w:w="4705"/>
      </w:tblGrid>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10</w:t>
            </w:r>
          </w:p>
          <w:p w:rsidR="00CD5672" w:rsidRDefault="00F04CBD" w:rsidP="001C500F">
            <w:pPr>
              <w:ind w:right="-9"/>
              <w:rPr>
                <w:rFonts w:ascii="Times New Roman" w:hAnsi="Times New Roman"/>
                <w:sz w:val="22"/>
                <w:szCs w:val="22"/>
              </w:rPr>
            </w:pPr>
            <w:r>
              <w:rPr>
                <w:rFonts w:ascii="Times New Roman" w:hAnsi="Times New Roman"/>
                <w:sz w:val="22"/>
                <w:szCs w:val="22"/>
              </w:rPr>
              <w:t>Mar 28</w:t>
            </w:r>
          </w:p>
          <w:p w:rsidR="00CD5672" w:rsidRDefault="00F04CBD" w:rsidP="001C500F">
            <w:pPr>
              <w:ind w:right="-9"/>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Santamaría</w:t>
            </w:r>
            <w:proofErr w:type="spellEnd"/>
          </w:p>
          <w:p w:rsidR="00CD5672" w:rsidRPr="001C500F" w:rsidRDefault="00F04CBD" w:rsidP="001C500F">
            <w:pPr>
              <w:ind w:right="-9"/>
              <w:rPr>
                <w:rFonts w:ascii="Times New Roman" w:hAnsi="Times New Roman"/>
                <w:sz w:val="22"/>
                <w:szCs w:val="22"/>
              </w:rPr>
            </w:pPr>
            <w:r>
              <w:rPr>
                <w:rFonts w:ascii="Times New Roman" w:hAnsi="Times New Roman"/>
                <w:sz w:val="22"/>
                <w:szCs w:val="22"/>
              </w:rPr>
              <w:t>only</w:t>
            </w:r>
          </w:p>
        </w:tc>
        <w:tc>
          <w:tcPr>
            <w:tcW w:w="3936" w:type="dxa"/>
          </w:tcPr>
          <w:p w:rsidR="00D55738" w:rsidRDefault="00F04CBD" w:rsidP="00D55738">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bCs/>
                <w:sz w:val="22"/>
                <w:szCs w:val="22"/>
              </w:rPr>
              <w:t xml:space="preserve"> Learning from Students</w:t>
            </w:r>
          </w:p>
          <w:p w:rsidR="00D55738" w:rsidRPr="001C500F" w:rsidRDefault="00F57362" w:rsidP="00D55738">
            <w:pPr>
              <w:rPr>
                <w:rFonts w:ascii="Times New Roman" w:hAnsi="Times New Roman" w:cs="Arial"/>
                <w:sz w:val="18"/>
                <w:szCs w:val="18"/>
              </w:rPr>
            </w:pPr>
          </w:p>
          <w:p w:rsidR="00D55738" w:rsidRPr="009F0AC5" w:rsidRDefault="00F04CBD" w:rsidP="00D55738">
            <w:pPr>
              <w:rPr>
                <w:rFonts w:ascii="Times New Roman" w:hAnsi="Times New Roman"/>
                <w:bCs/>
                <w:sz w:val="22"/>
                <w:szCs w:val="22"/>
              </w:rPr>
            </w:pPr>
            <w:r>
              <w:rPr>
                <w:rFonts w:ascii="Times New Roman" w:hAnsi="Times New Roman" w:cs="Arial"/>
                <w:b/>
                <w:sz w:val="22"/>
                <w:szCs w:val="22"/>
              </w:rPr>
              <w:t>Reading:</w:t>
            </w:r>
            <w:r>
              <w:rPr>
                <w:rFonts w:ascii="Times New Roman" w:hAnsi="Times New Roman"/>
                <w:bCs/>
                <w:sz w:val="22"/>
                <w:szCs w:val="22"/>
              </w:rPr>
              <w:t xml:space="preserve"> </w:t>
            </w:r>
            <w:r w:rsidRPr="00EC7C9E">
              <w:rPr>
                <w:rFonts w:ascii="Times New Roman" w:hAnsi="Times New Roman"/>
                <w:bCs/>
                <w:sz w:val="22"/>
                <w:szCs w:val="22"/>
                <w:u w:val="single"/>
              </w:rPr>
              <w:t>Nieto:</w:t>
            </w:r>
            <w:r>
              <w:rPr>
                <w:rFonts w:ascii="Times New Roman" w:hAnsi="Times New Roman"/>
                <w:bCs/>
                <w:sz w:val="22"/>
                <w:szCs w:val="22"/>
              </w:rPr>
              <w:t xml:space="preserve"> Ch 8</w:t>
            </w:r>
          </w:p>
          <w:p w:rsidR="00D55738" w:rsidRPr="001C500F" w:rsidRDefault="00F57362" w:rsidP="00D55738">
            <w:pPr>
              <w:rPr>
                <w:rFonts w:ascii="Times New Roman" w:hAnsi="Times New Roman" w:cs="Arial"/>
                <w:sz w:val="18"/>
                <w:szCs w:val="18"/>
              </w:rPr>
            </w:pPr>
          </w:p>
          <w:p w:rsidR="00D55738" w:rsidRDefault="00F04CBD" w:rsidP="00D55738">
            <w:pPr>
              <w:rPr>
                <w:rFonts w:ascii="Times New Roman" w:hAnsi="Times New Roman" w:cs="Arial"/>
                <w:b/>
                <w:sz w:val="22"/>
                <w:szCs w:val="22"/>
              </w:rPr>
            </w:pPr>
            <w:r>
              <w:rPr>
                <w:rFonts w:ascii="Times New Roman" w:hAnsi="Times New Roman" w:cs="Arial"/>
                <w:b/>
                <w:sz w:val="22"/>
                <w:szCs w:val="22"/>
              </w:rPr>
              <w:t xml:space="preserve">Material/ Content: </w:t>
            </w:r>
          </w:p>
          <w:p w:rsidR="00D55738" w:rsidRPr="008F7E51" w:rsidRDefault="00F04CBD" w:rsidP="00AE6D3D">
            <w:pPr>
              <w:pStyle w:val="ListParagraph"/>
              <w:numPr>
                <w:ilvl w:val="0"/>
                <w:numId w:val="17"/>
              </w:numPr>
              <w:ind w:left="132" w:hanging="138"/>
              <w:rPr>
                <w:rFonts w:ascii="Times New Roman" w:hAnsi="Times New Roman"/>
                <w:bCs/>
                <w:sz w:val="22"/>
                <w:szCs w:val="22"/>
              </w:rPr>
            </w:pPr>
            <w:r>
              <w:rPr>
                <w:rFonts w:ascii="Times New Roman" w:hAnsi="Times New Roman"/>
                <w:bCs/>
                <w:sz w:val="22"/>
                <w:szCs w:val="22"/>
              </w:rPr>
              <w:t>Redefining Success and Achievement</w:t>
            </w:r>
          </w:p>
          <w:p w:rsidR="00CD5672" w:rsidRPr="00AE6D3D" w:rsidRDefault="00F04CBD" w:rsidP="00AE6D3D">
            <w:pPr>
              <w:numPr>
                <w:ilvl w:val="0"/>
                <w:numId w:val="4"/>
              </w:numPr>
              <w:ind w:left="132" w:hanging="138"/>
              <w:rPr>
                <w:rFonts w:ascii="Times New Roman" w:hAnsi="Times New Roman"/>
                <w:bCs/>
                <w:sz w:val="22"/>
                <w:szCs w:val="22"/>
              </w:rPr>
            </w:pPr>
            <w:r w:rsidRPr="00F86EB0">
              <w:rPr>
                <w:rFonts w:ascii="Times New Roman" w:hAnsi="Times New Roman"/>
                <w:bCs/>
                <w:sz w:val="22"/>
                <w:szCs w:val="22"/>
              </w:rPr>
              <w:t>Families &amp; Communities</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57362" w:rsidP="00CD5672">
            <w:pPr>
              <w:rPr>
                <w:rFonts w:ascii="Times New Roman" w:hAnsi="Times New Roman"/>
                <w:sz w:val="22"/>
                <w:szCs w:val="22"/>
                <w:u w:val="single"/>
              </w:rPr>
            </w:pPr>
          </w:p>
          <w:p w:rsidR="006619A5" w:rsidRDefault="00F04CBD" w:rsidP="00CD5672">
            <w:pPr>
              <w:rPr>
                <w:rFonts w:ascii="Times New Roman" w:hAnsi="Times New Roman"/>
                <w:b/>
                <w:bCs/>
                <w:sz w:val="20"/>
              </w:rPr>
            </w:pPr>
            <w:r w:rsidRPr="00EC7C9E">
              <w:rPr>
                <w:rFonts w:ascii="Times New Roman" w:hAnsi="Times New Roman"/>
                <w:b/>
                <w:bCs/>
                <w:sz w:val="20"/>
              </w:rPr>
              <w:t>Activity: TBD</w:t>
            </w:r>
          </w:p>
          <w:p w:rsidR="00CD5672" w:rsidRDefault="00F04CBD" w:rsidP="00CD5672">
            <w:pPr>
              <w:rPr>
                <w:rFonts w:ascii="Times New Roman" w:hAnsi="Times New Roman"/>
                <w:sz w:val="16"/>
                <w:szCs w:val="16"/>
              </w:rPr>
            </w:pPr>
            <w:r w:rsidRPr="00B41A75">
              <w:rPr>
                <w:rFonts w:ascii="Times New Roman" w:hAnsi="Times New Roman"/>
                <w:i/>
                <w:color w:val="008000"/>
                <w:sz w:val="22"/>
                <w:szCs w:val="22"/>
              </w:rPr>
              <w:t xml:space="preserve">Due: IEEB Responses </w:t>
            </w:r>
          </w:p>
          <w:p w:rsidR="00CD5672" w:rsidRPr="00F86EB0" w:rsidRDefault="00F57362" w:rsidP="00EC7C9E">
            <w:pPr>
              <w:rPr>
                <w:rFonts w:ascii="Times New Roman" w:hAnsi="Times New Roman"/>
                <w:b/>
                <w:bCs/>
                <w:sz w:val="22"/>
                <w:szCs w:val="22"/>
              </w:rPr>
            </w:pP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11 </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4</w:t>
            </w:r>
          </w:p>
          <w:p w:rsidR="00CD5672" w:rsidRPr="00F86EB0" w:rsidRDefault="00F57362" w:rsidP="001C500F">
            <w:pPr>
              <w:ind w:right="-9"/>
              <w:rPr>
                <w:rFonts w:ascii="Times New Roman" w:hAnsi="Times New Roman"/>
                <w:b/>
                <w:bCs/>
                <w:sz w:val="22"/>
                <w:szCs w:val="22"/>
              </w:rPr>
            </w:pPr>
          </w:p>
        </w:tc>
        <w:tc>
          <w:tcPr>
            <w:tcW w:w="3936" w:type="dxa"/>
          </w:tcPr>
          <w:p w:rsidR="00D55738" w:rsidRDefault="00F04CBD" w:rsidP="00D55738">
            <w:pPr>
              <w:rPr>
                <w:rFonts w:ascii="Times New Roman" w:hAnsi="Times New Roman"/>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Adapt</w:t>
            </w:r>
            <w:r>
              <w:rPr>
                <w:rFonts w:ascii="Times New Roman" w:hAnsi="Times New Roman"/>
                <w:sz w:val="22"/>
                <w:szCs w:val="22"/>
              </w:rPr>
              <w:t>ing</w:t>
            </w:r>
            <w:r w:rsidRPr="00F86EB0">
              <w:rPr>
                <w:rFonts w:ascii="Times New Roman" w:hAnsi="Times New Roman"/>
                <w:sz w:val="22"/>
                <w:szCs w:val="22"/>
              </w:rPr>
              <w:t xml:space="preserve"> Curriculum</w:t>
            </w:r>
          </w:p>
          <w:p w:rsidR="00E60C81" w:rsidRPr="001C500F" w:rsidRDefault="00E60C81" w:rsidP="00D55738">
            <w:pPr>
              <w:rPr>
                <w:rFonts w:ascii="Times New Roman" w:hAnsi="Times New Roman" w:cs="Arial"/>
                <w:sz w:val="18"/>
                <w:szCs w:val="18"/>
              </w:rPr>
            </w:pPr>
          </w:p>
          <w:p w:rsidR="00D55738" w:rsidRDefault="00F04CBD" w:rsidP="00D55738">
            <w:pPr>
              <w:rPr>
                <w:rFonts w:ascii="Times New Roman" w:hAnsi="Times New Roman"/>
                <w:sz w:val="22"/>
                <w:szCs w:val="16"/>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9; </w:t>
            </w:r>
            <w:r w:rsidRPr="00EC7C9E">
              <w:rPr>
                <w:rFonts w:ascii="Times New Roman" w:hAnsi="Times New Roman"/>
                <w:sz w:val="22"/>
                <w:szCs w:val="16"/>
                <w:u w:val="single"/>
              </w:rPr>
              <w:t>Elsbree &amp; Halcón</w:t>
            </w:r>
            <w:r w:rsidRPr="00EC7C9E">
              <w:rPr>
                <w:rFonts w:ascii="Times New Roman" w:hAnsi="Times New Roman"/>
                <w:sz w:val="22"/>
                <w:szCs w:val="16"/>
              </w:rPr>
              <w:t xml:space="preserve">:  “50 Ways to Call Your Lover;” </w:t>
            </w:r>
            <w:proofErr w:type="spellStart"/>
            <w:r w:rsidRPr="00EC7C9E">
              <w:rPr>
                <w:rFonts w:ascii="Times New Roman" w:hAnsi="Times New Roman"/>
                <w:sz w:val="22"/>
                <w:szCs w:val="16"/>
                <w:u w:val="single"/>
              </w:rPr>
              <w:t>DeJean</w:t>
            </w:r>
            <w:proofErr w:type="spellEnd"/>
            <w:r w:rsidRPr="00EC7C9E">
              <w:rPr>
                <w:rFonts w:ascii="Times New Roman" w:hAnsi="Times New Roman"/>
                <w:sz w:val="22"/>
                <w:szCs w:val="16"/>
                <w:u w:val="single"/>
              </w:rPr>
              <w:t xml:space="preserve"> &amp; Elsbree</w:t>
            </w:r>
            <w:r w:rsidRPr="00EC7C9E">
              <w:rPr>
                <w:rFonts w:ascii="Times New Roman" w:hAnsi="Times New Roman"/>
                <w:sz w:val="22"/>
                <w:szCs w:val="16"/>
              </w:rPr>
              <w:t xml:space="preserve">  “Queer Matters: Educating Educators about homophobia” </w:t>
            </w:r>
          </w:p>
          <w:p w:rsidR="00D55738" w:rsidRPr="001C500F" w:rsidRDefault="00F57362" w:rsidP="00D55738">
            <w:pPr>
              <w:rPr>
                <w:rFonts w:ascii="Times New Roman" w:hAnsi="Times New Roman" w:cs="Arial"/>
                <w:sz w:val="18"/>
                <w:szCs w:val="18"/>
              </w:rPr>
            </w:pPr>
          </w:p>
          <w:p w:rsidR="00D55738" w:rsidRDefault="00F04CBD" w:rsidP="00D55738">
            <w:pPr>
              <w:rPr>
                <w:rFonts w:ascii="Times New Roman" w:hAnsi="Times New Roman" w:cs="Arial"/>
                <w:sz w:val="22"/>
                <w:szCs w:val="22"/>
              </w:rPr>
            </w:pPr>
            <w:r>
              <w:rPr>
                <w:rFonts w:ascii="Times New Roman" w:hAnsi="Times New Roman" w:cs="Arial"/>
                <w:b/>
                <w:sz w:val="22"/>
                <w:szCs w:val="22"/>
              </w:rPr>
              <w:t xml:space="preserve">Guest Speaker: </w:t>
            </w:r>
            <w:r w:rsidRPr="00D55738">
              <w:rPr>
                <w:rFonts w:ascii="Times New Roman" w:hAnsi="Times New Roman" w:cs="Arial"/>
                <w:sz w:val="22"/>
                <w:szCs w:val="22"/>
              </w:rPr>
              <w:t xml:space="preserve">Dr. Lee </w:t>
            </w:r>
            <w:proofErr w:type="spellStart"/>
            <w:r w:rsidRPr="00D55738">
              <w:rPr>
                <w:rFonts w:ascii="Times New Roman" w:hAnsi="Times New Roman" w:cs="Arial"/>
                <w:sz w:val="22"/>
                <w:szCs w:val="22"/>
              </w:rPr>
              <w:t>Mintz</w:t>
            </w:r>
            <w:proofErr w:type="spellEnd"/>
            <w:r w:rsidRPr="00D55738">
              <w:rPr>
                <w:rFonts w:ascii="Times New Roman" w:hAnsi="Times New Roman" w:cs="Arial"/>
                <w:sz w:val="22"/>
                <w:szCs w:val="22"/>
              </w:rPr>
              <w:t>,</w:t>
            </w:r>
            <w:r>
              <w:rPr>
                <w:rFonts w:ascii="Times New Roman" w:hAnsi="Times New Roman" w:cs="Arial"/>
                <w:b/>
                <w:sz w:val="22"/>
                <w:szCs w:val="22"/>
              </w:rPr>
              <w:t xml:space="preserve"> </w:t>
            </w:r>
            <w:r w:rsidRPr="00D55738">
              <w:rPr>
                <w:rFonts w:ascii="Times New Roman" w:hAnsi="Times New Roman" w:cs="Arial"/>
                <w:sz w:val="22"/>
                <w:szCs w:val="22"/>
              </w:rPr>
              <w:t>Director of Student Rights &amp; Responsibilities at SDSU</w:t>
            </w:r>
          </w:p>
          <w:p w:rsidR="00D55738" w:rsidRPr="001C500F" w:rsidRDefault="00F57362" w:rsidP="00D55738">
            <w:pPr>
              <w:rPr>
                <w:rFonts w:ascii="Times New Roman" w:hAnsi="Times New Roman" w:cs="Arial"/>
                <w:sz w:val="18"/>
                <w:szCs w:val="18"/>
              </w:rPr>
            </w:pPr>
          </w:p>
          <w:p w:rsidR="00D55738" w:rsidRDefault="00F04CBD" w:rsidP="00D55738">
            <w:pPr>
              <w:rPr>
                <w:rFonts w:ascii="Times New Roman" w:hAnsi="Times New Roman" w:cs="Arial"/>
                <w:b/>
                <w:sz w:val="22"/>
                <w:szCs w:val="22"/>
              </w:rPr>
            </w:pPr>
            <w:r>
              <w:rPr>
                <w:rFonts w:ascii="Times New Roman" w:hAnsi="Times New Roman" w:cs="Arial"/>
                <w:b/>
                <w:sz w:val="22"/>
                <w:szCs w:val="22"/>
              </w:rPr>
              <w:t xml:space="preserve">Material/ Content:  </w:t>
            </w:r>
          </w:p>
          <w:p w:rsidR="00D55738" w:rsidRDefault="00F04CBD" w:rsidP="00AE6D3D">
            <w:pPr>
              <w:numPr>
                <w:ilvl w:val="0"/>
                <w:numId w:val="5"/>
              </w:numPr>
              <w:ind w:left="132" w:hanging="138"/>
              <w:rPr>
                <w:rFonts w:ascii="Times New Roman" w:hAnsi="Times New Roman"/>
                <w:sz w:val="22"/>
                <w:szCs w:val="22"/>
              </w:rPr>
            </w:pPr>
            <w:r w:rsidRPr="00F86EB0">
              <w:rPr>
                <w:rFonts w:ascii="Times New Roman" w:hAnsi="Times New Roman"/>
                <w:sz w:val="22"/>
                <w:szCs w:val="22"/>
              </w:rPr>
              <w:t xml:space="preserve">Lesbian, Gay, Bisexual and Transgender </w:t>
            </w:r>
            <w:r>
              <w:rPr>
                <w:rFonts w:ascii="Times New Roman" w:hAnsi="Times New Roman"/>
                <w:sz w:val="22"/>
                <w:szCs w:val="22"/>
              </w:rPr>
              <w:t>Students</w:t>
            </w:r>
          </w:p>
          <w:p w:rsidR="00CD5672" w:rsidRPr="00AC39CE" w:rsidRDefault="00F04CBD" w:rsidP="00D55738">
            <w:pPr>
              <w:rPr>
                <w:rFonts w:ascii="Times New Roman" w:hAnsi="Times New Roman"/>
                <w:bCs/>
                <w:sz w:val="22"/>
                <w:szCs w:val="22"/>
              </w:rPr>
            </w:pPr>
            <w:r>
              <w:rPr>
                <w:rFonts w:ascii="Times New Roman" w:hAnsi="Times New Roman"/>
                <w:sz w:val="22"/>
                <w:szCs w:val="22"/>
              </w:rPr>
              <w:t>Oct 26: Chapter 7, 9 Group Reading Presentation</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57362" w:rsidP="00EC7C9E">
            <w:pPr>
              <w:rPr>
                <w:rFonts w:ascii="Times New Roman" w:hAnsi="Times New Roman"/>
                <w:b/>
                <w:bCs/>
                <w:i/>
                <w:color w:val="660066"/>
                <w:sz w:val="20"/>
              </w:rPr>
            </w:pPr>
          </w:p>
          <w:p w:rsidR="00EC7C9E" w:rsidRPr="00EC7C9E" w:rsidRDefault="00F04CBD" w:rsidP="00CD5672">
            <w:pPr>
              <w:rPr>
                <w:rFonts w:ascii="Times New Roman" w:hAnsi="Times New Roman"/>
                <w:b/>
                <w:bCs/>
                <w:sz w:val="20"/>
              </w:rPr>
            </w:pPr>
            <w:r w:rsidRPr="00EC7C9E">
              <w:rPr>
                <w:rFonts w:ascii="Times New Roman" w:hAnsi="Times New Roman"/>
                <w:b/>
                <w:bCs/>
                <w:sz w:val="20"/>
              </w:rPr>
              <w:t>Activity: TBD</w:t>
            </w:r>
          </w:p>
          <w:p w:rsidR="00CD5672" w:rsidRDefault="00F57362" w:rsidP="00CD5672">
            <w:pPr>
              <w:rPr>
                <w:rFonts w:ascii="Times New Roman" w:hAnsi="Times New Roman"/>
                <w:b/>
                <w:bCs/>
                <w:i/>
                <w:color w:val="008000"/>
                <w:sz w:val="20"/>
              </w:rPr>
            </w:pPr>
          </w:p>
          <w:p w:rsidR="00EC7C9E" w:rsidRPr="00EC7C9E" w:rsidRDefault="00F04CBD" w:rsidP="00EC7C9E">
            <w:pPr>
              <w:rPr>
                <w:rFonts w:ascii="Times New Roman" w:hAnsi="Times New Roman"/>
                <w:bCs/>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4 – FINAL Personal Identity Reflection</w:t>
            </w:r>
            <w:r w:rsidRPr="00F86EB0">
              <w:rPr>
                <w:rFonts w:ascii="Times New Roman" w:hAnsi="Times New Roman"/>
                <w:b/>
                <w:sz w:val="22"/>
                <w:szCs w:val="22"/>
              </w:rPr>
              <w:t xml:space="preserve"> </w:t>
            </w:r>
          </w:p>
          <w:p w:rsidR="00EC7C9E" w:rsidRDefault="00F57362" w:rsidP="00EC7C9E">
            <w:pPr>
              <w:rPr>
                <w:rFonts w:ascii="Times New Roman" w:hAnsi="Times New Roman"/>
                <w:b/>
                <w:sz w:val="22"/>
                <w:szCs w:val="22"/>
              </w:rPr>
            </w:pPr>
          </w:p>
          <w:p w:rsidR="00CD5672" w:rsidRPr="00F86EB0" w:rsidRDefault="00F57362" w:rsidP="00EC7C9E">
            <w:pPr>
              <w:rPr>
                <w:rFonts w:ascii="Times New Roman" w:hAnsi="Times New Roman"/>
                <w:b/>
                <w:bCs/>
                <w:color w:val="666699"/>
                <w:sz w:val="22"/>
                <w:szCs w:val="22"/>
              </w:rPr>
            </w:pP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12</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11</w:t>
            </w:r>
          </w:p>
          <w:p w:rsidR="00CD5672" w:rsidRPr="00F86EB0" w:rsidRDefault="00F57362" w:rsidP="001C500F">
            <w:pPr>
              <w:ind w:right="-9"/>
              <w:rPr>
                <w:rFonts w:ascii="Times New Roman" w:hAnsi="Times New Roman"/>
                <w:sz w:val="22"/>
                <w:szCs w:val="22"/>
              </w:rPr>
            </w:pPr>
          </w:p>
        </w:tc>
        <w:tc>
          <w:tcPr>
            <w:tcW w:w="3936"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Affirming Diversity</w:t>
            </w:r>
          </w:p>
          <w:p w:rsidR="00EC7C9E" w:rsidRPr="001C500F" w:rsidRDefault="00F57362" w:rsidP="00CD5672">
            <w:pPr>
              <w:rPr>
                <w:rFonts w:ascii="Times New Roman" w:hAnsi="Times New Roman" w:cs="Arial"/>
                <w:sz w:val="18"/>
                <w:szCs w:val="18"/>
              </w:rPr>
            </w:pPr>
          </w:p>
          <w:p w:rsidR="00EC7C9E" w:rsidRPr="00F86EB0" w:rsidRDefault="00F04CBD" w:rsidP="00EC7C9E">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10 </w:t>
            </w:r>
          </w:p>
          <w:p w:rsidR="00490F0F" w:rsidRPr="001C500F" w:rsidRDefault="00F57362" w:rsidP="00CD5672">
            <w:pPr>
              <w:rPr>
                <w:rFonts w:ascii="Times New Roman" w:hAnsi="Times New Roman" w:cs="Arial"/>
                <w:sz w:val="18"/>
                <w:szCs w:val="18"/>
              </w:rPr>
            </w:pPr>
          </w:p>
          <w:p w:rsidR="00490F0F" w:rsidRPr="00490F0F" w:rsidRDefault="00F04CBD" w:rsidP="00CD5672">
            <w:pPr>
              <w:rPr>
                <w:rFonts w:ascii="Times New Roman" w:hAnsi="Times New Roman" w:cs="Arial"/>
                <w:sz w:val="22"/>
                <w:szCs w:val="22"/>
              </w:rPr>
            </w:pPr>
            <w:r>
              <w:rPr>
                <w:rFonts w:ascii="Times New Roman" w:hAnsi="Times New Roman" w:cs="Arial"/>
                <w:b/>
                <w:sz w:val="22"/>
                <w:szCs w:val="22"/>
              </w:rPr>
              <w:t xml:space="preserve">Guest Speaker: </w:t>
            </w:r>
            <w:proofErr w:type="spellStart"/>
            <w:r>
              <w:rPr>
                <w:rFonts w:ascii="Times New Roman" w:hAnsi="Times New Roman" w:cs="Arial"/>
                <w:sz w:val="22"/>
                <w:szCs w:val="22"/>
              </w:rPr>
              <w:t>Kheng</w:t>
            </w:r>
            <w:proofErr w:type="spellEnd"/>
            <w:r>
              <w:rPr>
                <w:rFonts w:ascii="Times New Roman" w:hAnsi="Times New Roman" w:cs="Arial"/>
                <w:sz w:val="22"/>
                <w:szCs w:val="22"/>
              </w:rPr>
              <w:t xml:space="preserve"> </w:t>
            </w:r>
            <w:proofErr w:type="spellStart"/>
            <w:r>
              <w:rPr>
                <w:rFonts w:ascii="Times New Roman" w:hAnsi="Times New Roman" w:cs="Arial"/>
                <w:sz w:val="22"/>
                <w:szCs w:val="22"/>
              </w:rPr>
              <w:t>Waiche</w:t>
            </w:r>
            <w:proofErr w:type="spellEnd"/>
          </w:p>
          <w:p w:rsidR="00EC7C9E" w:rsidRPr="001C500F" w:rsidRDefault="00F57362" w:rsidP="00CD5672">
            <w:pPr>
              <w:rPr>
                <w:rFonts w:ascii="Times New Roman" w:hAnsi="Times New Roman" w:cs="Arial"/>
                <w:sz w:val="18"/>
                <w:szCs w:val="18"/>
              </w:rPr>
            </w:pPr>
          </w:p>
          <w:p w:rsidR="00CD5672" w:rsidRPr="00EC7C9E"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Pr="00745960" w:rsidRDefault="00F04CBD" w:rsidP="00CD5672">
            <w:pPr>
              <w:pStyle w:val="ListParagraph"/>
              <w:numPr>
                <w:ilvl w:val="0"/>
                <w:numId w:val="18"/>
              </w:numPr>
              <w:rPr>
                <w:rFonts w:ascii="Times New Roman" w:hAnsi="Times New Roman"/>
                <w:sz w:val="22"/>
                <w:szCs w:val="22"/>
              </w:rPr>
            </w:pPr>
            <w:r w:rsidRPr="00745960">
              <w:rPr>
                <w:rFonts w:ascii="Times New Roman" w:hAnsi="Times New Roman"/>
                <w:sz w:val="22"/>
                <w:szCs w:val="22"/>
              </w:rPr>
              <w:t>Refugees and Education</w:t>
            </w:r>
          </w:p>
          <w:p w:rsidR="00CD5672" w:rsidRPr="00AE6D3D" w:rsidRDefault="00F04CBD" w:rsidP="00EC7C9E">
            <w:pPr>
              <w:pStyle w:val="ListParagraph"/>
              <w:numPr>
                <w:ilvl w:val="0"/>
                <w:numId w:val="18"/>
              </w:numPr>
              <w:rPr>
                <w:rFonts w:ascii="Times New Roman" w:hAnsi="Times New Roman"/>
                <w:sz w:val="22"/>
                <w:szCs w:val="22"/>
              </w:rPr>
            </w:pPr>
            <w:r w:rsidRPr="00745960">
              <w:rPr>
                <w:rFonts w:ascii="Times New Roman" w:hAnsi="Times New Roman"/>
                <w:sz w:val="22"/>
                <w:szCs w:val="22"/>
              </w:rPr>
              <w:t>Multicultural Education in Practice</w:t>
            </w:r>
            <w:r w:rsidRPr="00745960">
              <w:rPr>
                <w:rFonts w:ascii="Times New Roman" w:hAnsi="Times New Roman"/>
                <w:bCs/>
                <w:sz w:val="22"/>
                <w:szCs w:val="22"/>
              </w:rPr>
              <w:t xml:space="preserve"> </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1C500F" w:rsidRDefault="00F57362" w:rsidP="00EC7C9E">
            <w:pPr>
              <w:rPr>
                <w:rFonts w:ascii="Times New Roman" w:hAnsi="Times New Roman"/>
                <w:bCs/>
                <w:color w:val="660066"/>
                <w:sz w:val="18"/>
                <w:szCs w:val="18"/>
              </w:rPr>
            </w:pPr>
          </w:p>
          <w:p w:rsidR="00CD5672" w:rsidRPr="00EC7C9E" w:rsidRDefault="00F04CBD" w:rsidP="00CD5672">
            <w:pPr>
              <w:rPr>
                <w:rFonts w:ascii="Times New Roman" w:hAnsi="Times New Roman"/>
                <w:bCs/>
                <w:sz w:val="20"/>
              </w:rPr>
            </w:pPr>
            <w:r>
              <w:rPr>
                <w:rFonts w:ascii="Times New Roman" w:hAnsi="Times New Roman"/>
                <w:b/>
                <w:bCs/>
                <w:sz w:val="20"/>
              </w:rPr>
              <w:t xml:space="preserve">Activity: </w:t>
            </w:r>
            <w:r w:rsidRPr="00EC7C9E">
              <w:rPr>
                <w:rFonts w:ascii="Times New Roman" w:hAnsi="Times New Roman"/>
                <w:bCs/>
                <w:sz w:val="20"/>
              </w:rPr>
              <w:t>View and discuss content provided in the link below:</w:t>
            </w:r>
          </w:p>
          <w:p w:rsidR="00CD5672" w:rsidRPr="00531822" w:rsidRDefault="00F04CBD" w:rsidP="00CD5672">
            <w:pPr>
              <w:rPr>
                <w:rFonts w:ascii="Times New Roman" w:hAnsi="Times New Roman"/>
                <w:b/>
                <w:bCs/>
                <w:i/>
                <w:color w:val="800080"/>
                <w:sz w:val="20"/>
              </w:rPr>
            </w:pPr>
            <w:r w:rsidRPr="00531822">
              <w:rPr>
                <w:rFonts w:ascii="Times New Roman" w:hAnsi="Times New Roman"/>
                <w:b/>
                <w:bCs/>
                <w:i/>
                <w:color w:val="800080"/>
                <w:sz w:val="20"/>
              </w:rPr>
              <w:t>http://m.voiceofsandiego.org/mobile/article_89abbe0c-d4e9-11e0-a992-001cc4c002e0.html</w:t>
            </w:r>
          </w:p>
          <w:p w:rsidR="00CD5672" w:rsidRPr="001C500F" w:rsidRDefault="00F57362" w:rsidP="00CD5672">
            <w:pPr>
              <w:rPr>
                <w:rFonts w:ascii="Times New Roman" w:hAnsi="Times New Roman"/>
                <w:bCs/>
                <w:color w:val="800080"/>
                <w:sz w:val="18"/>
                <w:szCs w:val="18"/>
              </w:rPr>
            </w:pPr>
          </w:p>
          <w:p w:rsidR="006619A5" w:rsidRDefault="00F04CBD" w:rsidP="00CD5672">
            <w:pPr>
              <w:rPr>
                <w:rFonts w:ascii="Times New Roman" w:hAnsi="Times New Roman"/>
                <w:b/>
                <w:color w:val="666699"/>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11 – Social Justice Centers Paper</w:t>
            </w:r>
          </w:p>
          <w:p w:rsidR="006619A5" w:rsidRPr="001C500F" w:rsidRDefault="00F57362" w:rsidP="00CD5672">
            <w:pPr>
              <w:rPr>
                <w:rFonts w:ascii="Times New Roman" w:hAnsi="Times New Roman"/>
                <w:color w:val="666699"/>
                <w:sz w:val="18"/>
                <w:szCs w:val="18"/>
              </w:rPr>
            </w:pPr>
          </w:p>
          <w:p w:rsidR="00CD5672" w:rsidRPr="00AC39CE" w:rsidRDefault="00F04CBD" w:rsidP="00CD5672">
            <w:pPr>
              <w:rPr>
                <w:rFonts w:ascii="Times New Roman" w:hAnsi="Times New Roman"/>
                <w:b/>
                <w:bCs/>
                <w:color w:val="008000"/>
                <w:sz w:val="22"/>
                <w:szCs w:val="22"/>
              </w:rPr>
            </w:pPr>
            <w:r w:rsidRPr="00B41A75">
              <w:rPr>
                <w:rFonts w:ascii="Times New Roman" w:hAnsi="Times New Roman"/>
                <w:i/>
                <w:color w:val="008000"/>
                <w:sz w:val="22"/>
                <w:szCs w:val="22"/>
              </w:rPr>
              <w:t xml:space="preserve">Due: IEEB Responses </w:t>
            </w:r>
          </w:p>
        </w:tc>
      </w:tr>
      <w:tr w:rsidR="00CD5672" w:rsidRPr="00F86EB0" w:rsidTr="001C500F">
        <w:trPr>
          <w:trHeight w:val="56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13</w:t>
            </w:r>
          </w:p>
          <w:p w:rsidR="00CD5672" w:rsidRDefault="00F04CBD" w:rsidP="001C500F">
            <w:pPr>
              <w:ind w:right="-9"/>
              <w:rPr>
                <w:rFonts w:ascii="Times New Roman" w:hAnsi="Times New Roman"/>
                <w:sz w:val="22"/>
                <w:szCs w:val="22"/>
              </w:rPr>
            </w:pPr>
            <w:r>
              <w:rPr>
                <w:rFonts w:ascii="Times New Roman" w:hAnsi="Times New Roman"/>
                <w:sz w:val="22"/>
                <w:szCs w:val="22"/>
              </w:rPr>
              <w:t>April 18</w:t>
            </w:r>
          </w:p>
          <w:p w:rsidR="00CD5672" w:rsidRPr="00E60C81" w:rsidRDefault="00F57362" w:rsidP="001C500F">
            <w:pPr>
              <w:ind w:right="-9"/>
              <w:rPr>
                <w:rFonts w:ascii="Times New Roman" w:hAnsi="Times New Roman"/>
                <w:sz w:val="20"/>
                <w:szCs w:val="20"/>
              </w:rPr>
            </w:pPr>
          </w:p>
          <w:p w:rsidR="00CD5672" w:rsidRPr="001C500F" w:rsidRDefault="00F04CBD" w:rsidP="001C500F">
            <w:pPr>
              <w:ind w:right="-9"/>
              <w:rPr>
                <w:rFonts w:ascii="Times New Roman" w:hAnsi="Times New Roman"/>
                <w:sz w:val="22"/>
                <w:szCs w:val="22"/>
              </w:rPr>
            </w:pPr>
            <w:r>
              <w:rPr>
                <w:rFonts w:ascii="Times New Roman" w:hAnsi="Times New Roman"/>
                <w:sz w:val="22"/>
                <w:szCs w:val="22"/>
              </w:rPr>
              <w:t>Dr. Rosado Only</w:t>
            </w:r>
          </w:p>
        </w:tc>
        <w:tc>
          <w:tcPr>
            <w:tcW w:w="3936" w:type="dxa"/>
          </w:tcPr>
          <w:p w:rsidR="00EC7C9E" w:rsidRPr="00EC7C9E" w:rsidRDefault="00F04CBD" w:rsidP="00CD5672">
            <w:pPr>
              <w:rPr>
                <w:rFonts w:ascii="Times New Roman" w:hAnsi="Times New Roman" w:cs="Arial"/>
                <w:sz w:val="22"/>
                <w:szCs w:val="22"/>
              </w:rPr>
            </w:pPr>
            <w:r w:rsidRPr="00F86EB0">
              <w:rPr>
                <w:rFonts w:ascii="Times New Roman" w:hAnsi="Times New Roman" w:cs="Arial"/>
                <w:b/>
                <w:sz w:val="22"/>
                <w:szCs w:val="22"/>
              </w:rPr>
              <w:t>Topic</w:t>
            </w:r>
            <w:r>
              <w:rPr>
                <w:rFonts w:ascii="Times New Roman" w:hAnsi="Times New Roman" w:cs="Arial"/>
                <w:b/>
                <w:sz w:val="22"/>
                <w:szCs w:val="22"/>
              </w:rPr>
              <w:t xml:space="preserve">: </w:t>
            </w:r>
            <w:r w:rsidRPr="00EC7C9E">
              <w:rPr>
                <w:rFonts w:ascii="Times New Roman" w:hAnsi="Times New Roman" w:cs="Arial"/>
                <w:sz w:val="22"/>
                <w:szCs w:val="22"/>
              </w:rPr>
              <w:t>Effects of Diversity in Schooling</w:t>
            </w:r>
          </w:p>
          <w:p w:rsidR="00EC7C9E" w:rsidRPr="001C500F" w:rsidRDefault="00F57362" w:rsidP="00CD5672">
            <w:pPr>
              <w:rPr>
                <w:rFonts w:ascii="Times New Roman" w:hAnsi="Times New Roman" w:cs="Arial"/>
                <w:sz w:val="18"/>
                <w:szCs w:val="18"/>
              </w:rPr>
            </w:pPr>
          </w:p>
          <w:p w:rsidR="00EC7C9E" w:rsidRDefault="00F04CBD" w:rsidP="00CD5672">
            <w:pPr>
              <w:rPr>
                <w:rFonts w:ascii="Times New Roman" w:hAnsi="Times New Roman" w:cs="Arial"/>
                <w:b/>
                <w:sz w:val="22"/>
                <w:szCs w:val="22"/>
              </w:rPr>
            </w:pPr>
            <w:r>
              <w:rPr>
                <w:rFonts w:ascii="Times New Roman" w:hAnsi="Times New Roman" w:cs="Arial"/>
                <w:b/>
                <w:sz w:val="22"/>
                <w:szCs w:val="22"/>
              </w:rPr>
              <w:t>Reading:</w:t>
            </w:r>
            <w:r w:rsidRPr="00A67369">
              <w:rPr>
                <w:rFonts w:ascii="Times New Roman" w:hAnsi="Times New Roman"/>
                <w:bCs/>
                <w:sz w:val="22"/>
                <w:szCs w:val="22"/>
              </w:rPr>
              <w:t xml:space="preserve"> </w:t>
            </w:r>
            <w:r>
              <w:rPr>
                <w:rFonts w:ascii="Times New Roman" w:hAnsi="Times New Roman"/>
                <w:bCs/>
                <w:sz w:val="22"/>
                <w:szCs w:val="22"/>
              </w:rPr>
              <w:t>Movie-</w:t>
            </w:r>
            <w:r>
              <w:rPr>
                <w:rFonts w:ascii="Times New Roman" w:hAnsi="Times New Roman"/>
                <w:bCs/>
                <w:i/>
                <w:iCs/>
                <w:sz w:val="22"/>
                <w:szCs w:val="22"/>
              </w:rPr>
              <w:t>Waiting for Superman</w:t>
            </w:r>
          </w:p>
          <w:p w:rsidR="00EC7C9E" w:rsidRPr="001C500F" w:rsidRDefault="00F57362" w:rsidP="00CD5672">
            <w:pPr>
              <w:rPr>
                <w:rFonts w:ascii="Times New Roman" w:hAnsi="Times New Roman" w:cs="Arial"/>
                <w:sz w:val="18"/>
                <w:szCs w:val="18"/>
              </w:rPr>
            </w:pPr>
          </w:p>
          <w:p w:rsidR="00CD5672" w:rsidRDefault="00F04CBD" w:rsidP="00CD5672">
            <w:pPr>
              <w:rPr>
                <w:rFonts w:ascii="Times New Roman" w:hAnsi="Times New Roman"/>
                <w:bCs/>
                <w:sz w:val="22"/>
                <w:szCs w:val="22"/>
                <w:u w:val="single"/>
              </w:rPr>
            </w:pPr>
            <w:r>
              <w:rPr>
                <w:rFonts w:ascii="Times New Roman" w:hAnsi="Times New Roman" w:cs="Arial"/>
                <w:b/>
                <w:sz w:val="22"/>
                <w:szCs w:val="22"/>
              </w:rPr>
              <w:t xml:space="preserve">Material/ Content: </w:t>
            </w:r>
          </w:p>
          <w:p w:rsidR="00CD5672" w:rsidRPr="00EC7C9E" w:rsidRDefault="00F04CBD" w:rsidP="00EC7C9E">
            <w:pPr>
              <w:rPr>
                <w:rFonts w:ascii="Times New Roman" w:hAnsi="Times New Roman"/>
                <w:sz w:val="22"/>
                <w:szCs w:val="22"/>
              </w:rPr>
            </w:pPr>
            <w:r w:rsidRPr="00EC7C9E">
              <w:rPr>
                <w:rFonts w:ascii="Times New Roman" w:hAnsi="Times New Roman"/>
                <w:bCs/>
                <w:sz w:val="22"/>
                <w:szCs w:val="22"/>
              </w:rPr>
              <w:t>Research/Group Work</w:t>
            </w:r>
            <w:r>
              <w:rPr>
                <w:rFonts w:ascii="Times New Roman" w:hAnsi="Times New Roman"/>
                <w:bCs/>
                <w:sz w:val="22"/>
                <w:szCs w:val="22"/>
              </w:rPr>
              <w:t>: School Diversity Project</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04CBD" w:rsidP="00CD5672">
            <w:r>
              <w:t>Resources:</w:t>
            </w:r>
          </w:p>
          <w:p w:rsidR="00CD5672" w:rsidRDefault="00767D3C" w:rsidP="00CD5672">
            <w:hyperlink r:id="rId12" w:history="1">
              <w:r w:rsidR="00F04CBD" w:rsidRPr="00037CD0">
                <w:rPr>
                  <w:rStyle w:val="Hyperlink"/>
                  <w:rFonts w:ascii="Times New Roman" w:hAnsi="Times New Roman"/>
                  <w:sz w:val="22"/>
                  <w:szCs w:val="22"/>
                </w:rPr>
                <w:t>Understanding Prejudice: Thanksgiving</w:t>
              </w:r>
            </w:hyperlink>
          </w:p>
          <w:p w:rsidR="001C500F" w:rsidRPr="001C500F" w:rsidRDefault="001C500F" w:rsidP="00CD5672">
            <w:pPr>
              <w:rPr>
                <w:rFonts w:ascii="Times New Roman" w:hAnsi="Times New Roman"/>
                <w:color w:val="666699"/>
                <w:sz w:val="22"/>
                <w:szCs w:val="22"/>
                <w:u w:val="single"/>
              </w:rPr>
            </w:pPr>
          </w:p>
          <w:p w:rsidR="00CD5672" w:rsidRDefault="00767D3C" w:rsidP="00CD5672">
            <w:pPr>
              <w:rPr>
                <w:rFonts w:ascii="Times New Roman" w:hAnsi="Times New Roman"/>
                <w:color w:val="666699"/>
                <w:sz w:val="22"/>
                <w:szCs w:val="22"/>
                <w:u w:val="single"/>
              </w:rPr>
            </w:pPr>
            <w:hyperlink r:id="rId13" w:history="1">
              <w:r w:rsidR="00F04CBD" w:rsidRPr="00037CD0">
                <w:rPr>
                  <w:rStyle w:val="Hyperlink"/>
                  <w:rFonts w:ascii="Times New Roman" w:hAnsi="Times New Roman"/>
                  <w:sz w:val="22"/>
                  <w:szCs w:val="22"/>
                </w:rPr>
                <w:t>Thanksgiving: Celebration or Mourning</w:t>
              </w:r>
            </w:hyperlink>
          </w:p>
          <w:p w:rsidR="00EC7C9E" w:rsidRPr="001C500F" w:rsidRDefault="00F57362" w:rsidP="00CD5672">
            <w:pPr>
              <w:rPr>
                <w:rFonts w:ascii="Times New Roman" w:hAnsi="Times New Roman"/>
                <w:bCs/>
                <w:color w:val="800080"/>
                <w:sz w:val="18"/>
                <w:szCs w:val="18"/>
              </w:rPr>
            </w:pPr>
          </w:p>
          <w:p w:rsidR="00EC7C9E" w:rsidRDefault="00F04CBD" w:rsidP="00EC7C9E">
            <w:pPr>
              <w:rPr>
                <w:rFonts w:ascii="Times New Roman" w:hAnsi="Times New Roman"/>
                <w:b/>
                <w:bCs/>
                <w:sz w:val="20"/>
              </w:rPr>
            </w:pPr>
            <w:r w:rsidRPr="00EC7C9E">
              <w:rPr>
                <w:rFonts w:ascii="Times New Roman" w:hAnsi="Times New Roman"/>
                <w:b/>
                <w:bCs/>
                <w:sz w:val="20"/>
              </w:rPr>
              <w:t>Activity: TBD</w:t>
            </w:r>
          </w:p>
          <w:p w:rsidR="001C500F" w:rsidRPr="001C500F" w:rsidRDefault="001C500F" w:rsidP="00EC7C9E">
            <w:pPr>
              <w:rPr>
                <w:rFonts w:ascii="Times New Roman" w:hAnsi="Times New Roman"/>
                <w:b/>
                <w:bCs/>
                <w:sz w:val="20"/>
              </w:rPr>
            </w:pPr>
          </w:p>
          <w:p w:rsidR="00CD5672" w:rsidRPr="00E57A3C" w:rsidRDefault="00F04CBD" w:rsidP="00EC7C9E">
            <w:pPr>
              <w:rPr>
                <w:rFonts w:ascii="Times New Roman" w:hAnsi="Times New Roman"/>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18 – School Diversity Assessment</w:t>
            </w: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 xml:space="preserve">14 </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25</w:t>
            </w:r>
          </w:p>
          <w:p w:rsidR="00CD5672" w:rsidRPr="001C500F" w:rsidRDefault="00F04CBD" w:rsidP="001C500F">
            <w:pPr>
              <w:ind w:right="-9"/>
              <w:rPr>
                <w:rFonts w:ascii="Times New Roman" w:hAnsi="Times New Roman"/>
                <w:sz w:val="18"/>
                <w:szCs w:val="18"/>
              </w:rPr>
            </w:pPr>
            <w:r w:rsidRPr="00F86EB0">
              <w:rPr>
                <w:rFonts w:ascii="Times New Roman" w:hAnsi="Times New Roman"/>
                <w:sz w:val="22"/>
                <w:szCs w:val="22"/>
              </w:rPr>
              <w:tab/>
            </w:r>
          </w:p>
          <w:p w:rsidR="00CD5672" w:rsidRPr="00EC7C9E" w:rsidRDefault="00F04CBD" w:rsidP="001C500F">
            <w:pPr>
              <w:ind w:right="-9"/>
              <w:rPr>
                <w:rFonts w:ascii="Times New Roman" w:hAnsi="Times New Roman"/>
                <w:sz w:val="22"/>
                <w:szCs w:val="22"/>
              </w:rPr>
            </w:pPr>
            <w:r>
              <w:rPr>
                <w:rFonts w:ascii="Times New Roman" w:hAnsi="Times New Roman"/>
                <w:sz w:val="22"/>
                <w:szCs w:val="22"/>
              </w:rPr>
              <w:t>ONLINE or MEET ON YOUR OWN</w:t>
            </w:r>
          </w:p>
        </w:tc>
        <w:tc>
          <w:tcPr>
            <w:tcW w:w="3936" w:type="dxa"/>
          </w:tcPr>
          <w:p w:rsidR="00CD5672" w:rsidRPr="00EC7C9E" w:rsidRDefault="00F04CBD" w:rsidP="00CD5672">
            <w:pPr>
              <w:rPr>
                <w:rFonts w:ascii="Times New Roman" w:hAnsi="Times New Roman"/>
                <w:sz w:val="22"/>
                <w:szCs w:val="22"/>
              </w:rPr>
            </w:pPr>
            <w:r w:rsidRPr="00EC7C9E">
              <w:rPr>
                <w:rFonts w:ascii="Times New Roman" w:hAnsi="Times New Roman"/>
                <w:b/>
                <w:bCs/>
                <w:sz w:val="22"/>
                <w:szCs w:val="22"/>
              </w:rPr>
              <w:t>Research/Group Work:</w:t>
            </w:r>
            <w:r w:rsidRPr="00EC7C9E">
              <w:rPr>
                <w:rFonts w:ascii="Times New Roman" w:hAnsi="Times New Roman"/>
                <w:bCs/>
                <w:sz w:val="22"/>
                <w:szCs w:val="22"/>
              </w:rPr>
              <w:t xml:space="preserve"> School Diversity Project</w:t>
            </w:r>
          </w:p>
          <w:p w:rsidR="00CD5672" w:rsidRPr="00F86EB0" w:rsidRDefault="00F57362" w:rsidP="00CD5672">
            <w:pPr>
              <w:ind w:left="360"/>
              <w:rPr>
                <w:rFonts w:ascii="Times New Roman" w:hAnsi="Times New Roman"/>
                <w:bCs/>
                <w:sz w:val="22"/>
                <w:szCs w:val="22"/>
              </w:rPr>
            </w:pPr>
          </w:p>
        </w:tc>
        <w:tc>
          <w:tcPr>
            <w:tcW w:w="4659" w:type="dxa"/>
          </w:tcPr>
          <w:p w:rsidR="00B41A75" w:rsidRDefault="00F04CBD" w:rsidP="00EC7C9E">
            <w:pPr>
              <w:rPr>
                <w:rFonts w:ascii="Times New Roman" w:hAnsi="Times New Roman"/>
                <w:b/>
                <w:bCs/>
                <w:i/>
                <w:color w:val="660066"/>
                <w:sz w:val="20"/>
              </w:rPr>
            </w:pPr>
            <w:r w:rsidRPr="00EC7C9E">
              <w:rPr>
                <w:rFonts w:ascii="Times New Roman" w:hAnsi="Times New Roman"/>
                <w:b/>
                <w:bCs/>
                <w:i/>
                <w:color w:val="660066"/>
                <w:sz w:val="20"/>
              </w:rPr>
              <w:t>Activity: No class reflection today.</w:t>
            </w:r>
          </w:p>
          <w:p w:rsidR="00EC7C9E" w:rsidRPr="00E60C81" w:rsidRDefault="00F57362" w:rsidP="00EC7C9E">
            <w:pPr>
              <w:rPr>
                <w:rFonts w:ascii="Times New Roman" w:hAnsi="Times New Roman"/>
                <w:bCs/>
                <w:color w:val="660066"/>
                <w:sz w:val="20"/>
              </w:rPr>
            </w:pPr>
          </w:p>
          <w:p w:rsidR="00CD5672" w:rsidRPr="00745960" w:rsidRDefault="00F04CBD" w:rsidP="00EC7C9E">
            <w:pPr>
              <w:rPr>
                <w:rFonts w:ascii="Times New Roman" w:hAnsi="Times New Roman"/>
                <w:sz w:val="22"/>
                <w:szCs w:val="22"/>
              </w:rPr>
            </w:pPr>
            <w:r w:rsidRPr="00B41A75">
              <w:rPr>
                <w:rFonts w:ascii="Times New Roman" w:hAnsi="Times New Roman"/>
                <w:i/>
                <w:color w:val="008000"/>
                <w:sz w:val="22"/>
                <w:szCs w:val="22"/>
              </w:rPr>
              <w:t xml:space="preserve">Due: IEEB Responses </w:t>
            </w: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15</w:t>
            </w:r>
          </w:p>
          <w:p w:rsidR="00CD5672" w:rsidRPr="00E60C81" w:rsidRDefault="00F04CBD" w:rsidP="001C500F">
            <w:pPr>
              <w:ind w:right="-9"/>
              <w:rPr>
                <w:rFonts w:ascii="Times New Roman" w:hAnsi="Times New Roman"/>
                <w:sz w:val="20"/>
                <w:szCs w:val="20"/>
              </w:rPr>
            </w:pPr>
            <w:r>
              <w:rPr>
                <w:rFonts w:ascii="Times New Roman" w:hAnsi="Times New Roman"/>
                <w:sz w:val="22"/>
                <w:szCs w:val="22"/>
              </w:rPr>
              <w:t>May 2</w:t>
            </w:r>
          </w:p>
          <w:p w:rsidR="00CD5672" w:rsidRPr="001C500F" w:rsidRDefault="00F57362" w:rsidP="001C500F">
            <w:pPr>
              <w:ind w:right="-9"/>
              <w:rPr>
                <w:rFonts w:ascii="Times New Roman" w:hAnsi="Times New Roman"/>
                <w:sz w:val="18"/>
                <w:szCs w:val="18"/>
              </w:rPr>
            </w:pPr>
          </w:p>
          <w:p w:rsidR="00CD5672" w:rsidRPr="00AE6D3D" w:rsidRDefault="00F04CBD" w:rsidP="001C500F">
            <w:pPr>
              <w:ind w:right="-9"/>
              <w:rPr>
                <w:rFonts w:ascii="Times New Roman" w:hAnsi="Times New Roman"/>
                <w:sz w:val="22"/>
                <w:szCs w:val="22"/>
              </w:rPr>
            </w:pPr>
            <w:r>
              <w:rPr>
                <w:rFonts w:ascii="Times New Roman" w:hAnsi="Times New Roman"/>
                <w:sz w:val="22"/>
                <w:szCs w:val="22"/>
              </w:rPr>
              <w:t>Dr. Rosado Only</w:t>
            </w:r>
          </w:p>
        </w:tc>
        <w:tc>
          <w:tcPr>
            <w:tcW w:w="3936" w:type="dxa"/>
          </w:tcPr>
          <w:p w:rsidR="00EC7C9E" w:rsidRPr="00EC7C9E" w:rsidRDefault="00F04CBD" w:rsidP="00CD5672">
            <w:pPr>
              <w:rPr>
                <w:rFonts w:ascii="Times New Roman" w:hAnsi="Times New Roman"/>
                <w:bCs/>
                <w:sz w:val="22"/>
                <w:szCs w:val="22"/>
              </w:rPr>
            </w:pPr>
            <w:r w:rsidRPr="00EC7C9E">
              <w:rPr>
                <w:rFonts w:ascii="Times New Roman" w:hAnsi="Times New Roman"/>
                <w:b/>
                <w:bCs/>
                <w:sz w:val="22"/>
                <w:szCs w:val="22"/>
              </w:rPr>
              <w:t>Presentations:</w:t>
            </w:r>
            <w:r w:rsidRPr="00EC7C9E">
              <w:rPr>
                <w:rFonts w:ascii="Times New Roman" w:hAnsi="Times New Roman"/>
                <w:bCs/>
                <w:sz w:val="22"/>
                <w:szCs w:val="22"/>
              </w:rPr>
              <w:t xml:space="preserve"> </w:t>
            </w:r>
          </w:p>
          <w:p w:rsidR="00CD5672" w:rsidRPr="00EC7C9E" w:rsidRDefault="00F04CBD" w:rsidP="00CD5672">
            <w:pPr>
              <w:rPr>
                <w:rFonts w:ascii="Times New Roman" w:hAnsi="Times New Roman"/>
                <w:sz w:val="22"/>
                <w:szCs w:val="22"/>
              </w:rPr>
            </w:pPr>
            <w:r w:rsidRPr="00EC7C9E">
              <w:rPr>
                <w:rFonts w:ascii="Times New Roman" w:hAnsi="Times New Roman"/>
                <w:bCs/>
                <w:sz w:val="22"/>
                <w:szCs w:val="22"/>
              </w:rPr>
              <w:t>School Diversity Project</w:t>
            </w:r>
          </w:p>
          <w:p w:rsidR="00CD5672" w:rsidRDefault="00F04CBD" w:rsidP="00CD5672">
            <w:pPr>
              <w:numPr>
                <w:ilvl w:val="0"/>
                <w:numId w:val="5"/>
              </w:numPr>
              <w:rPr>
                <w:rFonts w:ascii="Times New Roman" w:hAnsi="Times New Roman"/>
                <w:sz w:val="22"/>
                <w:szCs w:val="22"/>
              </w:rPr>
            </w:pPr>
            <w:r w:rsidRPr="00F86EB0">
              <w:rPr>
                <w:rFonts w:ascii="Times New Roman" w:hAnsi="Times New Roman"/>
                <w:sz w:val="22"/>
                <w:szCs w:val="22"/>
              </w:rPr>
              <w:t xml:space="preserve">Diversity Action Plan </w:t>
            </w:r>
            <w:r>
              <w:rPr>
                <w:rFonts w:ascii="Times New Roman" w:hAnsi="Times New Roman"/>
                <w:sz w:val="22"/>
                <w:szCs w:val="22"/>
              </w:rPr>
              <w:t>sharing</w:t>
            </w:r>
          </w:p>
          <w:p w:rsidR="00CD5672" w:rsidRPr="00F86EB0" w:rsidRDefault="00F04CBD" w:rsidP="00CD5672">
            <w:pPr>
              <w:numPr>
                <w:ilvl w:val="0"/>
                <w:numId w:val="5"/>
              </w:numPr>
              <w:rPr>
                <w:rFonts w:ascii="Times New Roman" w:hAnsi="Times New Roman"/>
                <w:sz w:val="22"/>
                <w:szCs w:val="22"/>
              </w:rPr>
            </w:pPr>
            <w:r w:rsidRPr="00F86EB0">
              <w:rPr>
                <w:rFonts w:ascii="Times New Roman" w:hAnsi="Times New Roman"/>
                <w:sz w:val="22"/>
                <w:szCs w:val="22"/>
              </w:rPr>
              <w:t>Course Evaluations</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1C500F" w:rsidRDefault="00F57362" w:rsidP="00CD5672">
            <w:pPr>
              <w:rPr>
                <w:rFonts w:ascii="Times New Roman" w:hAnsi="Times New Roman"/>
                <w:bCs/>
                <w:color w:val="666699"/>
                <w:sz w:val="18"/>
                <w:szCs w:val="18"/>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Pr="001C500F" w:rsidRDefault="00F57362" w:rsidP="00CD5672">
            <w:pPr>
              <w:rPr>
                <w:rFonts w:ascii="Times New Roman" w:hAnsi="Times New Roman"/>
                <w:bCs/>
                <w:color w:val="666699"/>
                <w:sz w:val="18"/>
                <w:szCs w:val="18"/>
              </w:rPr>
            </w:pPr>
          </w:p>
          <w:p w:rsidR="00CD5672" w:rsidRPr="00F86EB0" w:rsidRDefault="00F04CBD" w:rsidP="00CD5672">
            <w:pPr>
              <w:rPr>
                <w:rFonts w:ascii="Times New Roman" w:hAnsi="Times New Roman"/>
                <w:b/>
                <w:bCs/>
                <w:color w:val="666699"/>
                <w:sz w:val="22"/>
                <w:szCs w:val="22"/>
              </w:rPr>
            </w:pPr>
            <w:r>
              <w:rPr>
                <w:rFonts w:ascii="Times New Roman" w:hAnsi="Times New Roman"/>
                <w:b/>
                <w:bCs/>
                <w:color w:val="666699"/>
                <w:sz w:val="22"/>
                <w:szCs w:val="22"/>
              </w:rPr>
              <w:t>Due: May 2 -My Diversity Action Plan</w:t>
            </w:r>
          </w:p>
        </w:tc>
      </w:tr>
    </w:tbl>
    <w:p w:rsidR="00CD5672" w:rsidRPr="00E60C81" w:rsidRDefault="00F57362" w:rsidP="001C500F">
      <w:pPr>
        <w:tabs>
          <w:tab w:val="left" w:pos="2460"/>
        </w:tabs>
        <w:rPr>
          <w:rFonts w:ascii="Times New Roman" w:hAnsi="Times New Roman"/>
          <w:sz w:val="16"/>
          <w:szCs w:val="16"/>
        </w:rPr>
      </w:pPr>
    </w:p>
    <w:sectPr w:rsidR="00CD5672" w:rsidRPr="00E60C81" w:rsidSect="00AE6D3D">
      <w:headerReference w:type="default" r:id="rId14"/>
      <w:footerReference w:type="even" r:id="rId15"/>
      <w:footerReference w:type="default" r:id="rId16"/>
      <w:headerReference w:type="first" r:id="rId17"/>
      <w:footerReference w:type="first" r:id="rId18"/>
      <w:pgSz w:w="12240" w:h="15840" w:code="1"/>
      <w:pgMar w:top="720" w:right="1080" w:bottom="108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BD" w:rsidRDefault="00F04CBD">
      <w:r>
        <w:separator/>
      </w:r>
    </w:p>
  </w:endnote>
  <w:endnote w:type="continuationSeparator" w:id="0">
    <w:p w:rsidR="00F04CBD" w:rsidRDefault="00F04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Default="00767D3C">
    <w:pPr>
      <w:pStyle w:val="Footer"/>
      <w:framePr w:wrap="around" w:vAnchor="text" w:hAnchor="margin" w:xAlign="right" w:y="1"/>
      <w:rPr>
        <w:rStyle w:val="PageNumber"/>
      </w:rPr>
    </w:pPr>
    <w:r>
      <w:rPr>
        <w:rStyle w:val="PageNumber"/>
      </w:rPr>
      <w:fldChar w:fldCharType="begin"/>
    </w:r>
    <w:r w:rsidR="00F04CBD">
      <w:rPr>
        <w:rStyle w:val="PageNumber"/>
      </w:rPr>
      <w:instrText xml:space="preserve">PAGE  </w:instrText>
    </w:r>
    <w:r>
      <w:rPr>
        <w:rStyle w:val="PageNumber"/>
      </w:rPr>
      <w:fldChar w:fldCharType="end"/>
    </w:r>
  </w:p>
  <w:p w:rsidR="00D55738" w:rsidRDefault="00F57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AE6D3D" w:rsidRDefault="00767D3C">
    <w:pPr>
      <w:pStyle w:val="Footer"/>
      <w:framePr w:wrap="around" w:vAnchor="text" w:hAnchor="margin" w:xAlign="right" w:y="1"/>
      <w:rPr>
        <w:rStyle w:val="PageNumber"/>
        <w:sz w:val="18"/>
        <w:szCs w:val="18"/>
      </w:rPr>
    </w:pPr>
    <w:r w:rsidRPr="00AE6D3D">
      <w:rPr>
        <w:rStyle w:val="PageNumber"/>
        <w:rFonts w:ascii="Arial" w:hAnsi="Arial" w:cs="Arial"/>
        <w:b/>
        <w:sz w:val="18"/>
        <w:szCs w:val="18"/>
      </w:rPr>
      <w:fldChar w:fldCharType="begin"/>
    </w:r>
    <w:r w:rsidR="00F04CBD" w:rsidRPr="00AE6D3D">
      <w:rPr>
        <w:rStyle w:val="PageNumber"/>
        <w:rFonts w:ascii="Arial" w:hAnsi="Arial" w:cs="Arial"/>
        <w:b/>
        <w:sz w:val="18"/>
        <w:szCs w:val="18"/>
      </w:rPr>
      <w:instrText xml:space="preserve">PAGE  </w:instrText>
    </w:r>
    <w:r w:rsidRPr="00AE6D3D">
      <w:rPr>
        <w:rStyle w:val="PageNumber"/>
        <w:rFonts w:ascii="Arial" w:hAnsi="Arial" w:cs="Arial"/>
        <w:b/>
        <w:sz w:val="18"/>
        <w:szCs w:val="18"/>
      </w:rPr>
      <w:fldChar w:fldCharType="separate"/>
    </w:r>
    <w:r w:rsidR="00F57362">
      <w:rPr>
        <w:rStyle w:val="PageNumber"/>
        <w:rFonts w:ascii="Arial" w:hAnsi="Arial" w:cs="Arial"/>
        <w:b/>
        <w:noProof/>
        <w:sz w:val="18"/>
        <w:szCs w:val="18"/>
      </w:rPr>
      <w:t>1</w:t>
    </w:r>
    <w:r w:rsidRPr="00AE6D3D">
      <w:rPr>
        <w:rStyle w:val="PageNumber"/>
        <w:rFonts w:ascii="Arial" w:hAnsi="Arial" w:cs="Arial"/>
        <w:b/>
        <w:sz w:val="18"/>
        <w:szCs w:val="18"/>
      </w:rPr>
      <w:fldChar w:fldCharType="end"/>
    </w:r>
  </w:p>
  <w:p w:rsidR="00D55738" w:rsidRPr="00AE6D3D" w:rsidRDefault="00F04CBD" w:rsidP="00AE6D3D">
    <w:pPr>
      <w:pStyle w:val="Footer"/>
      <w:tabs>
        <w:tab w:val="clear" w:pos="8640"/>
        <w:tab w:val="right" w:pos="9000"/>
      </w:tabs>
      <w:ind w:right="360"/>
      <w:rPr>
        <w:rFonts w:ascii="Arial" w:hAnsi="Arial" w:cs="Arial"/>
        <w:b/>
        <w:sz w:val="18"/>
        <w:szCs w:val="18"/>
      </w:rPr>
    </w:pPr>
    <w:r w:rsidRPr="00AE6D3D">
      <w:rPr>
        <w:rFonts w:ascii="Arial" w:hAnsi="Arial" w:cs="Arial"/>
        <w:b/>
        <w:sz w:val="18"/>
        <w:szCs w:val="18"/>
      </w:rPr>
      <w:t xml:space="preserve">EDUC 364 – </w:t>
    </w:r>
    <w:proofErr w:type="spellStart"/>
    <w:r w:rsidRPr="00AE6D3D">
      <w:rPr>
        <w:rFonts w:ascii="Arial" w:hAnsi="Arial" w:cs="Arial"/>
        <w:b/>
        <w:sz w:val="18"/>
        <w:szCs w:val="18"/>
      </w:rPr>
      <w:t>Santamaría</w:t>
    </w:r>
    <w:proofErr w:type="spellEnd"/>
    <w:r w:rsidRPr="00AE6D3D">
      <w:rPr>
        <w:rFonts w:ascii="Arial" w:hAnsi="Arial" w:cs="Arial"/>
        <w:b/>
        <w:sz w:val="18"/>
        <w:szCs w:val="18"/>
      </w:rPr>
      <w:t xml:space="preserve"> &amp; Rosado, Spring 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6E0362" w:rsidRDefault="00F04CBD" w:rsidP="00CD5672">
    <w:pPr>
      <w:pStyle w:val="Footer"/>
      <w:tabs>
        <w:tab w:val="clear" w:pos="4320"/>
        <w:tab w:val="clear" w:pos="8640"/>
        <w:tab w:val="right" w:pos="9180"/>
      </w:tabs>
      <w:rPr>
        <w:rFonts w:ascii="Arial" w:hAnsi="Arial" w:cs="Arial"/>
        <w:b/>
        <w:sz w:val="20"/>
      </w:rPr>
    </w:pPr>
    <w:r w:rsidRPr="006E0362">
      <w:rPr>
        <w:rFonts w:ascii="Arial" w:hAnsi="Arial" w:cs="Arial"/>
        <w:b/>
        <w:sz w:val="20"/>
      </w:rPr>
      <w:t>EDUC 364 and 364B – Hernandez, Spring ’08</w:t>
    </w:r>
    <w:r w:rsidRPr="006E0362">
      <w:rPr>
        <w:rFonts w:ascii="Arial" w:hAnsi="Arial" w:cs="Arial"/>
        <w:b/>
        <w:sz w:val="20"/>
      </w:rPr>
      <w:tab/>
    </w:r>
    <w:r w:rsidR="00767D3C" w:rsidRPr="006E0362">
      <w:rPr>
        <w:rStyle w:val="PageNumber"/>
        <w:rFonts w:ascii="Arial" w:hAnsi="Arial" w:cs="Arial"/>
        <w:b/>
        <w:sz w:val="20"/>
      </w:rPr>
      <w:fldChar w:fldCharType="begin"/>
    </w:r>
    <w:r w:rsidRPr="006E0362">
      <w:rPr>
        <w:rStyle w:val="PageNumber"/>
        <w:rFonts w:ascii="Arial" w:hAnsi="Arial" w:cs="Arial"/>
        <w:b/>
        <w:sz w:val="20"/>
      </w:rPr>
      <w:instrText xml:space="preserve"> PAGE </w:instrText>
    </w:r>
    <w:r w:rsidR="00767D3C" w:rsidRPr="006E0362">
      <w:rPr>
        <w:rStyle w:val="PageNumber"/>
        <w:rFonts w:ascii="Arial" w:hAnsi="Arial" w:cs="Arial"/>
        <w:b/>
        <w:sz w:val="20"/>
      </w:rPr>
      <w:fldChar w:fldCharType="separate"/>
    </w:r>
    <w:r>
      <w:rPr>
        <w:rStyle w:val="PageNumber"/>
        <w:rFonts w:ascii="Arial" w:hAnsi="Arial" w:cs="Arial"/>
        <w:b/>
        <w:noProof/>
        <w:sz w:val="20"/>
      </w:rPr>
      <w:t>1</w:t>
    </w:r>
    <w:r w:rsidR="00767D3C" w:rsidRPr="006E0362">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BD" w:rsidRDefault="00F04CBD">
      <w:r>
        <w:separator/>
      </w:r>
    </w:p>
  </w:footnote>
  <w:footnote w:type="continuationSeparator" w:id="0">
    <w:p w:rsidR="00F04CBD" w:rsidRDefault="00F0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AE6D3D" w:rsidRDefault="00F04CBD" w:rsidP="00CD5672">
    <w:pPr>
      <w:pStyle w:val="Header"/>
      <w:jc w:val="center"/>
      <w:rPr>
        <w:rFonts w:ascii="Arial" w:hAnsi="Arial" w:cs="Arial"/>
        <w:b/>
        <w:sz w:val="22"/>
        <w:szCs w:val="22"/>
      </w:rPr>
    </w:pPr>
    <w:r w:rsidRPr="00AE6D3D">
      <w:rPr>
        <w:rFonts w:ascii="Arial" w:hAnsi="Arial" w:cs="Arial"/>
        <w:b/>
        <w:sz w:val="22"/>
        <w:szCs w:val="22"/>
      </w:rPr>
      <w:t xml:space="preserve">EDUC 364: The Role of Cultural Diversity in Schooling </w:t>
    </w:r>
  </w:p>
  <w:p w:rsidR="00D55738" w:rsidRPr="00AE6D3D" w:rsidRDefault="00F04CBD" w:rsidP="00CD5672">
    <w:pPr>
      <w:pStyle w:val="Header"/>
      <w:jc w:val="center"/>
      <w:rPr>
        <w:rFonts w:ascii="Arial" w:hAnsi="Arial" w:cs="Arial"/>
        <w:b/>
        <w:sz w:val="22"/>
        <w:szCs w:val="22"/>
      </w:rPr>
    </w:pPr>
    <w:r w:rsidRPr="00AE6D3D">
      <w:rPr>
        <w:rFonts w:ascii="Arial" w:hAnsi="Arial" w:cs="Arial"/>
        <w:b/>
        <w:sz w:val="22"/>
        <w:szCs w:val="22"/>
      </w:rPr>
      <w:t xml:space="preserve">Spring 2012, </w:t>
    </w:r>
    <w:proofErr w:type="spellStart"/>
    <w:r w:rsidRPr="00AE6D3D">
      <w:rPr>
        <w:rFonts w:ascii="Arial" w:hAnsi="Arial" w:cs="Arial"/>
        <w:b/>
        <w:sz w:val="22"/>
        <w:szCs w:val="22"/>
      </w:rPr>
      <w:t>Santamaría</w:t>
    </w:r>
    <w:proofErr w:type="spellEnd"/>
    <w:r w:rsidRPr="00AE6D3D">
      <w:rPr>
        <w:rFonts w:ascii="Arial" w:hAnsi="Arial" w:cs="Arial"/>
        <w:b/>
        <w:sz w:val="22"/>
        <w:szCs w:val="22"/>
      </w:rPr>
      <w:t xml:space="preserve"> &amp; Rosado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6E0362" w:rsidRDefault="00F04CBD" w:rsidP="00CD5672">
    <w:pPr>
      <w:pStyle w:val="Header"/>
      <w:jc w:val="center"/>
      <w:rPr>
        <w:rFonts w:ascii="Arial" w:hAnsi="Arial" w:cs="Arial"/>
        <w:b/>
      </w:rPr>
    </w:pPr>
    <w:r w:rsidRPr="006E0362">
      <w:rPr>
        <w:rFonts w:ascii="Arial" w:hAnsi="Arial" w:cs="Arial"/>
        <w:b/>
      </w:rPr>
      <w:t>Course:  Cultural Diversity &amp; Schooling, EDUC 364 and 364B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2B38"/>
    <w:multiLevelType w:val="hybridMultilevel"/>
    <w:tmpl w:val="98EA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32F25"/>
    <w:multiLevelType w:val="hybridMultilevel"/>
    <w:tmpl w:val="99C2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5B42"/>
    <w:multiLevelType w:val="hybridMultilevel"/>
    <w:tmpl w:val="6616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D4EA6"/>
    <w:multiLevelType w:val="hybridMultilevel"/>
    <w:tmpl w:val="E602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3C6DB3"/>
    <w:multiLevelType w:val="hybridMultilevel"/>
    <w:tmpl w:val="8F9E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22E89"/>
    <w:multiLevelType w:val="hybridMultilevel"/>
    <w:tmpl w:val="F70C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46275C"/>
    <w:multiLevelType w:val="hybridMultilevel"/>
    <w:tmpl w:val="71FA2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461F37"/>
    <w:multiLevelType w:val="hybridMultilevel"/>
    <w:tmpl w:val="57E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20188"/>
    <w:multiLevelType w:val="hybridMultilevel"/>
    <w:tmpl w:val="F0C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12524"/>
    <w:multiLevelType w:val="hybridMultilevel"/>
    <w:tmpl w:val="207C7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E6F221E"/>
    <w:multiLevelType w:val="hybridMultilevel"/>
    <w:tmpl w:val="2116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60A84"/>
    <w:multiLevelType w:val="hybridMultilevel"/>
    <w:tmpl w:val="2A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C0120"/>
    <w:multiLevelType w:val="hybridMultilevel"/>
    <w:tmpl w:val="CEA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69392C"/>
    <w:multiLevelType w:val="hybridMultilevel"/>
    <w:tmpl w:val="5560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B0A28"/>
    <w:multiLevelType w:val="hybridMultilevel"/>
    <w:tmpl w:val="BF5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D6C35"/>
    <w:multiLevelType w:val="hybridMultilevel"/>
    <w:tmpl w:val="088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93690"/>
    <w:multiLevelType w:val="hybridMultilevel"/>
    <w:tmpl w:val="649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84A40"/>
    <w:multiLevelType w:val="hybridMultilevel"/>
    <w:tmpl w:val="88E2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C0285"/>
    <w:multiLevelType w:val="hybridMultilevel"/>
    <w:tmpl w:val="7646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FE3937"/>
    <w:multiLevelType w:val="hybridMultilevel"/>
    <w:tmpl w:val="2AC2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A02614F"/>
    <w:multiLevelType w:val="hybridMultilevel"/>
    <w:tmpl w:val="24D0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A3633A3"/>
    <w:multiLevelType w:val="hybridMultilevel"/>
    <w:tmpl w:val="242A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2"/>
  </w:num>
  <w:num w:numId="4">
    <w:abstractNumId w:val="23"/>
  </w:num>
  <w:num w:numId="5">
    <w:abstractNumId w:val="22"/>
  </w:num>
  <w:num w:numId="6">
    <w:abstractNumId w:val="10"/>
  </w:num>
  <w:num w:numId="7">
    <w:abstractNumId w:val="1"/>
  </w:num>
  <w:num w:numId="8">
    <w:abstractNumId w:val="20"/>
  </w:num>
  <w:num w:numId="9">
    <w:abstractNumId w:val="14"/>
  </w:num>
  <w:num w:numId="10">
    <w:abstractNumId w:val="3"/>
  </w:num>
  <w:num w:numId="11">
    <w:abstractNumId w:val="9"/>
  </w:num>
  <w:num w:numId="12">
    <w:abstractNumId w:val="17"/>
  </w:num>
  <w:num w:numId="13">
    <w:abstractNumId w:val="15"/>
  </w:num>
  <w:num w:numId="14">
    <w:abstractNumId w:val="2"/>
  </w:num>
  <w:num w:numId="15">
    <w:abstractNumId w:val="7"/>
  </w:num>
  <w:num w:numId="16">
    <w:abstractNumId w:val="4"/>
  </w:num>
  <w:num w:numId="17">
    <w:abstractNumId w:val="6"/>
  </w:num>
  <w:num w:numId="18">
    <w:abstractNumId w:val="24"/>
  </w:num>
  <w:num w:numId="19">
    <w:abstractNumId w:val="21"/>
  </w:num>
  <w:num w:numId="20">
    <w:abstractNumId w:val="5"/>
  </w:num>
  <w:num w:numId="21">
    <w:abstractNumId w:val="13"/>
  </w:num>
  <w:num w:numId="22">
    <w:abstractNumId w:val="19"/>
  </w:num>
  <w:num w:numId="23">
    <w:abstractNumId w:val="16"/>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32A"/>
    <w:rsid w:val="001C500F"/>
    <w:rsid w:val="00767D3C"/>
    <w:rsid w:val="0083232A"/>
    <w:rsid w:val="009507E3"/>
    <w:rsid w:val="00AE6D3D"/>
    <w:rsid w:val="00E60C81"/>
    <w:rsid w:val="00F04CBD"/>
    <w:rsid w:val="00F573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o:allowoverlap="f" fillcolor="blue" strokecolor="blue">
      <v:fill color="blue"/>
      <v:stroke color="blu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D9"/>
  </w:style>
  <w:style w:type="paragraph" w:styleId="Heading1">
    <w:name w:val="heading 1"/>
    <w:basedOn w:val="Normal"/>
    <w:next w:val="Normal"/>
    <w:qFormat/>
    <w:rsid w:val="00E912D9"/>
    <w:pPr>
      <w:keepNext/>
      <w:outlineLvl w:val="0"/>
    </w:pPr>
    <w:rPr>
      <w:u w:val="single"/>
    </w:rPr>
  </w:style>
  <w:style w:type="paragraph" w:styleId="Heading2">
    <w:name w:val="heading 2"/>
    <w:basedOn w:val="Normal"/>
    <w:next w:val="Normal"/>
    <w:qFormat/>
    <w:rsid w:val="00E912D9"/>
    <w:pPr>
      <w:keepNext/>
      <w:outlineLvl w:val="1"/>
    </w:pPr>
    <w:rPr>
      <w:rFonts w:ascii="Palatino" w:hAnsi="Palatino"/>
      <w:b/>
      <w:u w:val="single"/>
    </w:rPr>
  </w:style>
  <w:style w:type="paragraph" w:styleId="Heading3">
    <w:name w:val="heading 3"/>
    <w:basedOn w:val="Normal"/>
    <w:next w:val="Normal"/>
    <w:qFormat/>
    <w:rsid w:val="00E912D9"/>
    <w:pPr>
      <w:keepNext/>
      <w:jc w:val="center"/>
      <w:outlineLvl w:val="2"/>
    </w:pPr>
    <w:rPr>
      <w:rFonts w:ascii="Palatino" w:hAnsi="Palatino"/>
      <w:b/>
    </w:rPr>
  </w:style>
  <w:style w:type="paragraph" w:styleId="Heading4">
    <w:name w:val="heading 4"/>
    <w:basedOn w:val="Normal"/>
    <w:next w:val="Normal"/>
    <w:qFormat/>
    <w:rsid w:val="00E912D9"/>
    <w:pPr>
      <w:keepNext/>
      <w:outlineLvl w:val="3"/>
    </w:pPr>
    <w:rPr>
      <w:rFonts w:ascii="Palatino" w:hAnsi="Palatino"/>
      <w:b/>
      <w:sz w:val="28"/>
    </w:rPr>
  </w:style>
  <w:style w:type="paragraph" w:styleId="Heading5">
    <w:name w:val="heading 5"/>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rsid w:val="00E912D9"/>
    <w:pPr>
      <w:keepNext/>
      <w:shd w:val="clear" w:color="auto" w:fill="E0E0E0"/>
      <w:outlineLvl w:val="6"/>
    </w:pPr>
    <w:rPr>
      <w:rFonts w:ascii="Palatino" w:hAnsi="Palatino"/>
      <w:b/>
    </w:rPr>
  </w:style>
  <w:style w:type="paragraph" w:styleId="Heading8">
    <w:name w:val="heading 8"/>
    <w:basedOn w:val="Normal"/>
    <w:next w:val="Normal"/>
    <w:qFormat/>
    <w:rsid w:val="00E912D9"/>
    <w:pPr>
      <w:keepNext/>
      <w:jc w:val="center"/>
      <w:outlineLvl w:val="7"/>
    </w:pPr>
    <w:rPr>
      <w:rFonts w:ascii="Palatino" w:hAnsi="Palatino"/>
      <w:b/>
      <w:u w:val="single"/>
    </w:rPr>
  </w:style>
  <w:style w:type="paragraph" w:styleId="Heading9">
    <w:name w:val="heading 9"/>
    <w:basedOn w:val="Normal"/>
    <w:next w:val="Normal"/>
    <w:qFormat/>
    <w:rsid w:val="00E912D9"/>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36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6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366C4"/>
    <w:rPr>
      <w:rFonts w:ascii="Lucida Grande" w:hAnsi="Lucida Grande"/>
      <w:sz w:val="18"/>
      <w:szCs w:val="18"/>
    </w:rPr>
  </w:style>
  <w:style w:type="paragraph" w:styleId="Title">
    <w:name w:val="Title"/>
    <w:basedOn w:val="Normal"/>
    <w:qFormat/>
    <w:rsid w:val="00E912D9"/>
    <w:pPr>
      <w:jc w:val="center"/>
    </w:pPr>
    <w:rPr>
      <w:b/>
      <w:sz w:val="32"/>
    </w:rPr>
  </w:style>
  <w:style w:type="character" w:styleId="Hyperlink">
    <w:name w:val="Hyperlink"/>
    <w:basedOn w:val="DefaultParagraphFont"/>
    <w:rsid w:val="00E912D9"/>
    <w:rPr>
      <w:color w:val="0000FF"/>
      <w:u w:val="single"/>
    </w:rPr>
  </w:style>
  <w:style w:type="paragraph" w:styleId="BodyText">
    <w:name w:val="Body Text"/>
    <w:basedOn w:val="Normal"/>
    <w:rsid w:val="00E912D9"/>
    <w:pPr>
      <w:shd w:val="clear" w:color="auto" w:fill="FFFFFF"/>
    </w:pPr>
  </w:style>
  <w:style w:type="paragraph" w:styleId="BodyTextIndent">
    <w:name w:val="Body Text Indent"/>
    <w:basedOn w:val="Normal"/>
    <w:rsid w:val="00E912D9"/>
    <w:pPr>
      <w:ind w:left="1440" w:hanging="1440"/>
    </w:pPr>
    <w:rPr>
      <w:rFonts w:ascii="AGaramond" w:hAnsi="AGaramond"/>
      <w:b/>
      <w:sz w:val="32"/>
    </w:rPr>
  </w:style>
  <w:style w:type="character" w:styleId="FollowedHyperlink">
    <w:name w:val="FollowedHyperlink"/>
    <w:basedOn w:val="DefaultParagraphFont"/>
    <w:rsid w:val="00E912D9"/>
    <w:rPr>
      <w:color w:val="800080"/>
      <w:u w:val="single"/>
    </w:rPr>
  </w:style>
  <w:style w:type="paragraph" w:styleId="BodyText2">
    <w:name w:val="Body Text 2"/>
    <w:basedOn w:val="Normal"/>
    <w:rsid w:val="00E912D9"/>
    <w:rPr>
      <w:rFonts w:ascii="Palatino" w:hAnsi="Palatino"/>
      <w:color w:val="000000"/>
    </w:rPr>
  </w:style>
  <w:style w:type="paragraph" w:styleId="BodyTextIndent2">
    <w:name w:val="Body Text Indent 2"/>
    <w:basedOn w:val="Normal"/>
    <w:rsid w:val="00E912D9"/>
    <w:pPr>
      <w:ind w:left="720" w:hanging="720"/>
    </w:pPr>
    <w:rPr>
      <w:rFonts w:ascii="Sand" w:hAnsi="Sand"/>
    </w:rPr>
  </w:style>
  <w:style w:type="paragraph" w:styleId="Footer">
    <w:name w:val="footer"/>
    <w:basedOn w:val="Normal"/>
    <w:rsid w:val="00E912D9"/>
    <w:pPr>
      <w:tabs>
        <w:tab w:val="center" w:pos="4320"/>
        <w:tab w:val="right" w:pos="8640"/>
      </w:tabs>
    </w:pPr>
  </w:style>
  <w:style w:type="character" w:styleId="PageNumber">
    <w:name w:val="page number"/>
    <w:basedOn w:val="DefaultParagraphFont"/>
    <w:rsid w:val="00E912D9"/>
  </w:style>
  <w:style w:type="paragraph" w:styleId="BodyText3">
    <w:name w:val="Body Text 3"/>
    <w:basedOn w:val="Normal"/>
    <w:rsid w:val="00E912D9"/>
    <w:pPr>
      <w:jc w:val="center"/>
    </w:pPr>
    <w:rPr>
      <w:rFonts w:ascii="Palatino" w:hAnsi="Palatino"/>
      <w:b/>
    </w:rPr>
  </w:style>
  <w:style w:type="paragraph" w:styleId="Header">
    <w:name w:val="header"/>
    <w:basedOn w:val="Normal"/>
    <w:rsid w:val="00BE4B81"/>
    <w:pPr>
      <w:tabs>
        <w:tab w:val="center" w:pos="4320"/>
        <w:tab w:val="right" w:pos="8640"/>
      </w:tabs>
    </w:pPr>
  </w:style>
  <w:style w:type="table" w:styleId="TableGrid">
    <w:name w:val="Table Grid"/>
    <w:basedOn w:val="TableNormal"/>
    <w:rsid w:val="00926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93790"/>
    <w:pPr>
      <w:overflowPunct w:val="0"/>
      <w:autoSpaceDE w:val="0"/>
      <w:autoSpaceDN w:val="0"/>
      <w:adjustRightInd w:val="0"/>
      <w:ind w:left="270" w:right="-360"/>
      <w:textAlignment w:val="baseline"/>
    </w:pPr>
    <w:rPr>
      <w:rFonts w:ascii="Helvetica" w:eastAsia="Times New Roman" w:hAnsi="Helvetica"/>
      <w:sz w:val="22"/>
    </w:rPr>
  </w:style>
  <w:style w:type="paragraph" w:styleId="ListParagraph">
    <w:name w:val="List Paragraph"/>
    <w:basedOn w:val="Normal"/>
    <w:uiPriority w:val="34"/>
    <w:qFormat/>
    <w:rsid w:val="009230F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osado@ucsd.edu" TargetMode="External"/><Relationship Id="rId13" Type="http://schemas.openxmlformats.org/officeDocument/2006/relationships/hyperlink" Target="http://racerelations.about.com/od/historyofracerelations/a/ShouldYouCelebrateThanksgiving_2.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santama@csusm.edu" TargetMode="External"/><Relationship Id="rId12" Type="http://schemas.openxmlformats.org/officeDocument/2006/relationships/hyperlink" Target="http://www.understandingprejudice.org/teach/thanksgiv.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dos/studres/cheating1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rary.csusm.edu/plagiarism/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writing_cen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 San Marcos</Company>
  <LinksUpToDate>false</LinksUpToDate>
  <CharactersWithSpaces>23057</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3670035</vt:i4>
      </vt:variant>
      <vt:variant>
        <vt:i4>3</vt:i4>
      </vt:variant>
      <vt:variant>
        <vt:i4>0</vt:i4>
      </vt:variant>
      <vt:variant>
        <vt:i4>5</vt:i4>
      </vt:variant>
      <vt:variant>
        <vt:lpwstr>http://www.csusm.edu/writing_center</vt:lpwstr>
      </vt:variant>
      <vt:variant>
        <vt:lpwstr/>
      </vt:variant>
      <vt:variant>
        <vt:i4>1900603</vt:i4>
      </vt:variant>
      <vt:variant>
        <vt:i4>0</vt:i4>
      </vt:variant>
      <vt:variant>
        <vt:i4>0</vt:i4>
      </vt:variant>
      <vt:variant>
        <vt:i4>5</vt:i4>
      </vt:variant>
      <vt:variant>
        <vt:lpwstr>mailto:adaoud@csusm.edu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Daoud</dc:creator>
  <cp:lastModifiedBy>Donna Matanane</cp:lastModifiedBy>
  <cp:revision>2</cp:revision>
  <cp:lastPrinted>2012-01-25T22:12:00Z</cp:lastPrinted>
  <dcterms:created xsi:type="dcterms:W3CDTF">2012-01-26T00:15:00Z</dcterms:created>
  <dcterms:modified xsi:type="dcterms:W3CDTF">2012-01-26T00:15:00Z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-904483460</vt:i4>
  </property>
  <property fmtid="{D5CDD505-2E9C-101B-9397-08002B2CF9AE}" pid="3" name="_EmailSubject">
    <vt:lpwstr>EDUC 364 syllabus</vt:lpwstr>
  </property>
  <property fmtid="{D5CDD505-2E9C-101B-9397-08002B2CF9AE}" pid="4" name="_AuthorEmail">
    <vt:lpwstr>adaoud@csusm.edu</vt:lpwstr>
  </property>
  <property fmtid="{D5CDD505-2E9C-101B-9397-08002B2CF9AE}" pid="5" name="_AuthorEmailDisplayName">
    <vt:lpwstr>Annette Daoud</vt:lpwstr>
  </property>
  <property fmtid="{D5CDD505-2E9C-101B-9397-08002B2CF9AE}" pid="6" name="_ReviewingToolsShownOnce">
    <vt:lpwstr/>
  </property>
</Properties>
</file>