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84E0B">
        <w:rPr>
          <w:rFonts w:ascii="Courier New" w:hAnsi="Courier New" w:cs="Courier New"/>
        </w:rPr>
        <w:t>California State University San MarcosCalifornia State University San Marcos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College of Education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EDML E563- 1st and 2nd Lang Acq Theory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Instructor:  Dennis C. MasurOffice Location: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Class Hours:  F 1700-2050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        S 0830 - 1550Office Phone: 750-760-8541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Class Location: UH442Office Hours:  By appointment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Email: dmasur@csusm.edu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Mission Statement            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       grading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Course Description           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       Attendance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Standards Alignment          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    Assignment Descriptions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Teacher Performance Expectation Competencies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Scoring Rubrics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Required Texts               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                          SDAIE Unit Plan/Presentation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Course objectives            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                        Multicultural Literacy Unit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Course requirements          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                     Interactive Journal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Tentative Schedule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Mission Statement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The mission of the College of Education Community is to collaboratively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transform public education by preparing thoughtful educators and advancing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professional practices. We are committed to diversity, educational equity,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social justice, exemplified through reflective teaching, life-long learning,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innovative research, and ongoing service. Our practices demonstrate a commitment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to student centered education, diversity, collaboration, professionalism,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shared governance. (adopted by COE Governance Community October, 1997)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Course Description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This course addresses the needs of middle school teachers faced with the growing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diversity that exists in today’s classrooms.  As such it will focus on bilingual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sociolinguistic/sociocultural competence and implications for learning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instruction, application of effective alternative instructional practices,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cultural aspects of English learners, as well as effective and appropriate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English language development (ELD) techniques and successful bilingual,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multilingual education for language minority students.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Standards Alignment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The course objectives, assignments, and assessments have been aligned with the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CTC standards for Multiple Subjects Credential.  Please be sure to incorporate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artifacts from this class into your final comprehensive portfolio.  The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following standards are addressed in this class: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Standard 3: Relationship between Theory and Practice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Standard 4: Pedagogical Thought and Reflective Practice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Standard 5: Equity, Diversity, and Access to the Core Curriculum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Standard 7.a.b: Preparation to Teach Reading-Language Arts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Standard 8: Pedagogical Preparation for Subject-Specific Content Instruction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Standard 11.c : Preparation to use Educational Ideas and Research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Standard 13: Preparation to Teach English Learners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Teacher Performance Expectation (TPE) Competencies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This course is designed to help teachers seeking the Multiple Subjects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Credential to develop the skills, knowledge, and attitudes necessary to assist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schools and district in implementing effective programs for all students.  The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successful candidate will be able to merge theory and practice in order to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realize a comprehensive and extensive educational program for all students.  The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following TPE’s are addressed in this course: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Primary Emphasis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1: Specific Pedagogical Skills for Subject Matter Instruction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4: Making Content Accessible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5: Student engagement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7: Teaching English Learners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Secondary Emphasis: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3: Interpretation and Use of Assessments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6: Developmentally Appropriate Teaching Practices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11: Social Environment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14: Educational Technology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TPE 15: Social Justice and Equity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Required Texts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Crawford, J. (1999).  Bilingual education: History, politics, theory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practice (4th Edition).  Los Angeles, CA:  Evaluation, Dissemination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Assessment Center, CSULA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Peregoy, S. F. &amp; Owen, F. B.  (1997) Reading, Writing, &amp; Learning in ESL (2nd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Edition).  Longman.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Uhl Chamot, A., &amp; O’Malley, J. M. (1994).  The CALLA Handbook.  Reading, MA: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Addison-Wesley.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Walter, Teresa (1996).  Amazing English.  Addison-Wesley Publishing Company.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Course Objectives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1)     Explain the basic terms, philosophies, problems, issues, history,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practices related to the education of language minority persons in California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and the US.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2)     Demonstrate understanding of the most important goals of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bilingual/multicultural education.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3)     Explain the theoretical framework upon which bilingual education is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founded.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4)     Demonstrate understanding of existing student identification, assessment,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and language redesignation requirements for the state of California.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5)     Explain the connections between bilingual education, English as a second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language, and SDAIE methodologies.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6)     Demonstrate understanding of the five models of multicultural education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and their implications for curriculum, instruction, and educational policy.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7)     Explain the meaning of culture, differentiated index, and the necessity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for cultural convergence in schools.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8)     Use confluent education techniques to develop understand of each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individual student, create a more just and humane learning environment, and help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students in their growth and development as human beings.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Course Requirements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All students are expected to participate in class activities and demonstrate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reflective learning.  It is important that students are well prepared for course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sessions by completing the readings and assignments scheduled before the class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meeting.  Unless otherwise negotiated with the instructor, all assignments are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to be handed in on the due date.  Assignments not handed-in on due date will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lose 10% of earned credit per day.  Assignments should be typed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double-spaced (yes, including the class journal).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Attendance and participation                                    30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points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Interactive Journal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30 points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SDAIE Unit Plan    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30 points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SDAIE Presentation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10 points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·         Multicultural literature mini-book activity               30 points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Lesson Observation                    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20 points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Grading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                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140 – 150 = A;                 120 – 124 = B-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135 – 139 = A-;               115 - 119 = C+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130 - 134 = B+;                110 - 114 = C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125 – 129 = B;                 105 - 109 = C-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Attendance Policy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Due to the dynamic and interactive nature of EDML 552, all students are expected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to attend all classes and participate in all class activities.  For every day of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absence, students will lose 5 % of their total points.  Attendance will be taken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during the first 5 minutes of class.  Three tardiness or “early exits” will be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the equivalence of an absence.  A passing grade will not be issued for students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who do not attend 80% or more. Should the student have extenuating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circumstances, s/he should contact the instructor as soon as possible.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ASSIGNMENT DESCRIPTIONS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Interactive Journal (30 points) Due May 8, 2004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A daily class journal will be maintained  for each class session (a.m. and p.m.)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that needs to include the following: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A written summary and/or description of the topics discussed in class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that reflects understanding of the key concepts.  Both comments from professor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and other students must be reflected in the journal.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Meta-reflections and/or analysis of key concepts, particularly in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terms of the connections that can be made between class discussions and teaching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English language learners, with specific examples from student teaching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experiences, school observations, or other personal experiences in diverse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settings.  It is critical that direct connections are made with teaching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experiences in the form of anecdotes, case studies, or narratives.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The class journal will be graded according to its comprehensiveness, insightful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connections, and “deep understanding” of the issues.  The class journal should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address instructional concerns, school structures, teaching strategies,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school environments related to social justice and equity in diverse settings.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SDAIE Unit Adaptation (30 points) – Critical Assessment Task (CATs) Presentation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and Unit Due April 24, 2004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Applying the SDAIE criteria discussed, include SDAIE activities into an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integrated comprehensive unit of study.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Does the lesson use visuals, manipulatives, realia, drama, or other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techniques that would facilitate understanding?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Does the lesson take into consideration the varying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proficiencies of language minority students?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Do the lesson strategies incorporate group collaboration, cooperative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learning activities, peer assistance, or other work-group techniques?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Does the lesson incorporate the language and culture of language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minority students?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Is the curriculum reflected in the lesson challenging and not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watered-down?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Does the lesson include the 7-Intelligences and/or multiple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modalities?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·         Are the community/parents of English learners included in the unit of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study?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You may work in a group of 2-4 students.  Unit has already been completed before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Winter Break 2002.  If you have any questions, please attend office hours 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schedule a meeting.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SDAIE Presentation: (10 points) – Critical Assessment Task (CATs) Due April 24,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2004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Present a SDAIE component of your Unit Plan to the class.  Each group will have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20 minutes to present a  SDAIE portion of their Unit Plan..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Multicultural Literature Mini-Book Activity (30 points) – Critical Assessment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Task (CATs)  Due March 13, 2004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With another person, you will have the opportunity to develop a multicultural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literacy unit that will address appropriate literature selections reflecting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multicultural perspectives for students in grades K-2, 3-6, or 7-12. Choose six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powerful children’s multicultural selections that should be the center of the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curriculum for different times throughout the year. This plan should include an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outline of how the multicultural books will be used throughout the year and a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justification (explanation) of the selections made.  At least three of the books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must be bilingual (English and another language) with a brief discussion of how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“primary language support” will be incorporated into the literacy unit.  Write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one detailed reading and writing lesson plan that will clearly delineate how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every child will be successful by providing universal access to diverse students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(e.g., gifted, English learners, special needs, non-readers, poor).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The format of the multicultural literature mini book activity should include: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Focus of the unit and brief summary of each book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Grade level this unit is appropriate for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Outline/plan of how the books will be used throughout the year.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Reading and writing lesson plan that will identify standards being covered.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Identify Assessment strategies: how you will determine they learned what you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intended (how you will assess them).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Primary language support component of the unit plan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Poster Sessions (20 minutes each)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Tables will be set up to provide space for half the groups to present/display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their Multicultural Literature Selection. Other class members will walk around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and listen to the discussions on the different books selected.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Note: Dr. Alice Quiocho has developed an excellent website with a bibliography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of children’s literature and multicultural books that could be a great resource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for you (http://www.csusm.edu/Quiocho).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SCORING RUBRICS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SDAIE Unit Plan/Presentation – Scoring Rubric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CriteriaDeveloping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Nearly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Meets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MeetsExceeds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 1-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Specific pedagogical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skills for subject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matter instruction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Candidates use very traditional and limited (e.g., lecture only)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pedagogical skills for subject matter instruction that prevent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understanding of information to English learnersCandidates use some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specific pedagogical skills for subject matter instruction, but many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English learners do not have access to the content.Candidates use a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variety of specific pedagogical skills for subject matter instruction to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English learners.The specific pedagogical skills for subject matter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instruction will incorporate the level of proficiency in English and the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primary language.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 3-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Interpretation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 use of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assessments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Candidates understand and use primarily traditional assessments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strategies with English learners.Candidates understand and use some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informal and formal assessments to determine progress and plan instruction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for English learners.Candidates understand and use a variety of informal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 formal assessments to determine progress and plan instruction for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English learners.Assessments will also incorporate English learners’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     levels of proficiency in English and the primary language to develop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modify instruction accordingly.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TPE-4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Making content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accessible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Candidates use mostly traditional instructional practices that do not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provide English learners access to content.Candidates use some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instructional practices, but few English learners have access to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content.Candidates use a variety of instructional practices to make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 accessible to English learners.All students have access to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content, including non-readers and students with varying levels of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proficiency.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TPE-5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Student EngagementCandidates are mostly concerned about covering content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to English-only speakers, makes little effort to communicate objectives to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EL, understanding is unlikely, instruction does not consider student level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of English proficiency and primary language Candidates of English learners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communicate some objectives clearly, understanding is partial, progress is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undetermined, instruction is sometimes adjusted, and community resources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are untapped.Candidates of English learners clearly communicate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objectives, ensure understanding, monitors progress, adjust instruction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according to level of English proficiency and primary language, and use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community resources.. All students are engaged in the academic program,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know objectives of lessons, understand key concepts, are aware of their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progress, and their home language and culture are part of the classroom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environment.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TPE-7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Teaching English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learners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Candidates know and can apply few of the pedagogical theories,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principles, and instructional practices for English learners. 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learners do not comprehend  key academic concepts and ideas.Candidates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know many pedagogical theories, principles, and instructional practices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for English learners, but cannot apply them in a comprehensive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manner.Candidates know and can apply pedagogical theories, principles,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instructional practices for comprehensive instruction of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     learners.Candidates know and can apply pedagogical theories, principles,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 instructional practices for comprehensive instruction of ALL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learners.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Teacher Performance Expectations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Lesson Observation – Scoring Rubric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CriteriaDeveloping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Nearly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Meets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MeetsExceeds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 4-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Making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 Accessible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Teacher candidate is unable to determine if lesson observed is consistent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with pedagogical theories, principles, and instructional practices for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making content accessible to English learners.Candidates can partially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determine if lesson observed is consistent with pedagogical theories,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principles, and instructional practices for making content accessible to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English learners.Candidates are able to determine if lesson observed makes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 accessible to students with different levels of proficiency in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English and primary language.Candidates can apply pedagogical theories,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principles, and instructional practices for making content accessible to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all English learners by offering appropriate suggestions.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 5-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Student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Engagement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Candidates of English learners are unaware if lesson observed engages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students or is appropriate for the levels of English proficiency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primary language.Candidates of English learners are not always certain if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lesson observed clearly communicates objectives, ensures understanding,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monitors progress, adjusts instruction according to levels of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proficiency and primary language, and incorporates community resources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     appropriately.Candidates of English learners are able to determine if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lesson observed clearly communicates objectives, ensures understanding,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monitors progress, adjusts instruction according to levels of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proficiency and primary language, and incorporates community resources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appropriately.Teachers candidates can confirm that the lesson observed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engages ALL English learners in the academic program; and students know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objectives, understand key concepts, are aware of their progress,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their home language and culture are part of the classroom environment.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Multicultural Literacy Unit – Scoring Rubric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CriteriaDeveloping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Nearly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Meets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MeetsExceeds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 4-Making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 Accessible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Candidates use mostly traditional instructional practices that deny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access to the content to non-readers and English learners. Candidates use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some instructional practices to make multicultural literature books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accessible, but few non-readers and English learners have access to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content.Candidates use a variety of instructional practices to make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multicultural literature selections accessible to diverse students. All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students have access to the content of multicultural literature books,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including non-readers and students with varying levels of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proficiency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TPE-7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Teaching English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LearnersMulticultural literature books are not authentic, do not reflect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the diversity in schools, and the primary language of students is not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considered. Candidates select some authentic multicultural books, primary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language is not included or not well translated, reading and writing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activities are inappropriate for levels of proficiency in English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primary language, and assessments are non-existent 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inappropriate.Candidates select authentic multicultural literature books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     that reflect diversity of the classroom, to include the primary language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of English learners, develop reading and writing instructional activities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appropriate for levels of proficiency in English and primary language,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create relevant assessments.Teaching candidates include justification for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the selection and purpose of each book, taking into account the varying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learning and social needs of individual students or groups in their own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classroom.  Writing and reading activities meet the academic and social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needs of all students.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Interactive Journal – Scoring Rubric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CriteriaDeveloping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Nearly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Meets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MeetsExceeds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 4-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Making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 Accessible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Although there is some understanding of theory and practice, candidates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are unable to demonstrate in their written reflections access to content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for Els.Candidates apply some theories and practice in writing that likely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will provide access to content for ELs.Candidates apply theories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practice to demonstrate how Els will have access to content as they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reflect in writing on the major ideas, concepts, and topics discussed in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class and readings.Candidates application of theory and practice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demonstrate in the reflective writing access to content for all students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TPE-7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Teaching English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Learners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Candidates demonstrate in their interactive journals that they know and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can apply few pedagogical theories, principles, and instructional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practices for comprehensive instruction of EnglishCandidates demonstrate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 their interactive journals that they know and can apply some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pedagogical theories, principles, and instructional practices for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     comprehensive instruction of English learners.Candidates demonstrate in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their interactive journals that they know and can apply pedagogical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theories, principles, and instructional practices for comprehensive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instruction of English learners.Candidates demonstrate in their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interactive journals that they know and can apply pedagogical theories,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principles, and instructional practices for comprehensive instruction of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ALL English learners.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Tentative  Schedule for EDML 555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Date Topic Assignment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1/23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(1) Re/Connections; Course overview and orientation; review demographics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Please click on the following link, literacy.  Open the "Literacy" folder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 as possible resourcesPeter Senge – suspending assumptions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English Immigrant Language Learners: Cultural Accommodation and Family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LiteracyRichard Durán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- - - - - - -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(2) Historical Overview of Language Plans; Title VII and Lau); Crawford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Chapt. 1&amp;2 pp 20-61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(3) Language Planning Orientations.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Language structure and use:  The systems and subsystems of language, oral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 written discourse; Language change, shift, extinction. Crawford pp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264-69  Appendix A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Crawford pp. 158 -224 Chapts 8-11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Walter pp. 18-24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2/27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(4) Multicultural Curriculum, Instruction, Classroom Management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Review theories of L1 and L2 language acquisition  Click here for English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Language Development Standards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Grant &amp; Gomez, ch. 3, 4 (by professor)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Peregoy Chapt. 1&amp;2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(5) Vygotsky, Krashen: Learning as a Social and Natural Interaction;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School and Community Language and Culture Match; Role of L1 in L2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Learning. Crawford pp. 102-157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     Crawford 225-263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Feb 28,2004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(6) Language Hegemony and Bias.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ESL/Content Based ESL/SDAIE: Compare and contrast. Lesson plan template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Grant &amp; Gomez, ch. 7  -(by professor)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(7) ESL:  The intersection of language theory and learning theory toward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ESL methods; Crawford (in Leyba), 79-104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CALLA, ch. 1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March 13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(8)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ELD:  Language development and Communicative Approaches; SDAIE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Elements of Effective SDAIE Instruction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CALLA, ch. 2-3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Peregoy Chapt 3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Due Multicultural Literature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Presentation of Multicultural literature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(9) SDAIE &amp; CALLA:  Definitions, extensions, model lesson, structures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CALLA, ch. 4-5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April 24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(10) Primary Language Instruction;   Snow (in Leyba) –by instructor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Grant &amp; Gomez, ch. 6 –by instructor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Peregoy ch.  4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Language Proficiency Chart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Due: SDAIE Presentations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SDAIE Unit Completed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(11) Language and Literacy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Present articles chosen from link at topThonis (in Leyba) –by instructor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Peregoy Ch. 5,6,7,8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May 7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(12) Cyber assignment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Multiculturally Responsive Pedagogy;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Selected and assigned reading from site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www.backflip.com/members/dmasur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To be assigned on April 24Grant &amp; Gomez, ch. 8-17 lecture (will be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presented on-line as outline of information)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CALLA, ch. 8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CALLA Chapt 9-12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Peregoy Chapt 6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(13)  Peregoy Chapt 7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(14)  Peregoy Chapt. 8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Peregoy Ch. 9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May 8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(15) Discussion and sharing of Articles read.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What we learned and what's next for us in our careers Interactive Journal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due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Cross-cultural, Language, and Academic Development (CLAD) Competencies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PART 1: LANGUAGE STRUCTURE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FIRST- AND SECOND-LANGUAGE DEVELOPMENTPART 2: METHODOLOGY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OF BILINGUAL, ENGLISH LANGUAGE DEVELOPMENT,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CONTENT INSTRUCTIONPART 3: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CULTURE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CULTURAL DIVERSITY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I.  Language Structure and Use: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Universals and Differences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(including the structure of English)2.  Theories and Methods of Bilingual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EducationI.  The Nature    3.       Culture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A.  The sound systems of language (phonology)A.  FoundationsA.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Definitions of culture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B.  Word formation (morphology)B.  Organizational models: What works for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whom?B.  Perceptions of culture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C.  SyntaxC.  Instructional strategiesC.  Intragroup differences (e.g.,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ethnicity, race, generations, and micro-cultures)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D.  Word meaning (semantics)II.  Theories and Methods for Instruction In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and Through EnglishD.  Physical geography and its effects on culture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E.  Language in contextA.  Teacher delivery for both English language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development and content instruction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E.  Cultural congruence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lastRenderedPageBreak/>
        <w:t xml:space="preserve">      F.  Written discourseB.  Approaches with a focus on English language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developmentII.  Manifestations of Culture:  Learning About Students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G.  Oral discourseC.  Approaches with a focus on content area instruction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(specially designed academic instruction delivered in English)A. What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teachers should learn about their students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H.  Nonverbal communicationD.  Working with paraprofessionalsB. How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teachers can learn about their students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II.  Theories and Factors in First- and Second-Language DevelopmentIII.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Language and Content Area AssessmentC. How teachers can use what they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learn about their students (culturally responsive pedagogy)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A.  Historical and current theories and models of language analysis that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have implications for second-language development and pedagogy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A.  Purpose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III.  Cultural Context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B.  Psychological factors affecting first- and second-language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developmentB.  MethodsA.  Concepts of cultural contact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C.  Socio-cultural factors affecting first- and second-language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developmentC.  State mandatesB.  Stages of individual cultural contact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D.  Pedagogical factors affecting first- and second-language developmentE.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 Limitations of assessmentC.  The dynamics of prejudice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E.  Political factors affecting first- and second-language developmentE.  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 xml:space="preserve">      Technical conceptsD.  Strategies for conflict resolution</w:t>
      </w:r>
    </w:p>
    <w:p w:rsidR="00984E0B" w:rsidRPr="00984E0B" w:rsidRDefault="00984E0B" w:rsidP="00984E0B">
      <w:pPr>
        <w:pStyle w:val="PlainText"/>
        <w:rPr>
          <w:rFonts w:ascii="Courier New" w:hAnsi="Courier New" w:cs="Courier New"/>
        </w:rPr>
      </w:pPr>
    </w:p>
    <w:p w:rsidR="00984E0B" w:rsidRDefault="00984E0B" w:rsidP="00984E0B">
      <w:pPr>
        <w:pStyle w:val="PlainText"/>
        <w:rPr>
          <w:rFonts w:ascii="Courier New" w:hAnsi="Courier New" w:cs="Courier New"/>
        </w:rPr>
      </w:pPr>
      <w:r w:rsidRPr="00984E0B">
        <w:rPr>
          <w:rFonts w:ascii="Courier New" w:hAnsi="Courier New" w:cs="Courier New"/>
        </w:rPr>
        <w:t>EDMS 555 stresses competencies highlighted in bold.</w:t>
      </w:r>
    </w:p>
    <w:sectPr w:rsidR="00984E0B" w:rsidSect="008C334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5"/>
    <w:rsid w:val="00017735"/>
    <w:rsid w:val="00197FB1"/>
    <w:rsid w:val="00984E0B"/>
    <w:rsid w:val="00D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50484-C78F-4A75-BE41-824AB48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3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3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4220</Words>
  <Characters>24059</Characters>
  <Application>Microsoft Office Word</Application>
  <DocSecurity>0</DocSecurity>
  <Lines>200</Lines>
  <Paragraphs>56</Paragraphs>
  <ScaleCrop>false</ScaleCrop>
  <Company/>
  <LinksUpToDate>false</LinksUpToDate>
  <CharactersWithSpaces>28223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mbaso_000</dc:creator>
  <cp:keywords/>
  <dc:description/>
  <cp:lastModifiedBy>mbaso_000</cp:lastModifiedBy>
  <cp:revision>2</cp:revision>
  <dcterms:created xsi:type="dcterms:W3CDTF">2015-11-16T19:53:00Z</dcterms:created>
  <dcterms:modified xsi:type="dcterms:W3CDTF">2015-11-16T19:53:00Z</dcterms:modified>
</cp:coreProperties>
</file>