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F718BC" w:rsidRPr="00327082">
        <w:rPr>
          <w:rFonts w:ascii="Times New Roman" w:hAnsi="Times New Roman"/>
          <w:b/>
          <w:sz w:val="28"/>
          <w:szCs w:val="28"/>
        </w:rPr>
        <w:t>OLLEGE OF EDUCATION</w:t>
      </w:r>
    </w:p>
    <w:p w:rsidR="000A3615" w:rsidRPr="000D3ABE" w:rsidRDefault="000A3615" w:rsidP="00154F8E">
      <w:pPr>
        <w:ind w:left="720" w:right="720"/>
        <w:jc w:val="center"/>
        <w:rPr>
          <w:rFonts w:ascii="Times New Roman" w:hAnsi="Times New Roman"/>
          <w:b/>
          <w:sz w:val="24"/>
          <w:szCs w:val="24"/>
        </w:rPr>
      </w:pPr>
    </w:p>
    <w:p w:rsidR="000A3615" w:rsidRDefault="00457D86" w:rsidP="00B44C69">
      <w:pPr>
        <w:ind w:left="288" w:right="288"/>
        <w:jc w:val="center"/>
        <w:rPr>
          <w:rFonts w:ascii="Times New Roman" w:hAnsi="Times New Roman"/>
          <w:b/>
          <w:sz w:val="24"/>
          <w:szCs w:val="24"/>
        </w:rPr>
      </w:pPr>
      <w:r>
        <w:rPr>
          <w:rFonts w:ascii="Times New Roman" w:hAnsi="Times New Roman"/>
          <w:b/>
          <w:sz w:val="24"/>
          <w:szCs w:val="24"/>
        </w:rPr>
        <w:t>EDMS 522</w:t>
      </w:r>
      <w:r w:rsidR="00EB639D" w:rsidRPr="00327082">
        <w:rPr>
          <w:rFonts w:ascii="Times New Roman" w:hAnsi="Times New Roman"/>
          <w:b/>
          <w:sz w:val="24"/>
          <w:szCs w:val="24"/>
        </w:rPr>
        <w:t>: Elementary Literacy</w:t>
      </w:r>
      <w:r w:rsidR="00D81AAD" w:rsidRPr="00327082">
        <w:rPr>
          <w:rFonts w:ascii="Times New Roman" w:hAnsi="Times New Roman"/>
          <w:b/>
          <w:sz w:val="24"/>
          <w:szCs w:val="24"/>
        </w:rPr>
        <w:t xml:space="preserve"> I</w:t>
      </w:r>
      <w:r w:rsidR="00A21D21">
        <w:rPr>
          <w:rFonts w:ascii="Times New Roman" w:hAnsi="Times New Roman"/>
          <w:b/>
          <w:sz w:val="24"/>
          <w:szCs w:val="24"/>
        </w:rPr>
        <w:t>I</w:t>
      </w:r>
    </w:p>
    <w:p w:rsidR="008E180F" w:rsidRPr="00327082" w:rsidRDefault="00EA0533" w:rsidP="00B44C69">
      <w:pPr>
        <w:ind w:left="288" w:right="288"/>
        <w:jc w:val="center"/>
        <w:rPr>
          <w:rFonts w:ascii="Times New Roman" w:hAnsi="Times New Roman"/>
          <w:b/>
          <w:sz w:val="24"/>
          <w:szCs w:val="24"/>
        </w:rPr>
      </w:pPr>
      <w:r>
        <w:rPr>
          <w:rFonts w:ascii="Times New Roman" w:hAnsi="Times New Roman"/>
          <w:b/>
          <w:sz w:val="24"/>
          <w:szCs w:val="24"/>
        </w:rPr>
        <w:t>Spring 2011</w:t>
      </w:r>
      <w:r w:rsidR="00902671">
        <w:rPr>
          <w:rFonts w:ascii="Times New Roman" w:hAnsi="Times New Roman"/>
          <w:b/>
          <w:sz w:val="24"/>
          <w:szCs w:val="24"/>
        </w:rPr>
        <w:t xml:space="preserve"> Alvin Dunn Cohort, San Marcos</w:t>
      </w:r>
      <w:r w:rsidR="00F21403">
        <w:rPr>
          <w:rFonts w:ascii="Times New Roman" w:hAnsi="Times New Roman"/>
          <w:b/>
          <w:sz w:val="24"/>
          <w:szCs w:val="24"/>
        </w:rPr>
        <w:t>, Wednesdays</w:t>
      </w:r>
    </w:p>
    <w:p w:rsidR="00FB1495" w:rsidRPr="000D3ABE" w:rsidRDefault="00FB1495" w:rsidP="00B44C69">
      <w:pPr>
        <w:ind w:left="288" w:right="288"/>
        <w:rPr>
          <w:rFonts w:ascii="Times New Roman" w:hAnsi="Times New Roman"/>
          <w:b/>
          <w:sz w:val="24"/>
          <w:szCs w:val="24"/>
        </w:rPr>
      </w:pPr>
    </w:p>
    <w:p w:rsidR="00F216BA" w:rsidRPr="000D3ABE" w:rsidRDefault="00A04E41"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 xml:space="preserve">Instructor: Dr. </w:t>
      </w:r>
      <w:r w:rsidR="00327082">
        <w:rPr>
          <w:rFonts w:ascii="Times New Roman" w:hAnsi="Times New Roman"/>
          <w:b/>
          <w:bCs/>
          <w:sz w:val="24"/>
          <w:szCs w:val="24"/>
        </w:rPr>
        <w:t xml:space="preserve"> Garza</w:t>
      </w:r>
      <w:r w:rsidR="008E180F">
        <w:rPr>
          <w:rFonts w:ascii="Times New Roman" w:hAnsi="Times New Roman"/>
          <w:b/>
          <w:sz w:val="24"/>
          <w:szCs w:val="24"/>
        </w:rPr>
        <w:tab/>
      </w:r>
      <w:r w:rsidR="008E180F">
        <w:rPr>
          <w:rFonts w:ascii="Times New Roman" w:hAnsi="Times New Roman"/>
          <w:b/>
          <w:sz w:val="24"/>
          <w:szCs w:val="24"/>
        </w:rPr>
        <w:tab/>
      </w:r>
      <w:r w:rsidR="00F216BA" w:rsidRPr="000D3ABE">
        <w:rPr>
          <w:rFonts w:ascii="Times New Roman" w:hAnsi="Times New Roman"/>
          <w:b/>
          <w:sz w:val="24"/>
          <w:szCs w:val="24"/>
        </w:rPr>
        <w:tab/>
      </w:r>
      <w:r w:rsidR="00F216BA" w:rsidRPr="000D3ABE">
        <w:rPr>
          <w:rFonts w:ascii="Times New Roman" w:hAnsi="Times New Roman"/>
          <w:b/>
          <w:sz w:val="24"/>
          <w:szCs w:val="24"/>
        </w:rPr>
        <w:tab/>
      </w:r>
    </w:p>
    <w:p w:rsidR="00F216BA" w:rsidRPr="000D3ABE" w:rsidRDefault="00BD1D13"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 xml:space="preserve">Office Hours: </w:t>
      </w:r>
      <w:r w:rsidR="00327082">
        <w:rPr>
          <w:rFonts w:ascii="Times New Roman" w:hAnsi="Times New Roman"/>
          <w:b/>
          <w:sz w:val="24"/>
          <w:szCs w:val="24"/>
        </w:rPr>
        <w:t>by appointment</w:t>
      </w:r>
    </w:p>
    <w:p w:rsidR="00F216BA" w:rsidRPr="000D3ABE" w:rsidRDefault="00327082"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egarza@csusm.edu</w:t>
      </w:r>
      <w:r w:rsidR="00F216BA" w:rsidRPr="000D3ABE">
        <w:rPr>
          <w:rFonts w:ascii="Times New Roman" w:hAnsi="Times New Roman"/>
          <w:b/>
          <w:sz w:val="24"/>
          <w:szCs w:val="24"/>
        </w:rPr>
        <w:tab/>
      </w:r>
      <w:r w:rsidR="00F216BA" w:rsidRPr="000D3ABE">
        <w:rPr>
          <w:rFonts w:ascii="Times New Roman" w:hAnsi="Times New Roman"/>
          <w:sz w:val="24"/>
          <w:szCs w:val="24"/>
        </w:rPr>
        <w:tab/>
      </w:r>
      <w:r w:rsidR="00F216BA" w:rsidRPr="004F3EC9">
        <w:rPr>
          <w:rFonts w:ascii="Times New Roman" w:hAnsi="Times New Roman"/>
          <w:b/>
          <w:sz w:val="24"/>
          <w:szCs w:val="24"/>
        </w:rPr>
        <w:tab/>
      </w:r>
    </w:p>
    <w:p w:rsidR="00F216BA" w:rsidRDefault="00F216BA"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B039C4" w:rsidRPr="000D3ABE" w:rsidRDefault="00B039C4"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F216BA" w:rsidRPr="000D3ABE" w:rsidRDefault="00F216BA"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COLLEGE OF EDUCATION</w:t>
      </w:r>
    </w:p>
    <w:p w:rsidR="00F216BA" w:rsidRPr="000D3ABE" w:rsidRDefault="00F216BA"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F216BA" w:rsidRPr="000D3ABE" w:rsidRDefault="00F216BA" w:rsidP="00B44C69">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0D3ABE">
        <w:rPr>
          <w:rFonts w:ascii="Times New Roman" w:hAnsi="Times New Roman"/>
          <w:sz w:val="24"/>
          <w:szCs w:val="24"/>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F216BA" w:rsidRPr="000D3ABE" w:rsidRDefault="00F216BA" w:rsidP="00B44C69">
      <w:pPr>
        <w:pStyle w:val="Subtitle"/>
        <w:ind w:left="288" w:right="288"/>
        <w:rPr>
          <w:b w:val="0"/>
          <w:szCs w:val="24"/>
        </w:rPr>
      </w:pPr>
    </w:p>
    <w:p w:rsidR="00F216BA" w:rsidRPr="000D3ABE"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F216BA" w:rsidRDefault="00F216BA"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AD2FAC" w:rsidRDefault="00AD2FAC" w:rsidP="00B44C69">
      <w:pPr>
        <w:pStyle w:val="Heading2"/>
        <w:spacing w:before="0" w:after="0"/>
        <w:ind w:left="288" w:right="288"/>
        <w:rPr>
          <w:rFonts w:ascii="Times New Roman" w:hAnsi="Times New Roman" w:cs="Times New Roman"/>
          <w:sz w:val="24"/>
          <w:szCs w:val="24"/>
        </w:rPr>
      </w:pPr>
    </w:p>
    <w:p w:rsidR="003671C0" w:rsidRDefault="009D5354" w:rsidP="00B44C69">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3671C0" w:rsidRPr="000D3ABE" w:rsidRDefault="003671C0" w:rsidP="00B44C69">
      <w:pPr>
        <w:pStyle w:val="BodyText2"/>
        <w:spacing w:after="0" w:line="240" w:lineRule="auto"/>
        <w:ind w:left="288" w:right="288"/>
        <w:rPr>
          <w:rFonts w:ascii="Times New Roman" w:hAnsi="Times New Roman"/>
          <w:sz w:val="24"/>
          <w:szCs w:val="24"/>
        </w:rPr>
      </w:pPr>
      <w:proofErr w:type="gramStart"/>
      <w:r>
        <w:rPr>
          <w:rFonts w:ascii="Times New Roman" w:hAnsi="Times New Roman"/>
          <w:sz w:val="24"/>
          <w:szCs w:val="24"/>
        </w:rPr>
        <w:t>Admission to the Multiple Subject/CLAD Teacher Credential Pro</w:t>
      </w:r>
      <w:r w:rsidR="009D5354">
        <w:rPr>
          <w:rFonts w:ascii="Times New Roman" w:hAnsi="Times New Roman"/>
          <w:sz w:val="24"/>
          <w:szCs w:val="24"/>
        </w:rPr>
        <w:t>gram.</w:t>
      </w:r>
      <w:proofErr w:type="gramEnd"/>
    </w:p>
    <w:p w:rsidR="00484C28" w:rsidRDefault="00484C28" w:rsidP="00B44C69">
      <w:pPr>
        <w:pStyle w:val="Heading2"/>
        <w:spacing w:before="0" w:after="0"/>
        <w:ind w:left="288" w:right="288"/>
        <w:rPr>
          <w:rFonts w:ascii="Times New Roman" w:hAnsi="Times New Roman" w:cs="Times New Roman"/>
          <w:sz w:val="24"/>
          <w:szCs w:val="24"/>
        </w:rPr>
      </w:pPr>
    </w:p>
    <w:p w:rsidR="009D5354"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sidR="00327082">
        <w:rPr>
          <w:rFonts w:ascii="Times New Roman" w:hAnsi="Times New Roman" w:cs="Times New Roman"/>
          <w:sz w:val="24"/>
          <w:szCs w:val="24"/>
        </w:rPr>
        <w:t>:</w:t>
      </w:r>
    </w:p>
    <w:p w:rsidR="00F216BA" w:rsidRPr="009D5354" w:rsidRDefault="00F216BA" w:rsidP="00B44C69">
      <w:pPr>
        <w:pStyle w:val="Heading2"/>
        <w:spacing w:before="0" w:after="0"/>
        <w:ind w:left="288" w:right="288"/>
        <w:rPr>
          <w:rFonts w:ascii="Times New Roman" w:hAnsi="Times New Roman" w:cs="Times New Roman"/>
          <w:b w:val="0"/>
          <w:i w:val="0"/>
          <w:sz w:val="24"/>
          <w:szCs w:val="24"/>
        </w:rPr>
      </w:pPr>
      <w:r w:rsidRPr="009D5354">
        <w:rPr>
          <w:rFonts w:ascii="Times New Roman" w:hAnsi="Times New Roman"/>
          <w:b w:val="0"/>
          <w:i w:val="0"/>
          <w:sz w:val="24"/>
          <w:szCs w:val="24"/>
        </w:rPr>
        <w:t>The course objectives, assignments, and assessments have been aligned with the CTC standards for Multiple Subjects Credential.  You will incorporate artifacts from this class into your final comprehensive portfolio. The following are the primary emphasis of this course: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3-Relationship between theory and practice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4-Pedagogical thought and reflective practice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5-Equity, Diversity, &amp; Access to the Core Curriculum</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7-Equity, Preparation to Teach Reading Language Arts</w:t>
      </w:r>
    </w:p>
    <w:p w:rsidR="0077088D" w:rsidRPr="000D3ABE" w:rsidRDefault="0077088D" w:rsidP="00B44C69">
      <w:pPr>
        <w:ind w:left="288" w:right="288"/>
        <w:rPr>
          <w:rFonts w:ascii="Times New Roman" w:hAnsi="Times New Roman"/>
          <w:b/>
          <w:sz w:val="24"/>
          <w:szCs w:val="24"/>
        </w:rPr>
      </w:pPr>
    </w:p>
    <w:p w:rsidR="00FB1495" w:rsidRDefault="00FB1495" w:rsidP="00B44C69">
      <w:pPr>
        <w:ind w:left="288" w:right="288"/>
        <w:rPr>
          <w:rFonts w:ascii="Times New Roman" w:hAnsi="Times New Roman"/>
          <w:b/>
          <w:i/>
          <w:sz w:val="24"/>
          <w:szCs w:val="24"/>
        </w:rPr>
      </w:pPr>
      <w:r w:rsidRPr="00327082">
        <w:rPr>
          <w:rFonts w:ascii="Times New Roman" w:hAnsi="Times New Roman"/>
          <w:b/>
          <w:i/>
          <w:sz w:val="24"/>
          <w:szCs w:val="24"/>
        </w:rPr>
        <w:t>Standards Alignment:</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4-Pedagogical thought and reflective practice</w:t>
      </w:r>
    </w:p>
    <w:p w:rsidR="00FB1495" w:rsidRPr="000D3ABE" w:rsidRDefault="00FB1495" w:rsidP="00B44C69">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FB1495" w:rsidRPr="000D3ABE" w:rsidRDefault="00154F8E" w:rsidP="00B44C69">
      <w:pPr>
        <w:tabs>
          <w:tab w:val="left" w:pos="917"/>
        </w:tabs>
        <w:ind w:left="288" w:right="288"/>
        <w:rPr>
          <w:rFonts w:ascii="Times New Roman" w:hAnsi="Times New Roman"/>
          <w:sz w:val="24"/>
          <w:szCs w:val="24"/>
        </w:rPr>
      </w:pPr>
      <w:r>
        <w:rPr>
          <w:rFonts w:ascii="Times New Roman" w:hAnsi="Times New Roman"/>
          <w:sz w:val="24"/>
          <w:szCs w:val="24"/>
        </w:rPr>
        <w:tab/>
      </w:r>
    </w:p>
    <w:p w:rsidR="00FB1495" w:rsidRDefault="00327082" w:rsidP="00B44C69">
      <w:pPr>
        <w:ind w:left="288" w:right="288"/>
        <w:rPr>
          <w:rFonts w:ascii="Times New Roman" w:hAnsi="Times New Roman"/>
          <w:b/>
          <w:i/>
          <w:sz w:val="24"/>
          <w:szCs w:val="24"/>
        </w:rPr>
      </w:pPr>
      <w:r w:rsidRPr="00327082">
        <w:rPr>
          <w:rFonts w:ascii="Times New Roman" w:hAnsi="Times New Roman"/>
          <w:b/>
          <w:i/>
          <w:sz w:val="24"/>
          <w:szCs w:val="24"/>
        </w:rPr>
        <w:t>COURSE OBJECTIVES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Knowledge</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lastRenderedPageBreak/>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Skills</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00FB1495" w:rsidRPr="000D3ABE">
        <w:rPr>
          <w:rFonts w:ascii="Times New Roman" w:hAnsi="Times New Roman"/>
          <w:sz w:val="24"/>
          <w:szCs w:val="24"/>
        </w:rPr>
        <w:t xml:space="preserve">– </w:t>
      </w:r>
    </w:p>
    <w:p w:rsidR="00FB1495" w:rsidRPr="00327082" w:rsidRDefault="00FB1495" w:rsidP="00B44C69">
      <w:pPr>
        <w:ind w:left="288" w:right="288"/>
        <w:rPr>
          <w:rFonts w:ascii="Times New Roman" w:hAnsi="Times New Roman"/>
          <w:b/>
          <w:i/>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FB1495"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512AFD" w:rsidRDefault="00512AFD" w:rsidP="00BD1D13">
      <w:pPr>
        <w:ind w:right="288"/>
        <w:rPr>
          <w:rFonts w:ascii="Times New Roman" w:hAnsi="Times New Roman"/>
          <w:sz w:val="24"/>
          <w:szCs w:val="24"/>
        </w:rPr>
      </w:pPr>
    </w:p>
    <w:p w:rsidR="00512AFD" w:rsidRDefault="00512AFD" w:rsidP="00B44C69">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7082" w:rsidRDefault="00512AFD" w:rsidP="00B44C69">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327082" w:rsidRDefault="00327082" w:rsidP="00B44C69">
      <w:pPr>
        <w:ind w:left="288" w:right="288"/>
        <w:rPr>
          <w:rFonts w:ascii="Times New Roman" w:hAnsi="Times New Roman"/>
          <w:sz w:val="24"/>
          <w:szCs w:val="24"/>
        </w:rPr>
      </w:pPr>
    </w:p>
    <w:p w:rsidR="00D30F2D" w:rsidRDefault="00D30F2D" w:rsidP="00B44C69">
      <w:pPr>
        <w:pStyle w:val="Subtitle"/>
        <w:ind w:left="288" w:right="288"/>
        <w:jc w:val="left"/>
        <w:rPr>
          <w:i/>
          <w:szCs w:val="24"/>
        </w:rPr>
      </w:pPr>
    </w:p>
    <w:p w:rsidR="00BD1D13" w:rsidRDefault="00BD1D13" w:rsidP="00B44C69">
      <w:pPr>
        <w:pStyle w:val="Subtitle"/>
        <w:ind w:left="288" w:right="288"/>
        <w:jc w:val="left"/>
        <w:rPr>
          <w:i/>
          <w:szCs w:val="24"/>
        </w:rPr>
      </w:pPr>
    </w:p>
    <w:p w:rsidR="0077088D" w:rsidRPr="00327082" w:rsidRDefault="0077088D" w:rsidP="00B44C69">
      <w:pPr>
        <w:pStyle w:val="Subtitle"/>
        <w:ind w:left="288" w:right="288"/>
        <w:jc w:val="left"/>
        <w:rPr>
          <w:i/>
          <w:szCs w:val="24"/>
        </w:rPr>
      </w:pPr>
      <w:r w:rsidRPr="00327082">
        <w:rPr>
          <w:i/>
          <w:szCs w:val="24"/>
        </w:rPr>
        <w:lastRenderedPageBreak/>
        <w:t>INFUSED COMPETENCIES</w:t>
      </w:r>
    </w:p>
    <w:p w:rsidR="0077088D" w:rsidRPr="000D3ABE" w:rsidRDefault="0077088D" w:rsidP="00B44C69">
      <w:pPr>
        <w:pStyle w:val="Subtitle"/>
        <w:ind w:left="288" w:right="288"/>
        <w:rPr>
          <w:szCs w:val="24"/>
        </w:rPr>
      </w:pPr>
    </w:p>
    <w:p w:rsidR="0077088D" w:rsidRPr="00327082" w:rsidRDefault="0077088D" w:rsidP="00B44C69">
      <w:pPr>
        <w:pStyle w:val="Subtitle"/>
        <w:ind w:left="288" w:right="288"/>
        <w:jc w:val="left"/>
        <w:rPr>
          <w:i/>
          <w:szCs w:val="24"/>
        </w:rPr>
      </w:pPr>
      <w:r w:rsidRPr="00327082">
        <w:rPr>
          <w:i/>
          <w:szCs w:val="24"/>
        </w:rPr>
        <w:t>Authorization to Teach English Learners</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77088D" w:rsidRPr="000D3ABE" w:rsidRDefault="0077088D" w:rsidP="00B44C69">
      <w:pPr>
        <w:ind w:left="288" w:right="288"/>
        <w:rPr>
          <w:rFonts w:ascii="Times New Roman" w:hAnsi="Times New Roman"/>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Special Education</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teaching credential in the College of Education, this course demonstrates the collaborative infusion of special education competencies reflecting inclusive educational practices.</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AD2FAC" w:rsidRDefault="00AD2FAC" w:rsidP="00B44C69">
      <w:pPr>
        <w:pStyle w:val="Heading1"/>
        <w:spacing w:before="0" w:after="0"/>
        <w:ind w:left="288" w:right="288"/>
        <w:rPr>
          <w:rFonts w:ascii="Times New Roman" w:hAnsi="Times New Roman" w:cs="Times New Roman"/>
          <w:i/>
          <w:sz w:val="24"/>
          <w:szCs w:val="24"/>
        </w:rPr>
      </w:pPr>
    </w:p>
    <w:p w:rsidR="0077088D" w:rsidRPr="00327082" w:rsidRDefault="0077088D" w:rsidP="00B44C69">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77088D" w:rsidRPr="000D3ABE" w:rsidRDefault="0077088D" w:rsidP="00B44C69">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AD2FAC" w:rsidRDefault="00AD2FAC" w:rsidP="00B44C69">
      <w:pPr>
        <w:pStyle w:val="Heading2"/>
        <w:spacing w:before="0" w:after="0"/>
        <w:ind w:left="288" w:right="288"/>
        <w:rPr>
          <w:rFonts w:ascii="Times New Roman" w:hAnsi="Times New Roman" w:cs="Times New Roman"/>
          <w:sz w:val="24"/>
          <w:szCs w:val="24"/>
        </w:rPr>
      </w:pP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77088D" w:rsidRPr="000D3ABE" w:rsidRDefault="0077088D" w:rsidP="00B44C69">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sidR="00AD2FAC">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w:t>
      </w:r>
      <w:r w:rsidR="00AD2FAC">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 materials can be found on the COE website provided at the website provided: </w:t>
      </w:r>
      <w:hyperlink r:id="rId7" w:history="1">
        <w:r w:rsidRPr="000D3ABE">
          <w:rPr>
            <w:rStyle w:val="Hyperlink"/>
            <w:rFonts w:ascii="Times New Roman" w:hAnsi="Times New Roman"/>
            <w:sz w:val="24"/>
            <w:szCs w:val="24"/>
          </w:rPr>
          <w:t>http://www.csusm.edu/coe/CalTPA/ProgramMaterialsTPA.html</w:t>
        </w:r>
      </w:hyperlink>
    </w:p>
    <w:p w:rsidR="009D5354" w:rsidRDefault="009D5354" w:rsidP="00B44C69">
      <w:pPr>
        <w:pStyle w:val="Subtitle"/>
        <w:tabs>
          <w:tab w:val="left" w:pos="5147"/>
        </w:tabs>
        <w:ind w:left="288" w:right="288"/>
        <w:jc w:val="left"/>
        <w:rPr>
          <w:i/>
          <w:szCs w:val="24"/>
        </w:rPr>
      </w:pPr>
    </w:p>
    <w:p w:rsidR="00512AFD" w:rsidRDefault="00512AFD" w:rsidP="00B44C69">
      <w:pPr>
        <w:pStyle w:val="Subtitle"/>
        <w:tabs>
          <w:tab w:val="left" w:pos="5147"/>
        </w:tabs>
        <w:ind w:left="288" w:right="288"/>
        <w:jc w:val="left"/>
        <w:rPr>
          <w:i/>
          <w:szCs w:val="24"/>
        </w:rPr>
      </w:pPr>
      <w:r w:rsidRPr="00512AFD">
        <w:rPr>
          <w:i/>
          <w:szCs w:val="24"/>
        </w:rPr>
        <w:t xml:space="preserve">UNIVERSITY </w:t>
      </w:r>
      <w:r>
        <w:rPr>
          <w:i/>
          <w:szCs w:val="24"/>
        </w:rPr>
        <w:t>REQUIRMENTS</w:t>
      </w:r>
    </w:p>
    <w:p w:rsidR="0077088D" w:rsidRPr="00512AFD" w:rsidRDefault="0077088D" w:rsidP="00B44C69">
      <w:pPr>
        <w:pStyle w:val="Subtitle"/>
        <w:tabs>
          <w:tab w:val="left" w:pos="5147"/>
        </w:tabs>
        <w:ind w:left="288" w:right="288"/>
        <w:jc w:val="left"/>
        <w:rPr>
          <w:i/>
          <w:szCs w:val="24"/>
        </w:rPr>
      </w:pPr>
      <w:r w:rsidRPr="00512AFD">
        <w:rPr>
          <w:i/>
          <w:szCs w:val="24"/>
        </w:rPr>
        <w:t>Students with Disabilities Requiring Reasonable Accommodations</w:t>
      </w:r>
    </w:p>
    <w:p w:rsidR="0077088D" w:rsidRPr="00512AFD" w:rsidRDefault="0077088D" w:rsidP="00B44C69">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The office is located in Craven Hall 5205, and can be contacted by phone at 760.750.4905 or TTY 760.750.4909. Students authorized by DSS to receive reasonable accommodations should meet with their instructor during office hours or, to </w:t>
      </w:r>
      <w:r w:rsidRPr="00512AFD">
        <w:rPr>
          <w:b w:val="0"/>
          <w:szCs w:val="24"/>
        </w:rPr>
        <w:t>ensure confidentiality, in a more private setting.</w:t>
      </w:r>
    </w:p>
    <w:p w:rsidR="0077088D" w:rsidRPr="00512AFD" w:rsidRDefault="0077088D" w:rsidP="00B44C69">
      <w:pPr>
        <w:pStyle w:val="Heading3"/>
        <w:ind w:left="288" w:right="288"/>
        <w:rPr>
          <w:rFonts w:ascii="Times New Roman" w:hAnsi="Times New Roman"/>
          <w:sz w:val="24"/>
          <w:szCs w:val="24"/>
        </w:rPr>
      </w:pPr>
    </w:p>
    <w:p w:rsidR="0077088D" w:rsidRPr="00512AFD" w:rsidRDefault="0077088D" w:rsidP="00B44C69">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77088D" w:rsidRDefault="0077088D" w:rsidP="00B44C69">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sidR="00AD2FAC">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AD2FAC">
        <w:rPr>
          <w:rFonts w:ascii="Times New Roman" w:hAnsi="Times New Roman"/>
          <w:sz w:val="24"/>
          <w:szCs w:val="24"/>
        </w:rPr>
        <w:t xml:space="preserve"> </w:t>
      </w:r>
      <w:r w:rsidRPr="00512AFD">
        <w:rPr>
          <w:rFonts w:ascii="Times New Roman" w:hAnsi="Times New Roman"/>
          <w:sz w:val="24"/>
          <w:szCs w:val="24"/>
        </w:rPr>
        <w:t>Incidents of Academic Dishonesty will be reported to the Dean of Students.  Sanctions at the University level may include suspension or expulsion from the University.</w:t>
      </w:r>
    </w:p>
    <w:p w:rsidR="00E95D22" w:rsidRDefault="00E95D22" w:rsidP="00B44C69">
      <w:pPr>
        <w:ind w:left="288" w:right="288"/>
        <w:rPr>
          <w:rFonts w:ascii="Times New Roman" w:hAnsi="Times New Roman"/>
          <w:sz w:val="24"/>
          <w:szCs w:val="24"/>
        </w:rPr>
      </w:pPr>
    </w:p>
    <w:p w:rsidR="0077088D" w:rsidRPr="00512AFD" w:rsidRDefault="0077088D" w:rsidP="00B44C69">
      <w:pPr>
        <w:pStyle w:val="Heading3"/>
        <w:ind w:left="288" w:right="288" w:firstLine="720"/>
        <w:rPr>
          <w:rFonts w:ascii="Times New Roman" w:hAnsi="Times New Roman"/>
          <w:i/>
          <w:sz w:val="24"/>
          <w:szCs w:val="24"/>
        </w:rPr>
      </w:pPr>
      <w:r w:rsidRPr="00512AFD">
        <w:rPr>
          <w:rFonts w:ascii="Times New Roman" w:hAnsi="Times New Roman"/>
          <w:i/>
          <w:sz w:val="24"/>
          <w:szCs w:val="24"/>
        </w:rPr>
        <w:t>Plagiarism</w:t>
      </w:r>
    </w:p>
    <w:p w:rsidR="0077088D" w:rsidRPr="0052195F" w:rsidRDefault="0077088D" w:rsidP="0052195F">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792E75" w:rsidRPr="0052195F" w:rsidRDefault="00792E75" w:rsidP="0052195F">
      <w:pPr>
        <w:ind w:left="288" w:right="288"/>
        <w:rPr>
          <w:rFonts w:ascii="Times New Roman" w:hAnsi="Times New Roman"/>
          <w:sz w:val="24"/>
          <w:szCs w:val="24"/>
        </w:rPr>
      </w:pPr>
    </w:p>
    <w:p w:rsidR="007F564C" w:rsidRPr="0052195F" w:rsidRDefault="00F379E3" w:rsidP="0052195F">
      <w:pPr>
        <w:ind w:left="288" w:right="288" w:firstLine="720"/>
        <w:rPr>
          <w:rFonts w:ascii="Times New Roman" w:hAnsi="Times New Roman"/>
          <w:b/>
          <w:sz w:val="24"/>
          <w:szCs w:val="24"/>
        </w:rPr>
      </w:pPr>
      <w:r w:rsidRPr="0052195F">
        <w:rPr>
          <w:rFonts w:ascii="Times New Roman" w:hAnsi="Times New Roman"/>
          <w:b/>
          <w:sz w:val="24"/>
          <w:szCs w:val="24"/>
        </w:rPr>
        <w:t>COURSE REQUIREMENTS</w:t>
      </w:r>
    </w:p>
    <w:p w:rsidR="00E95D22" w:rsidRPr="0052195F" w:rsidRDefault="00E95D22" w:rsidP="0052195F">
      <w:pPr>
        <w:pStyle w:val="Heading2"/>
        <w:spacing w:before="0" w:after="0"/>
        <w:ind w:left="288" w:right="288" w:firstLine="720"/>
        <w:rPr>
          <w:rFonts w:ascii="Times New Roman" w:hAnsi="Times New Roman" w:cs="Times New Roman"/>
          <w:sz w:val="24"/>
          <w:szCs w:val="24"/>
        </w:rPr>
      </w:pPr>
    </w:p>
    <w:p w:rsidR="000A0676" w:rsidRPr="0052195F" w:rsidRDefault="002B1CEF" w:rsidP="0052195F">
      <w:pPr>
        <w:pStyle w:val="Heading2"/>
        <w:spacing w:before="0" w:after="0"/>
        <w:ind w:left="288" w:right="288" w:firstLine="720"/>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3923DA" w:rsidRPr="0052195F" w:rsidRDefault="003923DA" w:rsidP="005219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792E75" w:rsidRDefault="00792E75" w:rsidP="007F146F">
      <w:pPr>
        <w:ind w:right="288"/>
        <w:rPr>
          <w:rFonts w:ascii="Times New Roman" w:hAnsi="Times New Roman"/>
          <w:sz w:val="24"/>
          <w:szCs w:val="24"/>
        </w:rPr>
      </w:pPr>
    </w:p>
    <w:p w:rsidR="007F146F" w:rsidRDefault="007F146F" w:rsidP="007F146F">
      <w:pPr>
        <w:ind w:right="288"/>
        <w:rPr>
          <w:rFonts w:ascii="Times New Roman" w:hAnsi="Times New Roman"/>
          <w:sz w:val="24"/>
          <w:szCs w:val="24"/>
        </w:rPr>
      </w:pPr>
    </w:p>
    <w:p w:rsidR="007F146F" w:rsidRDefault="007F146F" w:rsidP="007F146F">
      <w:pPr>
        <w:ind w:right="288"/>
        <w:rPr>
          <w:rFonts w:ascii="Times New Roman" w:hAnsi="Times New Roman"/>
          <w:sz w:val="24"/>
          <w:szCs w:val="24"/>
        </w:rPr>
      </w:pPr>
    </w:p>
    <w:tbl>
      <w:tblPr>
        <w:tblpPr w:leftFromText="180" w:rightFromText="180" w:vertAnchor="page" w:horzAnchor="margin" w:tblpXSpec="center" w:tblpY="9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0"/>
        <w:gridCol w:w="1255"/>
        <w:gridCol w:w="1079"/>
        <w:gridCol w:w="1111"/>
        <w:gridCol w:w="1093"/>
        <w:gridCol w:w="1097"/>
      </w:tblGrid>
      <w:tr w:rsidR="001272C2" w:rsidRPr="00674A93" w:rsidTr="006D1517">
        <w:trPr>
          <w:trHeight w:val="560"/>
        </w:trPr>
        <w:tc>
          <w:tcPr>
            <w:tcW w:w="1080" w:type="dxa"/>
          </w:tcPr>
          <w:p w:rsidR="001272C2" w:rsidRPr="00674A93" w:rsidRDefault="001272C2" w:rsidP="006D1517">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1272C2" w:rsidRPr="00674A93" w:rsidRDefault="006D1517" w:rsidP="006D1517">
            <w:pPr>
              <w:ind w:right="288"/>
              <w:rPr>
                <w:rFonts w:ascii="Times New Roman" w:hAnsi="Times New Roman"/>
                <w:sz w:val="24"/>
                <w:szCs w:val="24"/>
              </w:rPr>
            </w:pPr>
            <w:r>
              <w:rPr>
                <w:rFonts w:ascii="Times New Roman" w:hAnsi="Times New Roman"/>
                <w:sz w:val="24"/>
                <w:szCs w:val="24"/>
              </w:rPr>
              <w:t>93-</w:t>
            </w:r>
            <w:r w:rsidR="001272C2" w:rsidRPr="00674A93">
              <w:rPr>
                <w:rFonts w:ascii="Times New Roman" w:hAnsi="Times New Roman"/>
                <w:sz w:val="24"/>
                <w:szCs w:val="24"/>
              </w:rPr>
              <w:t>100</w:t>
            </w:r>
          </w:p>
        </w:tc>
        <w:tc>
          <w:tcPr>
            <w:tcW w:w="1079"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77-79</w:t>
            </w:r>
          </w:p>
        </w:tc>
      </w:tr>
      <w:tr w:rsidR="001272C2" w:rsidRPr="00674A93" w:rsidTr="006D1517">
        <w:trPr>
          <w:trHeight w:val="560"/>
        </w:trPr>
        <w:tc>
          <w:tcPr>
            <w:tcW w:w="1080"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6D1517" w:rsidRDefault="006D1517" w:rsidP="006D1517">
            <w:pPr>
              <w:ind w:right="288"/>
              <w:rPr>
                <w:rFonts w:ascii="Times New Roman" w:hAnsi="Times New Roman"/>
                <w:b/>
                <w:sz w:val="24"/>
                <w:szCs w:val="24"/>
              </w:rPr>
            </w:pPr>
          </w:p>
          <w:p w:rsidR="001272C2" w:rsidRPr="00674A93" w:rsidRDefault="001272C2" w:rsidP="006D1517">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73-76</w:t>
            </w:r>
          </w:p>
        </w:tc>
      </w:tr>
      <w:tr w:rsidR="001272C2" w:rsidRPr="00674A93" w:rsidTr="006D1517">
        <w:trPr>
          <w:trHeight w:val="560"/>
        </w:trPr>
        <w:tc>
          <w:tcPr>
            <w:tcW w:w="1080" w:type="dxa"/>
          </w:tcPr>
          <w:p w:rsidR="001272C2" w:rsidRPr="00674A93" w:rsidRDefault="001272C2" w:rsidP="001272C2">
            <w:pPr>
              <w:pStyle w:val="Heading1"/>
              <w:ind w:left="288" w:right="288"/>
              <w:rPr>
                <w:rFonts w:ascii="Times New Roman" w:hAnsi="Times New Roman" w:cs="Times New Roman"/>
                <w:sz w:val="24"/>
                <w:szCs w:val="24"/>
              </w:rPr>
            </w:pPr>
          </w:p>
        </w:tc>
        <w:tc>
          <w:tcPr>
            <w:tcW w:w="1255" w:type="dxa"/>
          </w:tcPr>
          <w:p w:rsidR="001272C2" w:rsidRPr="00674A93" w:rsidRDefault="001272C2" w:rsidP="001272C2">
            <w:pPr>
              <w:ind w:left="288" w:right="288"/>
              <w:rPr>
                <w:rFonts w:ascii="Times New Roman" w:hAnsi="Times New Roman"/>
                <w:sz w:val="24"/>
                <w:szCs w:val="24"/>
              </w:rPr>
            </w:pPr>
          </w:p>
        </w:tc>
        <w:tc>
          <w:tcPr>
            <w:tcW w:w="1079"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70-72</w:t>
            </w:r>
          </w:p>
        </w:tc>
      </w:tr>
    </w:tbl>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1272C2">
      <w:pPr>
        <w:pStyle w:val="Heading1"/>
        <w:ind w:right="288"/>
        <w:rPr>
          <w:rFonts w:ascii="Times New Roman" w:hAnsi="Times New Roman" w:cs="Times New Roman"/>
          <w:b w:val="0"/>
          <w:bCs w:val="0"/>
          <w:kern w:val="0"/>
          <w:sz w:val="24"/>
          <w:szCs w:val="24"/>
        </w:rPr>
      </w:pPr>
    </w:p>
    <w:p w:rsidR="003923DA" w:rsidRPr="006B776A" w:rsidRDefault="003923DA" w:rsidP="00B44C69">
      <w:pPr>
        <w:pStyle w:val="Heading1"/>
        <w:spacing w:before="0" w:after="0"/>
        <w:ind w:left="288" w:right="288"/>
        <w:rPr>
          <w:rFonts w:ascii="Times New Roman" w:hAnsi="Times New Roman" w:cs="Times New Roman"/>
          <w:i/>
          <w:sz w:val="24"/>
          <w:szCs w:val="24"/>
        </w:rPr>
      </w:pPr>
      <w:r w:rsidRPr="006B776A">
        <w:rPr>
          <w:rFonts w:ascii="Times New Roman" w:hAnsi="Times New Roman" w:cs="Times New Roman"/>
          <w:bCs w:val="0"/>
          <w:i/>
          <w:kern w:val="0"/>
          <w:sz w:val="24"/>
          <w:szCs w:val="24"/>
        </w:rPr>
        <w:t xml:space="preserve">College of </w:t>
      </w:r>
      <w:r w:rsidRPr="006B776A">
        <w:rPr>
          <w:rFonts w:ascii="Times New Roman" w:hAnsi="Times New Roman" w:cs="Times New Roman"/>
          <w:i/>
          <w:sz w:val="24"/>
          <w:szCs w:val="24"/>
        </w:rPr>
        <w:t>Education Attendance Policy</w:t>
      </w:r>
    </w:p>
    <w:p w:rsidR="003923DA" w:rsidRDefault="003923DA" w:rsidP="007F146F">
      <w:pPr>
        <w:ind w:left="288" w:right="288"/>
        <w:rPr>
          <w:rFonts w:ascii="Times New Roman" w:hAnsi="Times New Roman"/>
          <w:sz w:val="24"/>
          <w:szCs w:val="24"/>
        </w:rPr>
      </w:pPr>
      <w:r w:rsidRPr="00674A93">
        <w:rPr>
          <w:rFonts w:ascii="Times New Roman" w:hAnsi="Times New Roman"/>
          <w:sz w:val="24"/>
          <w:szCs w:val="24"/>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674A93">
        <w:rPr>
          <w:rFonts w:ascii="Times New Roman" w:hAnsi="Times New Roman"/>
          <w:sz w:val="24"/>
          <w:szCs w:val="24"/>
          <w:u w:val="single"/>
        </w:rPr>
        <w:t>Individual instructors may adopt more stringent attendance requirements</w:t>
      </w:r>
      <w:r w:rsidRPr="00674A93">
        <w:rPr>
          <w:rFonts w:ascii="Times New Roman" w:hAnsi="Times New Roman"/>
          <w:sz w:val="24"/>
          <w:szCs w:val="24"/>
        </w:rPr>
        <w:t xml:space="preserve">. </w:t>
      </w:r>
      <w:proofErr w:type="gramStart"/>
      <w:r w:rsidRPr="00674A93">
        <w:rPr>
          <w:rFonts w:ascii="Times New Roman" w:hAnsi="Times New Roman"/>
          <w:i/>
          <w:sz w:val="24"/>
          <w:szCs w:val="24"/>
        </w:rPr>
        <w:t>(Adopted by the COE Governance Community, December, 1997).</w:t>
      </w:r>
      <w:proofErr w:type="gramEnd"/>
      <w:r w:rsidRPr="00674A93">
        <w:rPr>
          <w:rFonts w:ascii="Times New Roman" w:hAnsi="Times New Roman"/>
          <w:i/>
          <w:sz w:val="24"/>
          <w:szCs w:val="24"/>
        </w:rPr>
        <w:t xml:space="preserve"> </w:t>
      </w:r>
      <w:r w:rsidRPr="00674A93">
        <w:rPr>
          <w:rFonts w:ascii="Times New Roman" w:hAnsi="Times New Roman"/>
          <w:sz w:val="24"/>
          <w:szCs w:val="24"/>
        </w:rPr>
        <w:t xml:space="preserve">Should a student have extenuating circumstances, s/he should contact the instructor as soon as possible. </w:t>
      </w:r>
      <w:r w:rsidRPr="009D1261">
        <w:rPr>
          <w:rFonts w:ascii="Times New Roman" w:hAnsi="Times New Roman"/>
          <w:i/>
          <w:sz w:val="24"/>
          <w:szCs w:val="24"/>
        </w:rPr>
        <w:t>Students missing more than two class sessions will not earn a passing grade</w:t>
      </w:r>
      <w:r w:rsidRPr="00674A93">
        <w:rPr>
          <w:rFonts w:ascii="Times New Roman" w:hAnsi="Times New Roman"/>
          <w:sz w:val="24"/>
          <w:szCs w:val="24"/>
        </w:rPr>
        <w:t xml:space="preserve">. Illness and </w:t>
      </w:r>
      <w:r w:rsidRPr="009B07A4">
        <w:rPr>
          <w:rFonts w:ascii="Times New Roman" w:hAnsi="Times New Roman"/>
          <w:sz w:val="24"/>
          <w:szCs w:val="24"/>
        </w:rPr>
        <w:t>emergencies are considered on a case-by-case basis. However, notifying the instructor does not excuse students from assignments nor the attendance policy.</w:t>
      </w:r>
    </w:p>
    <w:p w:rsidR="007F146F" w:rsidRPr="009B07A4" w:rsidRDefault="007F146F" w:rsidP="007F146F">
      <w:pPr>
        <w:ind w:left="288" w:right="288"/>
        <w:rPr>
          <w:rFonts w:ascii="Times New Roman" w:hAnsi="Times New Roman"/>
          <w:sz w:val="24"/>
          <w:szCs w:val="24"/>
        </w:rPr>
      </w:pPr>
    </w:p>
    <w:p w:rsidR="003923DA" w:rsidRDefault="003923DA" w:rsidP="00B44C69">
      <w:pPr>
        <w:ind w:left="288" w:right="288"/>
        <w:rPr>
          <w:rFonts w:ascii="Times New Roman" w:hAnsi="Times New Roman"/>
          <w:b/>
          <w:sz w:val="24"/>
          <w:szCs w:val="24"/>
          <w:u w:val="single"/>
        </w:rPr>
      </w:pPr>
    </w:p>
    <w:p w:rsidR="001272C2" w:rsidRDefault="001272C2" w:rsidP="00B44C69">
      <w:pPr>
        <w:ind w:left="288" w:right="288"/>
        <w:jc w:val="both"/>
        <w:rPr>
          <w:rFonts w:ascii="Times New Roman" w:hAnsi="Times New Roman"/>
          <w:b/>
          <w:i/>
          <w:sz w:val="24"/>
          <w:szCs w:val="24"/>
        </w:rPr>
      </w:pPr>
    </w:p>
    <w:p w:rsidR="00512AFD" w:rsidRPr="006B776A" w:rsidRDefault="00512AFD" w:rsidP="00B44C69">
      <w:pPr>
        <w:ind w:left="288" w:right="288"/>
        <w:jc w:val="both"/>
        <w:rPr>
          <w:rFonts w:ascii="Times New Roman" w:hAnsi="Times New Roman"/>
          <w:b/>
          <w:i/>
          <w:sz w:val="24"/>
          <w:szCs w:val="24"/>
        </w:rPr>
      </w:pPr>
      <w:r w:rsidRPr="006B776A">
        <w:rPr>
          <w:rFonts w:ascii="Times New Roman" w:hAnsi="Times New Roman"/>
          <w:b/>
          <w:i/>
          <w:sz w:val="24"/>
          <w:szCs w:val="24"/>
        </w:rPr>
        <w:t>Electronic Communication Protocol</w:t>
      </w:r>
    </w:p>
    <w:p w:rsidR="00512AFD" w:rsidRPr="00512AFD" w:rsidRDefault="00512AFD" w:rsidP="00B44C69">
      <w:pPr>
        <w:pStyle w:val="BodyText2"/>
        <w:spacing w:line="240" w:lineRule="auto"/>
        <w:ind w:left="288" w:right="288"/>
        <w:rPr>
          <w:rFonts w:ascii="Times New Roman" w:hAnsi="Times New Roman"/>
          <w:sz w:val="24"/>
          <w:szCs w:val="24"/>
        </w:rPr>
      </w:pPr>
      <w:r w:rsidRPr="00512AFD">
        <w:rPr>
          <w:rFonts w:ascii="Times New Roman" w:hAnsi="Times New Roman"/>
          <w:sz w:val="24"/>
          <w:szCs w:val="24"/>
        </w:rPr>
        <w:t xml:space="preserve">Electronic correspondence is a part of professional interactions. If you need to contact me, e-mail is often the easiest way to do so at bingalls@csusm.edu. Please be reminded that e-mail and on-line discussions are a very specific form of communication, with their own nuances and etiquette.  For instance, electronic messages sent in all upper case (or lower case) letters, major typos, or </w:t>
      </w:r>
      <w:proofErr w:type="gramStart"/>
      <w:r w:rsidRPr="00512AFD">
        <w:rPr>
          <w:rFonts w:ascii="Times New Roman" w:hAnsi="Times New Roman"/>
          <w:sz w:val="24"/>
          <w:szCs w:val="24"/>
        </w:rPr>
        <w:t>slang,</w:t>
      </w:r>
      <w:proofErr w:type="gramEnd"/>
      <w:r w:rsidRPr="00512AFD">
        <w:rPr>
          <w:rFonts w:ascii="Times New Roman" w:hAnsi="Times New Roman"/>
          <w:sz w:val="24"/>
          <w:szCs w:val="24"/>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Things to consider: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Would I say in person what this electronic message specifically says?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How could this message be misconstrued?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Does this message represent my highest self?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Am I sending this electronic message to avoid a face-to-face conversation?  </w:t>
      </w:r>
    </w:p>
    <w:p w:rsidR="00512AFD" w:rsidRPr="00512AFD" w:rsidRDefault="00512AFD" w:rsidP="00B44C69">
      <w:pPr>
        <w:ind w:left="288" w:right="288"/>
        <w:rPr>
          <w:rFonts w:ascii="Times New Roman" w:hAnsi="Times New Roman"/>
          <w:sz w:val="24"/>
          <w:szCs w:val="24"/>
        </w:rPr>
      </w:pPr>
      <w:r w:rsidRPr="00512AFD">
        <w:rPr>
          <w:rFonts w:ascii="Times New Roman" w:hAnsi="Times New Roman"/>
          <w:sz w:val="24"/>
          <w:szCs w:val="24"/>
        </w:rPr>
        <w:t xml:space="preserve">In addition, if there is ever a concern with an electronic message sent to you, please talk with the author in person in order to correct any confusion.  </w:t>
      </w:r>
    </w:p>
    <w:p w:rsidR="00512AFD" w:rsidRPr="000D3ABE" w:rsidRDefault="00512AFD" w:rsidP="00B44C69">
      <w:pPr>
        <w:ind w:left="288" w:right="288"/>
        <w:rPr>
          <w:rFonts w:ascii="Times New Roman" w:hAnsi="Times New Roman"/>
          <w:b/>
          <w:sz w:val="24"/>
          <w:szCs w:val="24"/>
          <w:u w:val="single"/>
        </w:rPr>
      </w:pPr>
    </w:p>
    <w:p w:rsidR="003923DA" w:rsidRPr="006B776A" w:rsidRDefault="003923DA" w:rsidP="00B44C69">
      <w:pPr>
        <w:ind w:left="288" w:right="288"/>
        <w:rPr>
          <w:rFonts w:ascii="Times New Roman" w:hAnsi="Times New Roman"/>
          <w:b/>
          <w:i/>
          <w:sz w:val="24"/>
          <w:szCs w:val="24"/>
        </w:rPr>
      </w:pPr>
      <w:r w:rsidRPr="006B776A">
        <w:rPr>
          <w:rFonts w:ascii="Times New Roman" w:hAnsi="Times New Roman"/>
          <w:b/>
          <w:i/>
          <w:sz w:val="24"/>
          <w:szCs w:val="24"/>
        </w:rPr>
        <w:t>Required Texts:</w:t>
      </w:r>
    </w:p>
    <w:p w:rsidR="003923DA" w:rsidRPr="000D3ABE" w:rsidRDefault="003923DA" w:rsidP="00B44C69">
      <w:pPr>
        <w:ind w:left="288" w:right="288"/>
        <w:rPr>
          <w:rFonts w:ascii="Times New Roman" w:hAnsi="Times New Roman"/>
          <w:sz w:val="24"/>
          <w:szCs w:val="24"/>
          <w:highlight w:val="yellow"/>
        </w:rPr>
      </w:pPr>
    </w:p>
    <w:p w:rsidR="003923DA" w:rsidRPr="00663044" w:rsidRDefault="003923DA" w:rsidP="001272C2">
      <w:pPr>
        <w:ind w:left="288" w:right="288"/>
        <w:rPr>
          <w:rFonts w:ascii="Times New Roman" w:hAnsi="Times New Roman"/>
          <w:sz w:val="24"/>
          <w:szCs w:val="24"/>
        </w:rPr>
      </w:pPr>
      <w:r w:rsidRPr="00663044">
        <w:rPr>
          <w:rFonts w:ascii="Times New Roman" w:hAnsi="Times New Roman"/>
          <w:sz w:val="24"/>
          <w:szCs w:val="24"/>
        </w:rPr>
        <w:t>Gail Tompkins</w:t>
      </w:r>
      <w:r w:rsidR="006B776A">
        <w:rPr>
          <w:rFonts w:ascii="Times New Roman" w:hAnsi="Times New Roman"/>
          <w:sz w:val="24"/>
          <w:szCs w:val="24"/>
        </w:rPr>
        <w:t>.</w:t>
      </w:r>
      <w:r w:rsidRPr="00663044">
        <w:rPr>
          <w:rFonts w:ascii="Times New Roman" w:hAnsi="Times New Roman"/>
          <w:sz w:val="24"/>
          <w:szCs w:val="24"/>
        </w:rPr>
        <w:t xml:space="preserve"> (2010). </w:t>
      </w:r>
      <w:r w:rsidRPr="006B776A">
        <w:rPr>
          <w:rFonts w:ascii="Times New Roman" w:hAnsi="Times New Roman"/>
          <w:i/>
          <w:sz w:val="24"/>
          <w:szCs w:val="24"/>
        </w:rPr>
        <w:t>Literacy for the 21</w:t>
      </w:r>
      <w:r w:rsidRPr="006B776A">
        <w:rPr>
          <w:rFonts w:ascii="Times New Roman" w:hAnsi="Times New Roman"/>
          <w:i/>
          <w:sz w:val="24"/>
          <w:szCs w:val="24"/>
          <w:vertAlign w:val="superscript"/>
        </w:rPr>
        <w:t>st</w:t>
      </w:r>
      <w:r w:rsidRPr="006B776A">
        <w:rPr>
          <w:rFonts w:ascii="Times New Roman" w:hAnsi="Times New Roman"/>
          <w:i/>
          <w:sz w:val="24"/>
          <w:szCs w:val="24"/>
        </w:rPr>
        <w:t xml:space="preserve"> Century: A Balanced Approach</w:t>
      </w:r>
      <w:r w:rsidRPr="00663044">
        <w:rPr>
          <w:rFonts w:ascii="Times New Roman" w:hAnsi="Times New Roman"/>
          <w:sz w:val="24"/>
          <w:szCs w:val="24"/>
        </w:rPr>
        <w:t xml:space="preserve"> (5</w:t>
      </w:r>
      <w:r w:rsidRPr="00663044">
        <w:rPr>
          <w:rFonts w:ascii="Times New Roman" w:hAnsi="Times New Roman"/>
          <w:sz w:val="24"/>
          <w:szCs w:val="24"/>
          <w:vertAlign w:val="superscript"/>
        </w:rPr>
        <w:t>th</w:t>
      </w:r>
      <w:r w:rsidRPr="00663044">
        <w:rPr>
          <w:rFonts w:ascii="Times New Roman" w:hAnsi="Times New Roman"/>
          <w:sz w:val="24"/>
          <w:szCs w:val="24"/>
        </w:rPr>
        <w:t xml:space="preserve"> Edition)</w:t>
      </w:r>
    </w:p>
    <w:p w:rsidR="003923DA" w:rsidRPr="00DA1E75" w:rsidRDefault="003923DA" w:rsidP="001272C2">
      <w:pPr>
        <w:ind w:left="288" w:right="288"/>
        <w:rPr>
          <w:rFonts w:ascii="Times New Roman" w:hAnsi="Times New Roman"/>
          <w:sz w:val="24"/>
          <w:szCs w:val="24"/>
        </w:rPr>
      </w:pPr>
    </w:p>
    <w:p w:rsidR="003E5504" w:rsidRPr="003B459F" w:rsidRDefault="0072033F" w:rsidP="001272C2">
      <w:pPr>
        <w:ind w:left="288" w:right="288"/>
        <w:rPr>
          <w:rFonts w:ascii="Times New Roman" w:hAnsi="Times New Roman"/>
          <w:sz w:val="24"/>
          <w:szCs w:val="24"/>
        </w:rPr>
      </w:pPr>
      <w:r>
        <w:rPr>
          <w:rFonts w:ascii="Times New Roman" w:hAnsi="Times New Roman"/>
          <w:sz w:val="24"/>
          <w:szCs w:val="24"/>
        </w:rPr>
        <w:t xml:space="preserve">Jerry L. Johns (any </w:t>
      </w:r>
      <w:r w:rsidR="00E95D22">
        <w:rPr>
          <w:rFonts w:ascii="Times New Roman" w:hAnsi="Times New Roman"/>
          <w:sz w:val="24"/>
          <w:szCs w:val="24"/>
        </w:rPr>
        <w:t xml:space="preserve">recent </w:t>
      </w:r>
      <w:r>
        <w:rPr>
          <w:rFonts w:ascii="Times New Roman" w:hAnsi="Times New Roman"/>
          <w:sz w:val="24"/>
          <w:szCs w:val="24"/>
        </w:rPr>
        <w:t>edition</w:t>
      </w:r>
      <w:r w:rsidR="003E5504" w:rsidRPr="003B459F">
        <w:rPr>
          <w:rFonts w:ascii="Times New Roman" w:hAnsi="Times New Roman"/>
          <w:sz w:val="24"/>
          <w:szCs w:val="24"/>
        </w:rPr>
        <w:t>). Basic</w:t>
      </w:r>
      <w:r>
        <w:rPr>
          <w:rFonts w:ascii="Times New Roman" w:hAnsi="Times New Roman"/>
          <w:sz w:val="24"/>
          <w:szCs w:val="24"/>
        </w:rPr>
        <w:t xml:space="preserve"> Reading Inventory </w:t>
      </w:r>
    </w:p>
    <w:p w:rsidR="003E5504" w:rsidRDefault="003E5504" w:rsidP="001272C2">
      <w:pPr>
        <w:ind w:left="288" w:right="288"/>
        <w:rPr>
          <w:rFonts w:ascii="Times New Roman" w:hAnsi="Times New Roman"/>
          <w:sz w:val="24"/>
          <w:szCs w:val="24"/>
        </w:rPr>
      </w:pPr>
    </w:p>
    <w:p w:rsidR="00CA210A" w:rsidRDefault="008D4505" w:rsidP="001272C2">
      <w:pPr>
        <w:ind w:left="288" w:right="288"/>
        <w:rPr>
          <w:rFonts w:ascii="Times New Roman" w:hAnsi="Times New Roman"/>
          <w:color w:val="000000"/>
          <w:sz w:val="24"/>
          <w:szCs w:val="24"/>
        </w:rPr>
      </w:pPr>
      <w:r>
        <w:rPr>
          <w:rFonts w:ascii="Times New Roman" w:hAnsi="Times New Roman"/>
          <w:color w:val="000000"/>
          <w:sz w:val="24"/>
          <w:szCs w:val="24"/>
        </w:rPr>
        <w:t>Gail Tompkins. (2008</w:t>
      </w:r>
      <w:r w:rsidR="00CA210A">
        <w:rPr>
          <w:rFonts w:ascii="Times New Roman" w:hAnsi="Times New Roman"/>
          <w:color w:val="000000"/>
          <w:sz w:val="24"/>
          <w:szCs w:val="24"/>
        </w:rPr>
        <w:t xml:space="preserve">). </w:t>
      </w:r>
      <w:r w:rsidR="00CA210A" w:rsidRPr="00B234BC">
        <w:rPr>
          <w:rFonts w:ascii="Times New Roman" w:hAnsi="Times New Roman"/>
          <w:i/>
          <w:color w:val="000000"/>
          <w:sz w:val="24"/>
          <w:szCs w:val="24"/>
        </w:rPr>
        <w:t>Teaching Writing: Balancing Process and Produc</w:t>
      </w:r>
      <w:r>
        <w:rPr>
          <w:rFonts w:ascii="Times New Roman" w:hAnsi="Times New Roman"/>
          <w:i/>
          <w:color w:val="000000"/>
          <w:sz w:val="24"/>
          <w:szCs w:val="24"/>
        </w:rPr>
        <w:t xml:space="preserve">t, </w:t>
      </w:r>
      <w:r w:rsidRPr="008D4505">
        <w:rPr>
          <w:rFonts w:ascii="Times New Roman" w:hAnsi="Times New Roman"/>
          <w:color w:val="000000"/>
          <w:sz w:val="24"/>
          <w:szCs w:val="24"/>
        </w:rPr>
        <w:t>5</w:t>
      </w:r>
      <w:r w:rsidRPr="008D4505">
        <w:rPr>
          <w:rFonts w:ascii="Times New Roman" w:hAnsi="Times New Roman"/>
          <w:color w:val="000000"/>
          <w:sz w:val="24"/>
          <w:szCs w:val="24"/>
          <w:vertAlign w:val="superscript"/>
        </w:rPr>
        <w:t>th</w:t>
      </w:r>
      <w:r w:rsidRPr="008D4505">
        <w:rPr>
          <w:rFonts w:ascii="Times New Roman" w:hAnsi="Times New Roman"/>
          <w:color w:val="000000"/>
          <w:sz w:val="24"/>
          <w:szCs w:val="24"/>
        </w:rPr>
        <w:t xml:space="preserve"> Edition</w:t>
      </w:r>
      <w:r w:rsidR="00CA210A" w:rsidRPr="008D4505">
        <w:rPr>
          <w:rFonts w:ascii="Times New Roman" w:hAnsi="Times New Roman"/>
          <w:color w:val="000000"/>
          <w:sz w:val="24"/>
          <w:szCs w:val="24"/>
        </w:rPr>
        <w:t>.</w:t>
      </w:r>
      <w:r>
        <w:rPr>
          <w:rFonts w:ascii="Times New Roman" w:hAnsi="Times New Roman"/>
          <w:color w:val="000000"/>
          <w:sz w:val="24"/>
          <w:szCs w:val="24"/>
        </w:rPr>
        <w:t xml:space="preserve"> </w:t>
      </w:r>
    </w:p>
    <w:p w:rsidR="00CA210A" w:rsidRPr="001272C2" w:rsidRDefault="008D4505" w:rsidP="001272C2">
      <w:pPr>
        <w:ind w:left="288" w:right="288"/>
        <w:rPr>
          <w:rFonts w:ascii="Times New Roman" w:hAnsi="Times New Roman"/>
          <w:color w:val="000000"/>
          <w:sz w:val="24"/>
          <w:szCs w:val="24"/>
          <w:lang w:val="es-MX"/>
        </w:rPr>
      </w:pPr>
      <w:r w:rsidRPr="001272C2">
        <w:rPr>
          <w:rFonts w:ascii="Times New Roman" w:hAnsi="Times New Roman"/>
          <w:color w:val="000000"/>
          <w:sz w:val="24"/>
          <w:szCs w:val="24"/>
          <w:lang w:val="es-MX"/>
        </w:rPr>
        <w:t>ISBN: 0-13-158416-2</w:t>
      </w:r>
    </w:p>
    <w:p w:rsidR="003E5504" w:rsidRPr="001272C2" w:rsidRDefault="00CA210A" w:rsidP="001272C2">
      <w:pPr>
        <w:ind w:left="288" w:right="288"/>
        <w:rPr>
          <w:rFonts w:ascii="Times New Roman" w:hAnsi="Times New Roman"/>
          <w:color w:val="000000"/>
          <w:sz w:val="24"/>
          <w:szCs w:val="24"/>
          <w:lang w:val="es-MX"/>
        </w:rPr>
      </w:pPr>
      <w:r w:rsidRPr="001272C2">
        <w:rPr>
          <w:rFonts w:ascii="Times New Roman" w:hAnsi="Times New Roman"/>
          <w:color w:val="000000"/>
          <w:sz w:val="24"/>
          <w:szCs w:val="24"/>
          <w:lang w:val="es-MX"/>
        </w:rPr>
        <w:t xml:space="preserve"> </w:t>
      </w:r>
    </w:p>
    <w:p w:rsidR="003923DA" w:rsidRPr="001272C2" w:rsidRDefault="003923DA" w:rsidP="001272C2">
      <w:pPr>
        <w:ind w:left="288" w:right="288"/>
        <w:rPr>
          <w:rFonts w:ascii="Times New Roman" w:hAnsi="Times New Roman"/>
          <w:b/>
          <w:i/>
          <w:sz w:val="24"/>
          <w:szCs w:val="24"/>
          <w:lang w:val="es-MX"/>
        </w:rPr>
      </w:pPr>
      <w:proofErr w:type="spellStart"/>
      <w:r w:rsidRPr="001272C2">
        <w:rPr>
          <w:rFonts w:ascii="Times New Roman" w:hAnsi="Times New Roman"/>
          <w:b/>
          <w:i/>
          <w:sz w:val="24"/>
          <w:szCs w:val="24"/>
          <w:lang w:val="es-MX"/>
        </w:rPr>
        <w:t>Optional</w:t>
      </w:r>
      <w:proofErr w:type="spellEnd"/>
      <w:r w:rsidRPr="001272C2">
        <w:rPr>
          <w:rFonts w:ascii="Times New Roman" w:hAnsi="Times New Roman"/>
          <w:b/>
          <w:i/>
          <w:sz w:val="24"/>
          <w:szCs w:val="24"/>
          <w:lang w:val="es-MX"/>
        </w:rPr>
        <w:t xml:space="preserve"> </w:t>
      </w:r>
      <w:proofErr w:type="spellStart"/>
      <w:r w:rsidRPr="001272C2">
        <w:rPr>
          <w:rFonts w:ascii="Times New Roman" w:hAnsi="Times New Roman"/>
          <w:b/>
          <w:i/>
          <w:sz w:val="24"/>
          <w:szCs w:val="24"/>
          <w:lang w:val="es-MX"/>
        </w:rPr>
        <w:t>Texts</w:t>
      </w:r>
      <w:proofErr w:type="spellEnd"/>
      <w:r w:rsidRPr="001272C2">
        <w:rPr>
          <w:rFonts w:ascii="Times New Roman" w:hAnsi="Times New Roman"/>
          <w:b/>
          <w:i/>
          <w:sz w:val="24"/>
          <w:szCs w:val="24"/>
          <w:lang w:val="es-MX"/>
        </w:rPr>
        <w:t>:</w:t>
      </w:r>
    </w:p>
    <w:p w:rsidR="003923DA" w:rsidRDefault="003923DA" w:rsidP="001272C2">
      <w:pPr>
        <w:ind w:left="288" w:right="288"/>
        <w:rPr>
          <w:rFonts w:ascii="Times New Roman" w:hAnsi="Times New Roman"/>
          <w:sz w:val="24"/>
          <w:szCs w:val="24"/>
        </w:rPr>
      </w:pPr>
      <w:proofErr w:type="spellStart"/>
      <w:r w:rsidRPr="001272C2">
        <w:rPr>
          <w:rFonts w:ascii="Times New Roman" w:hAnsi="Times New Roman"/>
          <w:sz w:val="24"/>
          <w:szCs w:val="24"/>
          <w:lang w:val="es-MX"/>
        </w:rPr>
        <w:t>Zarrillo</w:t>
      </w:r>
      <w:proofErr w:type="spellEnd"/>
      <w:r w:rsidRPr="001272C2">
        <w:rPr>
          <w:rFonts w:ascii="Times New Roman" w:hAnsi="Times New Roman"/>
          <w:sz w:val="24"/>
          <w:szCs w:val="24"/>
          <w:lang w:val="es-MX"/>
        </w:rPr>
        <w:t xml:space="preserve">, James. </w:t>
      </w:r>
      <w:r w:rsidRPr="000D3ABE">
        <w:rPr>
          <w:rFonts w:ascii="Times New Roman" w:hAnsi="Times New Roman"/>
          <w:sz w:val="24"/>
          <w:szCs w:val="24"/>
        </w:rPr>
        <w:t xml:space="preserve">Ready for </w:t>
      </w:r>
      <w:r w:rsidR="00E95D22">
        <w:rPr>
          <w:rFonts w:ascii="Times New Roman" w:hAnsi="Times New Roman"/>
          <w:sz w:val="24"/>
          <w:szCs w:val="24"/>
        </w:rPr>
        <w:t xml:space="preserve">Revised </w:t>
      </w:r>
      <w:r w:rsidRPr="000D3ABE">
        <w:rPr>
          <w:rFonts w:ascii="Times New Roman" w:hAnsi="Times New Roman"/>
          <w:sz w:val="24"/>
          <w:szCs w:val="24"/>
        </w:rPr>
        <w:t>RICA: A Test Prep Guide (</w:t>
      </w:r>
      <w:r>
        <w:rPr>
          <w:rFonts w:ascii="Times New Roman" w:hAnsi="Times New Roman"/>
          <w:sz w:val="24"/>
          <w:szCs w:val="24"/>
        </w:rPr>
        <w:t>highly recommended</w:t>
      </w:r>
      <w:r w:rsidRPr="000D3ABE">
        <w:rPr>
          <w:rFonts w:ascii="Times New Roman" w:hAnsi="Times New Roman"/>
          <w:sz w:val="24"/>
          <w:szCs w:val="24"/>
        </w:rPr>
        <w:t>)</w:t>
      </w:r>
    </w:p>
    <w:p w:rsidR="006B776A" w:rsidRDefault="006B776A" w:rsidP="001272C2">
      <w:pPr>
        <w:ind w:left="288" w:right="288"/>
        <w:rPr>
          <w:rFonts w:ascii="Times New Roman" w:hAnsi="Times New Roman"/>
          <w:sz w:val="24"/>
          <w:szCs w:val="24"/>
        </w:rPr>
      </w:pPr>
    </w:p>
    <w:p w:rsidR="00AD2FAC" w:rsidRDefault="00CA210A" w:rsidP="007C3463">
      <w:pPr>
        <w:ind w:left="288" w:right="288"/>
        <w:rPr>
          <w:rFonts w:ascii="Times New Roman" w:hAnsi="Times New Roman"/>
          <w:sz w:val="24"/>
          <w:szCs w:val="24"/>
        </w:rPr>
      </w:pPr>
      <w:r>
        <w:rPr>
          <w:rFonts w:ascii="Times New Roman" w:hAnsi="Times New Roman"/>
          <w:sz w:val="24"/>
          <w:szCs w:val="24"/>
        </w:rPr>
        <w:t>R</w:t>
      </w:r>
      <w:r w:rsidRPr="000D3ABE">
        <w:rPr>
          <w:rFonts w:ascii="Times New Roman" w:hAnsi="Times New Roman"/>
          <w:sz w:val="24"/>
          <w:szCs w:val="24"/>
        </w:rPr>
        <w:t xml:space="preserve">ichard L. </w:t>
      </w:r>
      <w:proofErr w:type="spellStart"/>
      <w:r w:rsidRPr="000D3ABE">
        <w:rPr>
          <w:rFonts w:ascii="Times New Roman" w:hAnsi="Times New Roman"/>
          <w:sz w:val="24"/>
          <w:szCs w:val="24"/>
        </w:rPr>
        <w:t>Allington</w:t>
      </w:r>
      <w:proofErr w:type="spellEnd"/>
      <w:r w:rsidRPr="000D3ABE">
        <w:rPr>
          <w:rFonts w:ascii="Times New Roman" w:hAnsi="Times New Roman"/>
          <w:sz w:val="24"/>
          <w:szCs w:val="24"/>
        </w:rPr>
        <w:t xml:space="preserve">. (2009). What Really Matters in Fluency: Research Based Practices across the Curriculum </w:t>
      </w:r>
      <w:hyperlink r:id="rId9" w:history="1">
        <w:r w:rsidRPr="000D3ABE">
          <w:rPr>
            <w:rStyle w:val="Hyperlink"/>
            <w:rFonts w:ascii="Times New Roman" w:hAnsi="Times New Roman"/>
            <w:sz w:val="24"/>
            <w:szCs w:val="24"/>
          </w:rPr>
          <w:t>www.allynbaconmerrill.com</w:t>
        </w:r>
      </w:hyperlink>
      <w:r w:rsidRPr="000D3ABE">
        <w:rPr>
          <w:rFonts w:ascii="Times New Roman" w:hAnsi="Times New Roman"/>
          <w:sz w:val="24"/>
          <w:szCs w:val="24"/>
        </w:rPr>
        <w:t xml:space="preserve"> ISBN-13: 978-0-205-57058-4</w:t>
      </w:r>
    </w:p>
    <w:p w:rsidR="00C35AB0" w:rsidRPr="000E7492" w:rsidRDefault="002B1CEF" w:rsidP="00B44C69">
      <w:pPr>
        <w:pStyle w:val="Heading2"/>
        <w:ind w:left="288" w:right="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DA3AFD" w:rsidRDefault="00DA3AFD" w:rsidP="00B44C69">
      <w:pPr>
        <w:pStyle w:val="Heading3"/>
        <w:ind w:left="288" w:right="288"/>
        <w:rPr>
          <w:rFonts w:ascii="Times New Roman" w:hAnsi="Times New Roman"/>
          <w:b w:val="0"/>
          <w:color w:val="000000"/>
          <w:sz w:val="24"/>
          <w:szCs w:val="24"/>
        </w:rPr>
      </w:pPr>
    </w:p>
    <w:p w:rsidR="00C35AB0" w:rsidRPr="000D3ABE" w:rsidRDefault="00C35AB0" w:rsidP="00B44C69">
      <w:pPr>
        <w:pStyle w:val="Heading3"/>
        <w:ind w:left="288" w:right="288"/>
        <w:rPr>
          <w:rFonts w:ascii="Times New Roman" w:hAnsi="Times New Roman"/>
          <w:b w:val="0"/>
          <w:color w:val="000000"/>
          <w:sz w:val="24"/>
          <w:szCs w:val="24"/>
        </w:rPr>
      </w:pPr>
      <w:r w:rsidRPr="000D3ABE">
        <w:rPr>
          <w:rFonts w:ascii="Times New Roman" w:hAnsi="Times New Roman"/>
          <w:b w:val="0"/>
          <w:color w:val="000000"/>
          <w:sz w:val="24"/>
          <w:szCs w:val="24"/>
        </w:rPr>
        <w:t>Students are expected to demonstrate competency in the use of various forms of technology (i.e. word processing, electronic mail,</w:t>
      </w:r>
      <w:r w:rsidR="00C93849">
        <w:rPr>
          <w:rFonts w:ascii="Times New Roman" w:hAnsi="Times New Roman"/>
          <w:b w:val="0"/>
          <w:color w:val="000000"/>
          <w:sz w:val="24"/>
          <w:szCs w:val="24"/>
        </w:rPr>
        <w:t xml:space="preserve"> </w:t>
      </w:r>
      <w:proofErr w:type="spellStart"/>
      <w:r w:rsidR="00C93849">
        <w:rPr>
          <w:rFonts w:ascii="Times New Roman" w:hAnsi="Times New Roman"/>
          <w:b w:val="0"/>
          <w:color w:val="000000"/>
          <w:sz w:val="24"/>
          <w:szCs w:val="24"/>
        </w:rPr>
        <w:t>Moodle</w:t>
      </w:r>
      <w:proofErr w:type="spellEnd"/>
      <w:r w:rsidRPr="000D3ABE">
        <w:rPr>
          <w:rFonts w:ascii="Times New Roman" w:hAnsi="Times New Roman"/>
          <w:b w:val="0"/>
          <w:color w:val="000000"/>
          <w:sz w:val="24"/>
          <w:szCs w:val="24"/>
        </w:rPr>
        <w:t>, use of the Internet, and/or multimedia presentations).  Specific requirements for course assignments with regard to technology are at the discretion of the instructor.  Keep a digital copy of all assignments for u</w:t>
      </w:r>
      <w:r w:rsidR="00C93849">
        <w:rPr>
          <w:rFonts w:ascii="Times New Roman" w:hAnsi="Times New Roman"/>
          <w:b w:val="0"/>
          <w:color w:val="000000"/>
          <w:sz w:val="24"/>
          <w:szCs w:val="24"/>
        </w:rPr>
        <w:t xml:space="preserve">se in your teaching portfolio. </w:t>
      </w:r>
    </w:p>
    <w:p w:rsidR="00C35AB0" w:rsidRPr="000D3ABE" w:rsidRDefault="00C35AB0" w:rsidP="00B44C69">
      <w:pPr>
        <w:pStyle w:val="BodyText"/>
        <w:ind w:left="288" w:right="288"/>
        <w:rPr>
          <w:b w:val="0"/>
          <w:color w:val="000000"/>
          <w:sz w:val="24"/>
          <w:szCs w:val="24"/>
        </w:rPr>
      </w:pPr>
    </w:p>
    <w:p w:rsidR="00C35AB0" w:rsidRDefault="00C35AB0" w:rsidP="00B44C69">
      <w:pPr>
        <w:pStyle w:val="Heading3"/>
        <w:ind w:left="288" w:right="288"/>
        <w:rPr>
          <w:rFonts w:ascii="Times New Roman" w:hAnsi="Times New Roman"/>
          <w:b w:val="0"/>
          <w:sz w:val="24"/>
          <w:szCs w:val="24"/>
        </w:rPr>
      </w:pPr>
      <w:r w:rsidRPr="000D3ABE">
        <w:rPr>
          <w:rFonts w:ascii="Times New Roman" w:hAnsi="Times New Roman"/>
          <w:b w:val="0"/>
          <w:color w:val="000000"/>
          <w:sz w:val="24"/>
          <w:szCs w:val="24"/>
        </w:rPr>
        <w:t>Proofread and edit word-processed assignments prior to submission. Hand-written work is not accepted</w:t>
      </w:r>
      <w:r w:rsidRPr="000D3ABE">
        <w:rPr>
          <w:rFonts w:ascii="Times New Roman" w:hAnsi="Times New Roman"/>
          <w:b w:val="0"/>
          <w:sz w:val="24"/>
          <w:szCs w:val="24"/>
        </w:rPr>
        <w:t>. Assignments are written in Times, size12 font, and are double-spaced. Ensure the text is error-free (grammar, spelling), and ideas are logically and concisely presented. All citations, where appropriate, use American Psychological Association (APA) format</w:t>
      </w:r>
      <w:r w:rsidR="00C45B75">
        <w:rPr>
          <w:rFonts w:ascii="Times New Roman" w:hAnsi="Times New Roman"/>
          <w:b w:val="0"/>
          <w:sz w:val="24"/>
          <w:szCs w:val="24"/>
        </w:rPr>
        <w:t>.</w:t>
      </w:r>
    </w:p>
    <w:p w:rsidR="00264F78" w:rsidRDefault="00264F78" w:rsidP="00B44C69">
      <w:pPr>
        <w:ind w:left="288" w:right="288"/>
        <w:rPr>
          <w:rFonts w:ascii="Times New Roman" w:hAnsi="Times New Roman"/>
          <w:sz w:val="24"/>
          <w:szCs w:val="24"/>
        </w:rPr>
      </w:pPr>
      <w:r>
        <w:rPr>
          <w:rFonts w:ascii="Times New Roman" w:hAnsi="Times New Roman"/>
          <w:sz w:val="24"/>
          <w:szCs w:val="24"/>
        </w:rPr>
        <w:tab/>
      </w:r>
    </w:p>
    <w:p w:rsidR="00264F78" w:rsidRDefault="00264F78" w:rsidP="00B44C69">
      <w:pPr>
        <w:ind w:left="288" w:right="288"/>
        <w:rPr>
          <w:rFonts w:ascii="Times New Roman" w:hAnsi="Times New Roman"/>
          <w:sz w:val="24"/>
          <w:szCs w:val="24"/>
        </w:rPr>
      </w:pPr>
      <w:r>
        <w:rPr>
          <w:rFonts w:ascii="Times New Roman" w:hAnsi="Times New Roman"/>
          <w:sz w:val="24"/>
          <w:szCs w:val="24"/>
        </w:rPr>
        <w:t xml:space="preserve">Students are expected to complete assigned readings </w:t>
      </w:r>
      <w:r w:rsidRPr="00A00695">
        <w:rPr>
          <w:rFonts w:ascii="Times New Roman" w:hAnsi="Times New Roman"/>
          <w:i/>
          <w:sz w:val="24"/>
          <w:szCs w:val="24"/>
        </w:rPr>
        <w:t>prior</w:t>
      </w:r>
      <w:r>
        <w:rPr>
          <w:rFonts w:ascii="Times New Roman" w:hAnsi="Times New Roman"/>
          <w:sz w:val="24"/>
          <w:szCs w:val="24"/>
        </w:rPr>
        <w:t xml:space="preserve"> to the class sessions to which the readings</w:t>
      </w:r>
    </w:p>
    <w:p w:rsidR="00264F78" w:rsidRPr="00264F78" w:rsidRDefault="00264F78" w:rsidP="00B44C69">
      <w:pPr>
        <w:ind w:left="288" w:right="288"/>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related</w:t>
      </w:r>
      <w:r w:rsidR="00A00695">
        <w:rPr>
          <w:rFonts w:ascii="Times New Roman" w:hAnsi="Times New Roman"/>
          <w:sz w:val="24"/>
          <w:szCs w:val="24"/>
        </w:rPr>
        <w:t xml:space="preserve"> in preparation for class activities</w:t>
      </w:r>
      <w:r>
        <w:rPr>
          <w:rFonts w:ascii="Times New Roman" w:hAnsi="Times New Roman"/>
          <w:sz w:val="24"/>
          <w:szCs w:val="24"/>
        </w:rPr>
        <w:t xml:space="preserve">. Refer to the handout on reading assignments </w:t>
      </w:r>
      <w:r w:rsidR="00A00695">
        <w:rPr>
          <w:rFonts w:ascii="Times New Roman" w:hAnsi="Times New Roman"/>
          <w:sz w:val="24"/>
          <w:szCs w:val="24"/>
        </w:rPr>
        <w:t>distributed by the instructor for the specific information about the readings for each class session.</w:t>
      </w:r>
    </w:p>
    <w:p w:rsidR="00264F78" w:rsidRPr="00264F78" w:rsidRDefault="00264F78" w:rsidP="00B44C69">
      <w:pPr>
        <w:ind w:left="288" w:right="288"/>
        <w:rPr>
          <w:rFonts w:ascii="Times New Roman" w:hAnsi="Times New Roman"/>
        </w:rPr>
      </w:pPr>
    </w:p>
    <w:p w:rsidR="00C45B75" w:rsidRPr="00C45B75" w:rsidRDefault="00C45B75" w:rsidP="00B44C69">
      <w:pPr>
        <w:ind w:left="288" w:right="288"/>
      </w:pPr>
    </w:p>
    <w:p w:rsidR="00622827" w:rsidRDefault="00622827" w:rsidP="00B44C69">
      <w:pPr>
        <w:ind w:left="288" w:right="288"/>
      </w:pPr>
    </w:p>
    <w:p w:rsidR="00622827" w:rsidRDefault="00622827" w:rsidP="00B44C69">
      <w:pPr>
        <w:ind w:left="288" w:right="288"/>
      </w:pPr>
    </w:p>
    <w:p w:rsidR="007C3463" w:rsidRDefault="007C3463" w:rsidP="00B44C69">
      <w:pPr>
        <w:ind w:left="288" w:right="288"/>
      </w:pPr>
    </w:p>
    <w:p w:rsidR="007C3463" w:rsidRDefault="007C3463" w:rsidP="00B44C69">
      <w:pPr>
        <w:ind w:left="288" w:right="288"/>
      </w:pPr>
    </w:p>
    <w:tbl>
      <w:tblPr>
        <w:tblpPr w:leftFromText="180" w:rightFromText="180" w:vertAnchor="text" w:horzAnchor="margin" w:tblpXSpec="center" w:tblpY="32"/>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687"/>
      </w:tblGrid>
      <w:tr w:rsidR="001638BC" w:rsidRPr="000D3ABE" w:rsidTr="002315DB">
        <w:trPr>
          <w:trHeight w:val="534"/>
        </w:trPr>
        <w:tc>
          <w:tcPr>
            <w:tcW w:w="6300" w:type="dxa"/>
          </w:tcPr>
          <w:p w:rsidR="001638BC" w:rsidRPr="002315DB" w:rsidRDefault="001638BC" w:rsidP="00B44C69">
            <w:pPr>
              <w:ind w:left="288" w:right="288"/>
              <w:jc w:val="center"/>
              <w:rPr>
                <w:rFonts w:ascii="Times New Roman" w:hAnsi="Times New Roman"/>
                <w:b/>
                <w:sz w:val="24"/>
                <w:szCs w:val="24"/>
              </w:rPr>
            </w:pPr>
            <w:r w:rsidRPr="002315DB">
              <w:rPr>
                <w:rFonts w:ascii="Times New Roman" w:hAnsi="Times New Roman"/>
                <w:b/>
                <w:sz w:val="24"/>
                <w:szCs w:val="24"/>
              </w:rPr>
              <w:t>Assignment</w:t>
            </w:r>
          </w:p>
        </w:tc>
        <w:tc>
          <w:tcPr>
            <w:tcW w:w="1687" w:type="dxa"/>
          </w:tcPr>
          <w:p w:rsidR="001638BC" w:rsidRPr="002315DB" w:rsidRDefault="001638BC" w:rsidP="00B44C69">
            <w:pPr>
              <w:ind w:left="288" w:right="288"/>
              <w:jc w:val="center"/>
              <w:rPr>
                <w:rFonts w:ascii="Times New Roman" w:hAnsi="Times New Roman"/>
                <w:b/>
                <w:sz w:val="24"/>
                <w:szCs w:val="24"/>
              </w:rPr>
            </w:pPr>
            <w:r w:rsidRPr="002315DB">
              <w:rPr>
                <w:rFonts w:ascii="Times New Roman" w:hAnsi="Times New Roman"/>
                <w:b/>
                <w:sz w:val="24"/>
                <w:szCs w:val="24"/>
              </w:rPr>
              <w:t>Points Possible</w:t>
            </w:r>
          </w:p>
        </w:tc>
      </w:tr>
      <w:tr w:rsidR="002F79AC" w:rsidRPr="000D3ABE" w:rsidTr="002315DB">
        <w:trPr>
          <w:trHeight w:val="534"/>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Field Observations</w:t>
            </w: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12</w:t>
            </w:r>
          </w:p>
        </w:tc>
      </w:tr>
      <w:tr w:rsidR="002F79AC" w:rsidRPr="000D3ABE" w:rsidTr="002315DB">
        <w:trPr>
          <w:trHeight w:val="457"/>
        </w:trPr>
        <w:tc>
          <w:tcPr>
            <w:tcW w:w="6300" w:type="dxa"/>
          </w:tcPr>
          <w:p w:rsidR="002F79AC" w:rsidRPr="002315DB" w:rsidRDefault="002F79AC" w:rsidP="002F79AC">
            <w:pPr>
              <w:ind w:right="288"/>
              <w:rPr>
                <w:rFonts w:ascii="Times New Roman" w:hAnsi="Times New Roman"/>
                <w:sz w:val="24"/>
                <w:szCs w:val="24"/>
              </w:rPr>
            </w:pPr>
            <w:r w:rsidRPr="002315DB">
              <w:rPr>
                <w:rFonts w:ascii="Times New Roman" w:hAnsi="Times New Roman"/>
                <w:sz w:val="24"/>
                <w:szCs w:val="24"/>
              </w:rPr>
              <w:t>Writing Instruction</w:t>
            </w:r>
          </w:p>
          <w:p w:rsidR="002F79AC" w:rsidRPr="002315DB" w:rsidRDefault="002F79AC" w:rsidP="002F79AC">
            <w:pPr>
              <w:numPr>
                <w:ilvl w:val="0"/>
                <w:numId w:val="25"/>
              </w:numPr>
              <w:ind w:right="288"/>
              <w:rPr>
                <w:rFonts w:ascii="Times New Roman" w:hAnsi="Times New Roman"/>
                <w:sz w:val="24"/>
                <w:szCs w:val="24"/>
              </w:rPr>
            </w:pPr>
            <w:r w:rsidRPr="002315DB">
              <w:rPr>
                <w:rFonts w:ascii="Times New Roman" w:hAnsi="Times New Roman"/>
                <w:sz w:val="24"/>
                <w:szCs w:val="24"/>
              </w:rPr>
              <w:t>Writing Genre Presentation (12 pts)</w:t>
            </w:r>
          </w:p>
          <w:p w:rsidR="002F79AC" w:rsidRPr="002315DB" w:rsidRDefault="002F79AC" w:rsidP="002F79AC">
            <w:pPr>
              <w:numPr>
                <w:ilvl w:val="0"/>
                <w:numId w:val="25"/>
              </w:numPr>
              <w:ind w:right="288"/>
              <w:rPr>
                <w:rFonts w:ascii="Times New Roman" w:hAnsi="Times New Roman"/>
                <w:sz w:val="24"/>
                <w:szCs w:val="24"/>
              </w:rPr>
            </w:pPr>
            <w:r w:rsidRPr="002315DB">
              <w:rPr>
                <w:rFonts w:ascii="Times New Roman" w:hAnsi="Times New Roman"/>
                <w:sz w:val="24"/>
                <w:szCs w:val="24"/>
              </w:rPr>
              <w:t>Writing Strategy Activity Demonstration (12 pts)</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24</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Literacy Lesson Plan   </w:t>
            </w:r>
            <w:r w:rsidRPr="002315DB">
              <w:rPr>
                <w:rFonts w:ascii="Times New Roman" w:hAnsi="Times New Roman"/>
                <w:i/>
                <w:sz w:val="24"/>
                <w:szCs w:val="24"/>
              </w:rPr>
              <w:t xml:space="preserve">Focus: content area literacy </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24</w:t>
            </w:r>
          </w:p>
        </w:tc>
      </w:tr>
      <w:tr w:rsidR="002F79AC" w:rsidRPr="000D3ABE" w:rsidTr="002315DB">
        <w:trPr>
          <w:trHeight w:val="457"/>
        </w:trPr>
        <w:tc>
          <w:tcPr>
            <w:tcW w:w="6300" w:type="dxa"/>
          </w:tcPr>
          <w:p w:rsidR="002F79AC" w:rsidRPr="002315DB" w:rsidRDefault="004248A8" w:rsidP="002F79AC">
            <w:pPr>
              <w:ind w:left="288" w:right="288"/>
              <w:rPr>
                <w:rFonts w:ascii="Times New Roman" w:hAnsi="Times New Roman"/>
                <w:sz w:val="24"/>
                <w:szCs w:val="24"/>
              </w:rPr>
            </w:pPr>
            <w:r>
              <w:rPr>
                <w:rFonts w:ascii="Times New Roman" w:hAnsi="Times New Roman"/>
                <w:sz w:val="24"/>
                <w:szCs w:val="24"/>
              </w:rPr>
              <w:t>Literature Circle</w:t>
            </w:r>
            <w:r w:rsidR="002F79AC" w:rsidRPr="002315DB">
              <w:rPr>
                <w:rFonts w:ascii="Times New Roman" w:hAnsi="Times New Roman"/>
                <w:sz w:val="24"/>
                <w:szCs w:val="24"/>
              </w:rPr>
              <w:t xml:space="preserve"> </w:t>
            </w: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12</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Literacy Case Study </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28</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                                                                        </w:t>
            </w:r>
            <w:r w:rsidRPr="002315DB">
              <w:rPr>
                <w:rFonts w:ascii="Times New Roman" w:hAnsi="Times New Roman"/>
                <w:b/>
                <w:sz w:val="24"/>
                <w:szCs w:val="24"/>
              </w:rPr>
              <w:t>Total Points</w:t>
            </w:r>
          </w:p>
        </w:tc>
        <w:tc>
          <w:tcPr>
            <w:tcW w:w="1687" w:type="dxa"/>
          </w:tcPr>
          <w:p w:rsidR="002F79AC" w:rsidRPr="002315DB" w:rsidRDefault="002F79AC" w:rsidP="00AC4564">
            <w:pPr>
              <w:ind w:right="288"/>
              <w:jc w:val="center"/>
              <w:rPr>
                <w:rFonts w:ascii="Times New Roman" w:hAnsi="Times New Roman"/>
                <w:sz w:val="24"/>
                <w:szCs w:val="24"/>
              </w:rPr>
            </w:pPr>
            <w:r w:rsidRPr="002315DB">
              <w:rPr>
                <w:rFonts w:ascii="Times New Roman" w:hAnsi="Times New Roman"/>
                <w:sz w:val="24"/>
                <w:szCs w:val="24"/>
              </w:rPr>
              <w:t>100</w:t>
            </w:r>
          </w:p>
        </w:tc>
      </w:tr>
    </w:tbl>
    <w:p w:rsidR="00622827" w:rsidRDefault="00622827" w:rsidP="00B44C69"/>
    <w:p w:rsidR="00622827" w:rsidRPr="00622827" w:rsidRDefault="00622827" w:rsidP="00B44C69"/>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C35AB0" w:rsidRPr="000D3ABE" w:rsidRDefault="00C35AB0" w:rsidP="00B44C69">
      <w:pPr>
        <w:rPr>
          <w:rFonts w:ascii="Times New Roman" w:hAnsi="Times New Roman"/>
          <w:sz w:val="24"/>
          <w:szCs w:val="24"/>
        </w:rPr>
      </w:pPr>
    </w:p>
    <w:p w:rsidR="000E7492" w:rsidRDefault="000E7492" w:rsidP="00B44C69">
      <w:pPr>
        <w:rPr>
          <w:rFonts w:ascii="Times New Roman" w:hAnsi="Times New Roman"/>
          <w:b/>
          <w:i/>
          <w:sz w:val="24"/>
          <w:szCs w:val="24"/>
        </w:rPr>
      </w:pPr>
    </w:p>
    <w:p w:rsidR="0091348A" w:rsidRDefault="0091348A" w:rsidP="007C3463">
      <w:pPr>
        <w:ind w:right="288"/>
        <w:rPr>
          <w:rFonts w:ascii="Times New Roman" w:hAnsi="Times New Roman"/>
          <w:b/>
          <w:i/>
          <w:sz w:val="24"/>
          <w:szCs w:val="24"/>
        </w:rPr>
      </w:pPr>
    </w:p>
    <w:p w:rsidR="00F44DDF" w:rsidRDefault="00F44DDF" w:rsidP="00B44C69">
      <w:pPr>
        <w:ind w:left="288" w:right="288"/>
        <w:rPr>
          <w:rFonts w:ascii="Times New Roman" w:hAnsi="Times New Roman"/>
          <w:sz w:val="24"/>
          <w:szCs w:val="24"/>
          <w:u w:val="single"/>
        </w:rPr>
      </w:pPr>
    </w:p>
    <w:p w:rsidR="00F44DDF" w:rsidRPr="00B44C69" w:rsidRDefault="00F44DDF" w:rsidP="007C3463">
      <w:pPr>
        <w:ind w:left="288" w:right="288"/>
        <w:jc w:val="both"/>
        <w:rPr>
          <w:rFonts w:ascii="Times New Roman" w:hAnsi="Times New Roman"/>
          <w:b/>
          <w:i/>
          <w:sz w:val="32"/>
          <w:szCs w:val="32"/>
        </w:rPr>
      </w:pPr>
      <w:r w:rsidRPr="00B44C69">
        <w:rPr>
          <w:rFonts w:ascii="Times New Roman" w:hAnsi="Times New Roman"/>
          <w:b/>
          <w:i/>
          <w:sz w:val="32"/>
          <w:szCs w:val="32"/>
        </w:rPr>
        <w:t>Descriptions of Assignments</w:t>
      </w:r>
    </w:p>
    <w:p w:rsidR="00F44DDF" w:rsidRDefault="00F44DDF" w:rsidP="00B44C69">
      <w:pPr>
        <w:ind w:left="288" w:right="288"/>
        <w:rPr>
          <w:rFonts w:ascii="Times New Roman" w:hAnsi="Times New Roman"/>
          <w:sz w:val="24"/>
          <w:szCs w:val="24"/>
          <w:u w:val="single"/>
        </w:rPr>
      </w:pPr>
    </w:p>
    <w:p w:rsidR="002F79AC" w:rsidRPr="002F79AC" w:rsidRDefault="002F79AC" w:rsidP="002F79AC">
      <w:pPr>
        <w:ind w:left="288" w:right="288"/>
        <w:rPr>
          <w:rFonts w:ascii="Times New Roman" w:hAnsi="Times New Roman"/>
          <w:sz w:val="24"/>
          <w:szCs w:val="24"/>
          <w:u w:val="single"/>
        </w:rPr>
      </w:pPr>
      <w:r w:rsidRPr="002A4827">
        <w:rPr>
          <w:rFonts w:ascii="Times New Roman" w:hAnsi="Times New Roman"/>
          <w:sz w:val="24"/>
          <w:szCs w:val="24"/>
          <w:u w:val="single"/>
        </w:rPr>
        <w:t xml:space="preserve">FIELD OBSERVATIONS </w:t>
      </w:r>
    </w:p>
    <w:p w:rsidR="002F79AC" w:rsidRPr="002A4827" w:rsidRDefault="002F79AC" w:rsidP="002F79AC">
      <w:pPr>
        <w:ind w:firstLine="72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tblGrid>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jc w:val="center"/>
              <w:rPr>
                <w:rFonts w:ascii="Times New Roman" w:eastAsia="Times" w:hAnsi="Times New Roman"/>
                <w:b/>
                <w:sz w:val="24"/>
                <w:szCs w:val="24"/>
              </w:rPr>
            </w:pPr>
            <w:r w:rsidRPr="002A4827">
              <w:rPr>
                <w:rFonts w:ascii="Times New Roman" w:eastAsia="Times" w:hAnsi="Times New Roman"/>
                <w:b/>
                <w:sz w:val="24"/>
                <w:szCs w:val="24"/>
              </w:rPr>
              <w:t>RICA DOMAINS COVERED</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Embedded in each area: Assessment, Universal Access/Differentiated Instruction, Oral Language and Writing</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1: “Planning Reading Instruction based on Assessment”</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2: “Word Analysis”</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3: “Fluency”</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4: “Vocabulary, Academic Language, and Background Knowledge”</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 xml:space="preserve">Domain 5: “Comprehension” </w:t>
            </w:r>
          </w:p>
        </w:tc>
      </w:tr>
    </w:tbl>
    <w:p w:rsidR="002F79AC" w:rsidRPr="002A4827" w:rsidRDefault="002F79AC" w:rsidP="002F79AC">
      <w:pPr>
        <w:rPr>
          <w:rFonts w:ascii="Times New Roman" w:hAnsi="Times New Roman"/>
          <w:sz w:val="24"/>
          <w:szCs w:val="24"/>
        </w:rPr>
      </w:pPr>
    </w:p>
    <w:p w:rsidR="002F79AC" w:rsidRPr="009C1E1E" w:rsidRDefault="002F79AC" w:rsidP="002F79AC">
      <w:pPr>
        <w:ind w:left="288" w:right="288" w:firstLine="720"/>
        <w:rPr>
          <w:rFonts w:ascii="Times New Roman" w:hAnsi="Times New Roman"/>
          <w:sz w:val="24"/>
          <w:szCs w:val="24"/>
        </w:rPr>
      </w:pPr>
      <w:r w:rsidRPr="009C1E1E">
        <w:rPr>
          <w:rFonts w:ascii="Times New Roman" w:hAnsi="Times New Roman"/>
          <w:sz w:val="24"/>
          <w:szCs w:val="24"/>
        </w:rPr>
        <w:t xml:space="preserve">You will conduct 2 observations of reading instruction. Observe a teacher while she/he is teaching a reading/language arts lesson and identify the RICA topic(s) being taught. Topics are described in the “Ready for Revised RICA Study Guide” written by James </w:t>
      </w:r>
      <w:proofErr w:type="spellStart"/>
      <w:r w:rsidRPr="009C1E1E">
        <w:rPr>
          <w:rFonts w:ascii="Times New Roman" w:hAnsi="Times New Roman"/>
          <w:sz w:val="24"/>
          <w:szCs w:val="24"/>
        </w:rPr>
        <w:t>Zarrillo</w:t>
      </w:r>
      <w:proofErr w:type="spellEnd"/>
      <w:r w:rsidRPr="009C1E1E">
        <w:rPr>
          <w:rFonts w:ascii="Times New Roman" w:hAnsi="Times New Roman"/>
          <w:sz w:val="24"/>
          <w:szCs w:val="24"/>
        </w:rPr>
        <w:t xml:space="preserve"> and also on the RICA website. Using the Field Observation form, write your observations on the left hand side of the Field Observation form. Write your reflections about what you learned from your observation on the right hand side of the form. Replicate the Field Observation form (below) on your computer. Completed forms should be approximately one full page. To complete the forms, type them using size 10 Times New Roman </w:t>
      </w:r>
      <w:proofErr w:type="gramStart"/>
      <w:r w:rsidRPr="009C1E1E">
        <w:rPr>
          <w:rFonts w:ascii="Times New Roman" w:hAnsi="Times New Roman"/>
          <w:sz w:val="24"/>
          <w:szCs w:val="24"/>
        </w:rPr>
        <w:t>font</w:t>
      </w:r>
      <w:proofErr w:type="gramEnd"/>
      <w:r w:rsidRPr="009C1E1E">
        <w:rPr>
          <w:rFonts w:ascii="Times New Roman" w:hAnsi="Times New Roman"/>
          <w:sz w:val="24"/>
          <w:szCs w:val="24"/>
        </w:rPr>
        <w:t xml:space="preserve">, with 1.5 spacing. </w:t>
      </w:r>
      <w:r>
        <w:rPr>
          <w:rFonts w:ascii="Times New Roman" w:hAnsi="Times New Roman"/>
          <w:sz w:val="24"/>
          <w:szCs w:val="24"/>
        </w:rPr>
        <w:t xml:space="preserve">It is recommended that students observe in a variety of domains and competency areas. </w:t>
      </w:r>
    </w:p>
    <w:tbl>
      <w:tblPr>
        <w:tblpPr w:leftFromText="180" w:rightFromText="180"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9C63DA">
              <w:rPr>
                <w:rFonts w:ascii="Times New Roman" w:eastAsia="Times" w:hAnsi="Times New Roman"/>
                <w:b/>
              </w:rPr>
              <w:t xml:space="preserve">RICA Domain and/or Competency: </w:t>
            </w: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Date: </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Grade Level: </w:t>
            </w:r>
          </w:p>
          <w:p w:rsidR="002F79AC" w:rsidRPr="002A4827" w:rsidRDefault="002F79AC" w:rsidP="00EA4837">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Additional Descriptors: </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Activity:</w:t>
            </w:r>
          </w:p>
          <w:p w:rsidR="002F79AC" w:rsidRPr="002A4827" w:rsidRDefault="002F79AC" w:rsidP="00EA4837">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Reflective Notes to Myself</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spacing w:line="360" w:lineRule="auto"/>
              <w:rPr>
                <w:rFonts w:ascii="Times New Roman" w:eastAsia="Times" w:hAnsi="Times New Roman"/>
              </w:rPr>
            </w:pPr>
            <w:r>
              <w:rPr>
                <w:rFonts w:ascii="Times New Roman" w:eastAsia="Times" w:hAnsi="Times New Roman"/>
              </w:rPr>
              <w:t>I observed…</w:t>
            </w:r>
          </w:p>
        </w:tc>
        <w:tc>
          <w:tcPr>
            <w:tcW w:w="4428" w:type="dxa"/>
            <w:tcBorders>
              <w:top w:val="single" w:sz="4" w:space="0" w:color="auto"/>
              <w:left w:val="single" w:sz="4" w:space="0" w:color="auto"/>
              <w:bottom w:val="single" w:sz="4" w:space="0" w:color="auto"/>
              <w:right w:val="single" w:sz="4" w:space="0" w:color="auto"/>
            </w:tcBorders>
          </w:tcPr>
          <w:p w:rsidR="002F79AC" w:rsidRDefault="002F79AC" w:rsidP="00EA4837">
            <w:pPr>
              <w:tabs>
                <w:tab w:val="center" w:pos="4320"/>
                <w:tab w:val="right" w:pos="8640"/>
              </w:tabs>
              <w:spacing w:line="360" w:lineRule="auto"/>
              <w:rPr>
                <w:rFonts w:ascii="Times New Roman" w:eastAsia="Times" w:hAnsi="Times New Roman"/>
              </w:rPr>
            </w:pPr>
            <w:r w:rsidRPr="002A4827">
              <w:rPr>
                <w:rFonts w:ascii="Times New Roman" w:eastAsia="Times" w:hAnsi="Times New Roman"/>
              </w:rPr>
              <w:t xml:space="preserve">I </w:t>
            </w:r>
            <w:proofErr w:type="gramStart"/>
            <w:r w:rsidRPr="002A4827">
              <w:rPr>
                <w:rFonts w:ascii="Times New Roman" w:eastAsia="Times" w:hAnsi="Times New Roman"/>
              </w:rPr>
              <w:t xml:space="preserve">learned </w:t>
            </w:r>
            <w:r>
              <w:rPr>
                <w:rFonts w:ascii="Times New Roman" w:eastAsia="Times" w:hAnsi="Times New Roman"/>
              </w:rPr>
              <w:t>,</w:t>
            </w:r>
            <w:proofErr w:type="gramEnd"/>
            <w:r>
              <w:rPr>
                <w:rFonts w:ascii="Times New Roman" w:eastAsia="Times" w:hAnsi="Times New Roman"/>
              </w:rPr>
              <w:t xml:space="preserve"> think, agree, realized</w:t>
            </w:r>
            <w:r w:rsidR="00014645">
              <w:rPr>
                <w:rFonts w:ascii="Times New Roman" w:eastAsia="Times" w:hAnsi="Times New Roman"/>
              </w:rPr>
              <w:t>, wonder, question</w:t>
            </w:r>
            <w:r>
              <w:rPr>
                <w:rFonts w:ascii="Times New Roman" w:eastAsia="Times" w:hAnsi="Times New Roman"/>
              </w:rPr>
              <w:t>…</w:t>
            </w:r>
          </w:p>
          <w:p w:rsidR="002F79AC" w:rsidRPr="002A4827" w:rsidRDefault="002F79AC" w:rsidP="00EA4837">
            <w:pPr>
              <w:tabs>
                <w:tab w:val="center" w:pos="4320"/>
                <w:tab w:val="right" w:pos="8640"/>
              </w:tabs>
              <w:spacing w:line="360" w:lineRule="auto"/>
              <w:rPr>
                <w:rFonts w:ascii="Times New Roman" w:eastAsia="Times" w:hAnsi="Times New Roman"/>
              </w:rPr>
            </w:pPr>
          </w:p>
        </w:tc>
      </w:tr>
    </w:tbl>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F91CCF" w:rsidRDefault="00226AE8" w:rsidP="00B44C69">
      <w:pPr>
        <w:ind w:left="288" w:right="288"/>
        <w:rPr>
          <w:rFonts w:ascii="Times New Roman" w:hAnsi="Times New Roman"/>
          <w:sz w:val="24"/>
          <w:szCs w:val="24"/>
          <w:u w:val="single"/>
        </w:rPr>
      </w:pPr>
      <w:r>
        <w:rPr>
          <w:rFonts w:ascii="Times New Roman" w:hAnsi="Times New Roman"/>
          <w:sz w:val="24"/>
          <w:szCs w:val="24"/>
          <w:u w:val="single"/>
        </w:rPr>
        <w:t xml:space="preserve">WRITING </w:t>
      </w:r>
      <w:r w:rsidR="00F91CCF">
        <w:rPr>
          <w:rFonts w:ascii="Times New Roman" w:hAnsi="Times New Roman"/>
          <w:sz w:val="24"/>
          <w:szCs w:val="24"/>
          <w:u w:val="single"/>
        </w:rPr>
        <w:t>ACTIVITIES</w:t>
      </w:r>
    </w:p>
    <w:p w:rsidR="00F91CCF" w:rsidRDefault="00F91CCF" w:rsidP="00B44C69">
      <w:pPr>
        <w:ind w:left="288" w:right="288"/>
        <w:rPr>
          <w:rFonts w:ascii="Times New Roman" w:hAnsi="Times New Roman"/>
          <w:sz w:val="24"/>
          <w:szCs w:val="24"/>
          <w:u w:val="single"/>
        </w:rPr>
      </w:pPr>
    </w:p>
    <w:p w:rsidR="00F91CCF" w:rsidRDefault="00F91CCF" w:rsidP="00B44C69">
      <w:pPr>
        <w:ind w:left="288" w:right="288"/>
        <w:rPr>
          <w:rFonts w:ascii="Times New Roman" w:hAnsi="Times New Roman"/>
          <w:sz w:val="24"/>
          <w:szCs w:val="24"/>
        </w:rPr>
      </w:pPr>
      <w:r>
        <w:rPr>
          <w:rFonts w:ascii="Times New Roman" w:hAnsi="Times New Roman"/>
          <w:sz w:val="24"/>
          <w:szCs w:val="24"/>
        </w:rPr>
        <w:t>Students will be assigned two different wri</w:t>
      </w:r>
      <w:r w:rsidR="007419FD">
        <w:rPr>
          <w:rFonts w:ascii="Times New Roman" w:hAnsi="Times New Roman"/>
          <w:sz w:val="24"/>
          <w:szCs w:val="24"/>
        </w:rPr>
        <w:t xml:space="preserve">ting activities. </w:t>
      </w:r>
      <w:r w:rsidR="00B44C69">
        <w:rPr>
          <w:rFonts w:ascii="Times New Roman" w:hAnsi="Times New Roman"/>
          <w:sz w:val="24"/>
          <w:szCs w:val="24"/>
        </w:rPr>
        <w:t xml:space="preserve">Writing </w:t>
      </w:r>
      <w:r w:rsidR="002315DB">
        <w:rPr>
          <w:rFonts w:ascii="Times New Roman" w:hAnsi="Times New Roman"/>
          <w:sz w:val="24"/>
          <w:szCs w:val="24"/>
        </w:rPr>
        <w:t>development is central to the process of becoming literate. Writing in</w:t>
      </w:r>
      <w:r w:rsidR="002F79AC">
        <w:rPr>
          <w:rFonts w:ascii="Times New Roman" w:hAnsi="Times New Roman"/>
          <w:sz w:val="24"/>
          <w:szCs w:val="24"/>
        </w:rPr>
        <w:t>struction is essential to</w:t>
      </w:r>
      <w:r w:rsidR="002315DB">
        <w:rPr>
          <w:rFonts w:ascii="Times New Roman" w:hAnsi="Times New Roman"/>
          <w:sz w:val="24"/>
          <w:szCs w:val="24"/>
        </w:rPr>
        <w:t xml:space="preserve"> fostering literacy throughout all</w:t>
      </w:r>
      <w:r w:rsidR="00B44C69">
        <w:rPr>
          <w:rFonts w:ascii="Times New Roman" w:hAnsi="Times New Roman"/>
          <w:sz w:val="24"/>
          <w:szCs w:val="24"/>
        </w:rPr>
        <w:t xml:space="preserve"> </w:t>
      </w:r>
      <w:r w:rsidR="002315DB">
        <w:rPr>
          <w:rFonts w:ascii="Times New Roman" w:hAnsi="Times New Roman"/>
          <w:sz w:val="24"/>
          <w:szCs w:val="24"/>
        </w:rPr>
        <w:t xml:space="preserve">developmental </w:t>
      </w:r>
      <w:r w:rsidR="00B44C69">
        <w:rPr>
          <w:rFonts w:ascii="Times New Roman" w:hAnsi="Times New Roman"/>
          <w:sz w:val="24"/>
          <w:szCs w:val="24"/>
        </w:rPr>
        <w:t xml:space="preserve">stages. </w:t>
      </w:r>
      <w:r w:rsidR="007419FD">
        <w:rPr>
          <w:rFonts w:ascii="Times New Roman" w:hAnsi="Times New Roman"/>
          <w:sz w:val="24"/>
          <w:szCs w:val="24"/>
        </w:rPr>
        <w:t xml:space="preserve">The </w:t>
      </w:r>
      <w:r w:rsidR="00B44C69">
        <w:rPr>
          <w:rFonts w:ascii="Times New Roman" w:hAnsi="Times New Roman"/>
          <w:sz w:val="24"/>
          <w:szCs w:val="24"/>
        </w:rPr>
        <w:t xml:space="preserve">writing </w:t>
      </w:r>
      <w:r w:rsidR="007419FD">
        <w:rPr>
          <w:rFonts w:ascii="Times New Roman" w:hAnsi="Times New Roman"/>
          <w:sz w:val="24"/>
          <w:szCs w:val="24"/>
        </w:rPr>
        <w:t xml:space="preserve">activities </w:t>
      </w:r>
      <w:r w:rsidR="00B44C69">
        <w:rPr>
          <w:rFonts w:ascii="Times New Roman" w:hAnsi="Times New Roman"/>
          <w:sz w:val="24"/>
          <w:szCs w:val="24"/>
        </w:rPr>
        <w:t xml:space="preserve">in this course </w:t>
      </w:r>
      <w:r w:rsidR="007419FD">
        <w:rPr>
          <w:rFonts w:ascii="Times New Roman" w:hAnsi="Times New Roman"/>
          <w:sz w:val="24"/>
          <w:szCs w:val="24"/>
        </w:rPr>
        <w:t xml:space="preserve">are designed to prepare teacher candidates </w:t>
      </w:r>
      <w:r>
        <w:rPr>
          <w:rFonts w:ascii="Times New Roman" w:hAnsi="Times New Roman"/>
          <w:sz w:val="24"/>
          <w:szCs w:val="24"/>
        </w:rPr>
        <w:t>for 1) the instruction and assessment of various writing genres and 2) the use of specific strategies to teach various as</w:t>
      </w:r>
      <w:r w:rsidR="001C7F16">
        <w:rPr>
          <w:rFonts w:ascii="Times New Roman" w:hAnsi="Times New Roman"/>
          <w:sz w:val="24"/>
          <w:szCs w:val="24"/>
        </w:rPr>
        <w:t xml:space="preserve">pects of the process and </w:t>
      </w:r>
      <w:r>
        <w:rPr>
          <w:rFonts w:ascii="Times New Roman" w:hAnsi="Times New Roman"/>
          <w:sz w:val="24"/>
          <w:szCs w:val="24"/>
        </w:rPr>
        <w:t>traits of writing.</w:t>
      </w:r>
    </w:p>
    <w:p w:rsidR="00F91CCF" w:rsidRPr="00F91CCF" w:rsidRDefault="00F91CCF" w:rsidP="00B44C69">
      <w:pPr>
        <w:ind w:left="288" w:right="288"/>
        <w:rPr>
          <w:rFonts w:ascii="Times New Roman" w:hAnsi="Times New Roman"/>
          <w:sz w:val="24"/>
          <w:szCs w:val="24"/>
        </w:rPr>
      </w:pPr>
      <w:r>
        <w:rPr>
          <w:rFonts w:ascii="Times New Roman" w:hAnsi="Times New Roman"/>
          <w:sz w:val="24"/>
          <w:szCs w:val="24"/>
        </w:rPr>
        <w:t xml:space="preserve"> </w:t>
      </w:r>
    </w:p>
    <w:p w:rsidR="00611DA2" w:rsidRPr="00E638B4" w:rsidRDefault="00F91CCF" w:rsidP="00B44C69">
      <w:pPr>
        <w:numPr>
          <w:ilvl w:val="0"/>
          <w:numId w:val="26"/>
        </w:numPr>
        <w:ind w:right="288"/>
        <w:rPr>
          <w:rFonts w:ascii="Times New Roman" w:hAnsi="Times New Roman"/>
          <w:sz w:val="24"/>
          <w:szCs w:val="24"/>
        </w:rPr>
      </w:pPr>
      <w:r w:rsidRPr="00E638B4">
        <w:rPr>
          <w:rFonts w:ascii="Times New Roman" w:hAnsi="Times New Roman"/>
          <w:sz w:val="24"/>
          <w:szCs w:val="24"/>
        </w:rPr>
        <w:t>WRITING GENRE PRESENTATION</w:t>
      </w:r>
    </w:p>
    <w:p w:rsidR="00611DA2" w:rsidRPr="00CA2338" w:rsidRDefault="00611DA2" w:rsidP="00B44C69">
      <w:pPr>
        <w:ind w:left="288" w:right="288"/>
        <w:rPr>
          <w:rFonts w:ascii="Times New Roman" w:hAnsi="Times New Roman"/>
          <w:b/>
          <w:sz w:val="24"/>
          <w:szCs w:val="24"/>
        </w:rPr>
      </w:pPr>
    </w:p>
    <w:p w:rsidR="00E70413" w:rsidRDefault="00611DA2" w:rsidP="00B44C69">
      <w:pPr>
        <w:ind w:left="288" w:right="288"/>
        <w:rPr>
          <w:rFonts w:ascii="Times New Roman" w:hAnsi="Times New Roman"/>
          <w:sz w:val="24"/>
          <w:szCs w:val="24"/>
        </w:rPr>
      </w:pPr>
      <w:r>
        <w:rPr>
          <w:rFonts w:ascii="Times New Roman" w:hAnsi="Times New Roman"/>
          <w:sz w:val="24"/>
          <w:szCs w:val="24"/>
        </w:rPr>
        <w:t xml:space="preserve">Students </w:t>
      </w:r>
      <w:r w:rsidR="00BA3998">
        <w:rPr>
          <w:rFonts w:ascii="Times New Roman" w:hAnsi="Times New Roman"/>
          <w:sz w:val="24"/>
          <w:szCs w:val="24"/>
        </w:rPr>
        <w:t xml:space="preserve">pairs are </w:t>
      </w:r>
      <w:r w:rsidR="00F91CCF">
        <w:rPr>
          <w:rFonts w:ascii="Times New Roman" w:hAnsi="Times New Roman"/>
          <w:sz w:val="24"/>
          <w:szCs w:val="24"/>
        </w:rPr>
        <w:t xml:space="preserve">assigned a specific genre of writing described in the text, </w:t>
      </w:r>
      <w:r w:rsidR="00F91CCF" w:rsidRPr="004949E1">
        <w:rPr>
          <w:rFonts w:ascii="Times New Roman" w:hAnsi="Times New Roman"/>
          <w:sz w:val="24"/>
          <w:szCs w:val="24"/>
          <w:u w:val="single"/>
        </w:rPr>
        <w:t>Teaching Writing</w:t>
      </w:r>
      <w:r w:rsidR="00F91CCF">
        <w:rPr>
          <w:rFonts w:ascii="Times New Roman" w:hAnsi="Times New Roman"/>
          <w:sz w:val="24"/>
          <w:szCs w:val="24"/>
          <w:u w:val="single"/>
        </w:rPr>
        <w:t>: Balancing Process and Product</w:t>
      </w:r>
      <w:r w:rsidR="00F91CCF" w:rsidRPr="00CA2338">
        <w:rPr>
          <w:rFonts w:ascii="Times New Roman" w:hAnsi="Times New Roman"/>
          <w:sz w:val="24"/>
          <w:szCs w:val="24"/>
        </w:rPr>
        <w:t xml:space="preserve"> (5</w:t>
      </w:r>
      <w:r w:rsidR="00F91CCF" w:rsidRPr="00CA2338">
        <w:rPr>
          <w:rFonts w:ascii="Times New Roman" w:hAnsi="Times New Roman"/>
          <w:sz w:val="24"/>
          <w:szCs w:val="24"/>
          <w:vertAlign w:val="superscript"/>
        </w:rPr>
        <w:t>th</w:t>
      </w:r>
      <w:r w:rsidR="00F91CCF">
        <w:rPr>
          <w:rFonts w:ascii="Times New Roman" w:hAnsi="Times New Roman"/>
          <w:sz w:val="24"/>
          <w:szCs w:val="24"/>
        </w:rPr>
        <w:t xml:space="preserve"> edition) by Gail Tompkins</w:t>
      </w:r>
      <w:r w:rsidR="00F91CCF" w:rsidRPr="00CA2338">
        <w:rPr>
          <w:rFonts w:ascii="Times New Roman" w:hAnsi="Times New Roman"/>
          <w:sz w:val="24"/>
          <w:szCs w:val="24"/>
        </w:rPr>
        <w:t xml:space="preserve">. </w:t>
      </w:r>
      <w:r w:rsidR="00F91CCF">
        <w:rPr>
          <w:rFonts w:ascii="Times New Roman" w:hAnsi="Times New Roman"/>
          <w:sz w:val="24"/>
          <w:szCs w:val="24"/>
        </w:rPr>
        <w:t xml:space="preserve">The </w:t>
      </w:r>
      <w:r w:rsidR="00BA3998">
        <w:rPr>
          <w:rFonts w:ascii="Times New Roman" w:hAnsi="Times New Roman"/>
          <w:sz w:val="24"/>
          <w:szCs w:val="24"/>
        </w:rPr>
        <w:t xml:space="preserve">pair </w:t>
      </w:r>
      <w:r w:rsidR="00981962">
        <w:rPr>
          <w:rFonts w:ascii="Times New Roman" w:hAnsi="Times New Roman"/>
          <w:sz w:val="24"/>
          <w:szCs w:val="24"/>
        </w:rPr>
        <w:t>prepare</w:t>
      </w:r>
      <w:r w:rsidR="00BA3998">
        <w:rPr>
          <w:rFonts w:ascii="Times New Roman" w:hAnsi="Times New Roman"/>
          <w:sz w:val="24"/>
          <w:szCs w:val="24"/>
        </w:rPr>
        <w:t>s</w:t>
      </w:r>
      <w:r w:rsidR="00981962">
        <w:rPr>
          <w:rFonts w:ascii="Times New Roman" w:hAnsi="Times New Roman"/>
          <w:sz w:val="24"/>
          <w:szCs w:val="24"/>
        </w:rPr>
        <w:t xml:space="preserve"> a presentation to the class which follows the template, </w:t>
      </w:r>
      <w:r w:rsidR="00B44C69">
        <w:rPr>
          <w:rFonts w:ascii="Times New Roman" w:hAnsi="Times New Roman"/>
          <w:sz w:val="24"/>
          <w:szCs w:val="24"/>
        </w:rPr>
        <w:t>“</w:t>
      </w:r>
      <w:r w:rsidR="00981962">
        <w:rPr>
          <w:rFonts w:ascii="Times New Roman" w:hAnsi="Times New Roman"/>
          <w:sz w:val="24"/>
          <w:szCs w:val="24"/>
        </w:rPr>
        <w:t>Writing Genre Presentation Template</w:t>
      </w:r>
      <w:r w:rsidR="00B44C69">
        <w:rPr>
          <w:rFonts w:ascii="Times New Roman" w:hAnsi="Times New Roman"/>
          <w:sz w:val="24"/>
          <w:szCs w:val="24"/>
        </w:rPr>
        <w:t>”</w:t>
      </w:r>
      <w:r w:rsidR="00981962">
        <w:rPr>
          <w:rFonts w:ascii="Times New Roman" w:hAnsi="Times New Roman"/>
          <w:sz w:val="24"/>
          <w:szCs w:val="24"/>
        </w:rPr>
        <w:t>.</w:t>
      </w:r>
      <w:r w:rsidR="000D7C61">
        <w:rPr>
          <w:rFonts w:ascii="Times New Roman" w:hAnsi="Times New Roman"/>
          <w:sz w:val="24"/>
          <w:szCs w:val="24"/>
        </w:rPr>
        <w:t xml:space="preserve"> </w:t>
      </w:r>
    </w:p>
    <w:p w:rsidR="00E70413" w:rsidRDefault="00E70413" w:rsidP="00B44C69">
      <w:pPr>
        <w:ind w:left="288" w:right="288"/>
        <w:rPr>
          <w:rFonts w:ascii="Times New Roman" w:hAnsi="Times New Roman"/>
          <w:sz w:val="24"/>
          <w:szCs w:val="24"/>
        </w:rPr>
      </w:pPr>
    </w:p>
    <w:p w:rsidR="000F484B" w:rsidRDefault="000D7C61" w:rsidP="00B44C69">
      <w:pPr>
        <w:ind w:left="288" w:right="288"/>
        <w:rPr>
          <w:rFonts w:ascii="Times New Roman" w:hAnsi="Times New Roman"/>
          <w:sz w:val="24"/>
          <w:szCs w:val="24"/>
        </w:rPr>
      </w:pPr>
      <w:r>
        <w:rPr>
          <w:rFonts w:ascii="Times New Roman" w:hAnsi="Times New Roman"/>
          <w:sz w:val="24"/>
          <w:szCs w:val="24"/>
        </w:rPr>
        <w:t>Each student submits</w:t>
      </w:r>
      <w:r w:rsidR="00081AA0">
        <w:rPr>
          <w:rFonts w:ascii="Times New Roman" w:hAnsi="Times New Roman"/>
          <w:sz w:val="24"/>
          <w:szCs w:val="24"/>
        </w:rPr>
        <w:t xml:space="preserve"> </w:t>
      </w:r>
      <w:r w:rsidR="00E70413">
        <w:rPr>
          <w:rFonts w:ascii="Times New Roman" w:hAnsi="Times New Roman"/>
          <w:sz w:val="24"/>
          <w:szCs w:val="24"/>
        </w:rPr>
        <w:t xml:space="preserve">the completed template </w:t>
      </w:r>
      <w:r w:rsidR="00081AA0">
        <w:rPr>
          <w:rFonts w:ascii="Times New Roman" w:hAnsi="Times New Roman"/>
          <w:sz w:val="24"/>
          <w:szCs w:val="24"/>
        </w:rPr>
        <w:t xml:space="preserve">to the </w:t>
      </w:r>
      <w:proofErr w:type="spellStart"/>
      <w:r w:rsidR="00081AA0">
        <w:rPr>
          <w:rFonts w:ascii="Times New Roman" w:hAnsi="Times New Roman"/>
          <w:sz w:val="24"/>
          <w:szCs w:val="24"/>
        </w:rPr>
        <w:t>moodle</w:t>
      </w:r>
      <w:proofErr w:type="spellEnd"/>
      <w:r w:rsidR="00081AA0">
        <w:rPr>
          <w:rFonts w:ascii="Times New Roman" w:hAnsi="Times New Roman"/>
          <w:sz w:val="24"/>
          <w:szCs w:val="24"/>
        </w:rPr>
        <w:t xml:space="preserve"> website on the </w:t>
      </w:r>
      <w:r w:rsidR="00E70413">
        <w:rPr>
          <w:rFonts w:ascii="Times New Roman" w:hAnsi="Times New Roman"/>
          <w:sz w:val="24"/>
          <w:szCs w:val="24"/>
        </w:rPr>
        <w:t>same day as</w:t>
      </w:r>
      <w:r w:rsidR="00081AA0">
        <w:rPr>
          <w:rFonts w:ascii="Times New Roman" w:hAnsi="Times New Roman"/>
          <w:sz w:val="24"/>
          <w:szCs w:val="24"/>
        </w:rPr>
        <w:t xml:space="preserve"> the presentation.</w:t>
      </w:r>
      <w:r w:rsidR="002315DB">
        <w:rPr>
          <w:rFonts w:ascii="Times New Roman" w:hAnsi="Times New Roman"/>
          <w:sz w:val="24"/>
          <w:szCs w:val="24"/>
        </w:rPr>
        <w:t xml:space="preserve"> Each pair will make a presentation that follows the outline of the template. While presenters should share an example of the type of writing during the presentation, they are not require</w:t>
      </w:r>
      <w:r w:rsidR="00E70413">
        <w:rPr>
          <w:rFonts w:ascii="Times New Roman" w:hAnsi="Times New Roman"/>
          <w:sz w:val="24"/>
          <w:szCs w:val="24"/>
        </w:rPr>
        <w:t>d</w:t>
      </w:r>
      <w:r w:rsidR="002315DB">
        <w:rPr>
          <w:rFonts w:ascii="Times New Roman" w:hAnsi="Times New Roman"/>
          <w:sz w:val="24"/>
          <w:szCs w:val="24"/>
        </w:rPr>
        <w:t xml:space="preserve"> to submit it with the written document that they submit to </w:t>
      </w:r>
      <w:proofErr w:type="spellStart"/>
      <w:r w:rsidR="002315DB">
        <w:rPr>
          <w:rFonts w:ascii="Times New Roman" w:hAnsi="Times New Roman"/>
          <w:sz w:val="24"/>
          <w:szCs w:val="24"/>
        </w:rPr>
        <w:t>moodle</w:t>
      </w:r>
      <w:proofErr w:type="spellEnd"/>
      <w:r w:rsidR="002315DB">
        <w:rPr>
          <w:rFonts w:ascii="Times New Roman" w:hAnsi="Times New Roman"/>
          <w:sz w:val="24"/>
          <w:szCs w:val="24"/>
        </w:rPr>
        <w:t>.</w:t>
      </w:r>
    </w:p>
    <w:p w:rsidR="00B44C69" w:rsidRDefault="00B44C69" w:rsidP="00B44C69">
      <w:pPr>
        <w:ind w:left="288" w:right="288"/>
        <w:rPr>
          <w:rFonts w:ascii="Times New Roman" w:hAnsi="Times New Roman"/>
          <w:sz w:val="24"/>
          <w:szCs w:val="24"/>
        </w:rPr>
      </w:pPr>
    </w:p>
    <w:p w:rsidR="008A798A" w:rsidRPr="000F484B" w:rsidRDefault="000F484B" w:rsidP="00C71D3B">
      <w:pPr>
        <w:ind w:left="288" w:right="288"/>
        <w:jc w:val="center"/>
        <w:rPr>
          <w:rFonts w:ascii="Times New Roman" w:hAnsi="Times New Roman"/>
          <w:b/>
          <w:sz w:val="24"/>
          <w:szCs w:val="24"/>
        </w:rPr>
      </w:pPr>
      <w:r w:rsidRPr="000F484B">
        <w:rPr>
          <w:rFonts w:ascii="Times New Roman" w:hAnsi="Times New Roman"/>
          <w:b/>
          <w:sz w:val="24"/>
          <w:szCs w:val="24"/>
        </w:rPr>
        <w:t>Writing Genre Presentation Template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2898"/>
      </w:tblGrid>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Names of presenters</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State the n</w:t>
            </w:r>
            <w:r w:rsidR="00FC7E68" w:rsidRPr="00CB4315">
              <w:rPr>
                <w:rFonts w:ascii="Times New Roman" w:hAnsi="Times New Roman"/>
                <w:b/>
                <w:sz w:val="22"/>
                <w:szCs w:val="22"/>
              </w:rPr>
              <w:t>ame of assigned writing genre</w:t>
            </w:r>
            <w:r w:rsidR="009E35DE" w:rsidRPr="00CB4315">
              <w:rPr>
                <w:rFonts w:ascii="Times New Roman" w:hAnsi="Times New Roman"/>
                <w:b/>
                <w:sz w:val="22"/>
                <w:szCs w:val="22"/>
              </w:rPr>
              <w:t xml:space="preserve"> &amp; specific </w:t>
            </w:r>
            <w:r w:rsidR="00FC7E68" w:rsidRPr="00CB4315">
              <w:rPr>
                <w:rFonts w:ascii="Times New Roman" w:hAnsi="Times New Roman"/>
                <w:b/>
                <w:sz w:val="22"/>
                <w:szCs w:val="22"/>
              </w:rPr>
              <w:t>type</w:t>
            </w:r>
            <w:r w:rsidR="009E35DE" w:rsidRPr="00CB4315">
              <w:rPr>
                <w:rFonts w:ascii="Times New Roman" w:hAnsi="Times New Roman"/>
                <w:b/>
                <w:sz w:val="22"/>
                <w:szCs w:val="22"/>
              </w:rPr>
              <w:t xml:space="preserve"> or structure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State the p</w:t>
            </w:r>
            <w:r w:rsidR="00FC7E68" w:rsidRPr="00CB4315">
              <w:rPr>
                <w:rFonts w:ascii="Times New Roman" w:hAnsi="Times New Roman"/>
                <w:b/>
                <w:sz w:val="22"/>
                <w:szCs w:val="22"/>
              </w:rPr>
              <w:t>urp</w:t>
            </w:r>
            <w:r w:rsidR="00C67ECD" w:rsidRPr="00CB4315">
              <w:rPr>
                <w:rFonts w:ascii="Times New Roman" w:hAnsi="Times New Roman"/>
                <w:b/>
                <w:sz w:val="22"/>
                <w:szCs w:val="22"/>
              </w:rPr>
              <w:t xml:space="preserve">ose </w:t>
            </w:r>
            <w:r w:rsidR="00FC7E68" w:rsidRPr="00CB4315">
              <w:rPr>
                <w:rFonts w:ascii="Times New Roman" w:hAnsi="Times New Roman"/>
                <w:b/>
                <w:sz w:val="22"/>
                <w:szCs w:val="22"/>
              </w:rPr>
              <w:t>of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 xml:space="preserve"> Briefly describe</w:t>
            </w:r>
            <w:r w:rsidR="00534D08" w:rsidRPr="00CB4315">
              <w:rPr>
                <w:rFonts w:ascii="Times New Roman" w:hAnsi="Times New Roman"/>
                <w:b/>
                <w:sz w:val="22"/>
                <w:szCs w:val="22"/>
              </w:rPr>
              <w:t xml:space="preserve"> the writing genre</w:t>
            </w:r>
            <w:r w:rsidR="007D412A" w:rsidRPr="00CB4315">
              <w:rPr>
                <w:rFonts w:ascii="Times New Roman" w:hAnsi="Times New Roman"/>
                <w:b/>
                <w:sz w:val="22"/>
                <w:szCs w:val="22"/>
              </w:rPr>
              <w:t xml:space="preserve"> &amp; the</w:t>
            </w:r>
            <w:r w:rsidR="00534D08" w:rsidRPr="00CB4315">
              <w:rPr>
                <w:rFonts w:ascii="Times New Roman" w:hAnsi="Times New Roman"/>
                <w:b/>
                <w:sz w:val="22"/>
                <w:szCs w:val="22"/>
              </w:rPr>
              <w:t xml:space="preserve"> </w:t>
            </w:r>
            <w:r w:rsidR="00FC7E68" w:rsidRPr="00CB4315">
              <w:rPr>
                <w:rFonts w:ascii="Times New Roman" w:hAnsi="Times New Roman"/>
                <w:b/>
                <w:sz w:val="22"/>
                <w:szCs w:val="22"/>
              </w:rPr>
              <w:t>type</w:t>
            </w:r>
            <w:r w:rsidR="00534D08" w:rsidRPr="00CB4315">
              <w:rPr>
                <w:rFonts w:ascii="Times New Roman" w:hAnsi="Times New Roman"/>
                <w:b/>
                <w:sz w:val="22"/>
                <w:szCs w:val="22"/>
              </w:rPr>
              <w:t xml:space="preserve"> or structure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Show an e</w:t>
            </w:r>
            <w:r w:rsidR="00FC7E68" w:rsidRPr="00CB4315">
              <w:rPr>
                <w:rFonts w:ascii="Times New Roman" w:hAnsi="Times New Roman"/>
                <w:b/>
                <w:sz w:val="22"/>
                <w:szCs w:val="22"/>
              </w:rPr>
              <w:t xml:space="preserve">xample </w:t>
            </w:r>
            <w:r w:rsidR="005666C1" w:rsidRPr="00CB4315">
              <w:rPr>
                <w:rFonts w:ascii="Times New Roman" w:hAnsi="Times New Roman"/>
                <w:b/>
                <w:sz w:val="22"/>
                <w:szCs w:val="22"/>
              </w:rPr>
              <w:t xml:space="preserve"> (presentation only)</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Briefly state possible ways of teaching the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Briefly state possible ways of assessing the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bl>
    <w:p w:rsidR="00B44C69" w:rsidRDefault="00B44C69" w:rsidP="00C71D3B">
      <w:pPr>
        <w:ind w:right="288"/>
        <w:rPr>
          <w:rFonts w:ascii="Times New Roman" w:hAnsi="Times New Roman"/>
          <w:sz w:val="24"/>
          <w:szCs w:val="24"/>
        </w:rPr>
      </w:pPr>
    </w:p>
    <w:p w:rsidR="008A798A" w:rsidRPr="00E638B4" w:rsidRDefault="008A798A" w:rsidP="00C71D3B">
      <w:pPr>
        <w:numPr>
          <w:ilvl w:val="0"/>
          <w:numId w:val="26"/>
        </w:numPr>
        <w:ind w:right="288"/>
        <w:rPr>
          <w:rFonts w:ascii="Times New Roman" w:hAnsi="Times New Roman"/>
          <w:sz w:val="24"/>
          <w:szCs w:val="24"/>
        </w:rPr>
      </w:pPr>
      <w:r w:rsidRPr="00E638B4">
        <w:rPr>
          <w:rFonts w:ascii="Times New Roman" w:hAnsi="Times New Roman"/>
          <w:sz w:val="24"/>
          <w:szCs w:val="24"/>
        </w:rPr>
        <w:t>WRITING STRATEGY DEMONSTRATION</w:t>
      </w:r>
    </w:p>
    <w:p w:rsidR="008A798A" w:rsidRDefault="008A798A" w:rsidP="00C71D3B">
      <w:pPr>
        <w:ind w:left="288" w:right="720"/>
        <w:rPr>
          <w:rFonts w:ascii="Times New Roman" w:hAnsi="Times New Roman"/>
          <w:sz w:val="24"/>
          <w:szCs w:val="24"/>
        </w:rPr>
      </w:pPr>
    </w:p>
    <w:p w:rsidR="00EE6111" w:rsidRDefault="00BA3998" w:rsidP="00C71D3B">
      <w:pPr>
        <w:ind w:left="288" w:right="720"/>
        <w:rPr>
          <w:rFonts w:ascii="Times New Roman" w:hAnsi="Times New Roman"/>
          <w:sz w:val="24"/>
          <w:szCs w:val="24"/>
        </w:rPr>
      </w:pPr>
      <w:r>
        <w:rPr>
          <w:rFonts w:ascii="Times New Roman" w:hAnsi="Times New Roman"/>
          <w:sz w:val="24"/>
          <w:szCs w:val="24"/>
        </w:rPr>
        <w:t>Student</w:t>
      </w:r>
      <w:r w:rsidR="00EE6111">
        <w:rPr>
          <w:rFonts w:ascii="Times New Roman" w:hAnsi="Times New Roman"/>
          <w:sz w:val="24"/>
          <w:szCs w:val="24"/>
        </w:rPr>
        <w:t xml:space="preserve"> </w:t>
      </w:r>
      <w:r>
        <w:rPr>
          <w:rFonts w:ascii="Times New Roman" w:hAnsi="Times New Roman"/>
          <w:sz w:val="24"/>
          <w:szCs w:val="24"/>
        </w:rPr>
        <w:t>pairs are</w:t>
      </w:r>
      <w:r w:rsidR="00EE6111">
        <w:rPr>
          <w:rFonts w:ascii="Times New Roman" w:hAnsi="Times New Roman"/>
          <w:sz w:val="24"/>
          <w:szCs w:val="24"/>
        </w:rPr>
        <w:t xml:space="preserve"> assigned a specific writing strategy</w:t>
      </w:r>
      <w:r w:rsidR="00757D41">
        <w:rPr>
          <w:rFonts w:ascii="Times New Roman" w:hAnsi="Times New Roman"/>
          <w:sz w:val="24"/>
          <w:szCs w:val="24"/>
        </w:rPr>
        <w:t xml:space="preserve"> described in a variety of sources available in the course</w:t>
      </w:r>
      <w:r>
        <w:rPr>
          <w:rFonts w:ascii="Times New Roman" w:hAnsi="Times New Roman"/>
          <w:sz w:val="24"/>
          <w:szCs w:val="24"/>
        </w:rPr>
        <w:t xml:space="preserve">. The pair </w:t>
      </w:r>
      <w:r w:rsidR="00EE6111">
        <w:rPr>
          <w:rFonts w:ascii="Times New Roman" w:hAnsi="Times New Roman"/>
          <w:sz w:val="24"/>
          <w:szCs w:val="24"/>
        </w:rPr>
        <w:t>prepare</w:t>
      </w:r>
      <w:r>
        <w:rPr>
          <w:rFonts w:ascii="Times New Roman" w:hAnsi="Times New Roman"/>
          <w:sz w:val="24"/>
          <w:szCs w:val="24"/>
        </w:rPr>
        <w:t>s</w:t>
      </w:r>
      <w:r w:rsidR="00EE6111">
        <w:rPr>
          <w:rFonts w:ascii="Times New Roman" w:hAnsi="Times New Roman"/>
          <w:sz w:val="24"/>
          <w:szCs w:val="24"/>
        </w:rPr>
        <w:t xml:space="preserve"> a </w:t>
      </w:r>
      <w:r>
        <w:rPr>
          <w:rFonts w:ascii="Times New Roman" w:hAnsi="Times New Roman"/>
          <w:sz w:val="24"/>
          <w:szCs w:val="24"/>
        </w:rPr>
        <w:t>demonstration of the strategy for</w:t>
      </w:r>
      <w:r w:rsidR="00EE6111">
        <w:rPr>
          <w:rFonts w:ascii="Times New Roman" w:hAnsi="Times New Roman"/>
          <w:sz w:val="24"/>
          <w:szCs w:val="24"/>
        </w:rPr>
        <w:t xml:space="preserve"> the class which follows the template, </w:t>
      </w:r>
      <w:r w:rsidR="00B44C69">
        <w:rPr>
          <w:rFonts w:ascii="Times New Roman" w:hAnsi="Times New Roman"/>
          <w:sz w:val="24"/>
          <w:szCs w:val="24"/>
        </w:rPr>
        <w:t>“</w:t>
      </w:r>
      <w:r w:rsidR="00EE6111">
        <w:rPr>
          <w:rFonts w:ascii="Times New Roman" w:hAnsi="Times New Roman"/>
          <w:sz w:val="24"/>
          <w:szCs w:val="24"/>
        </w:rPr>
        <w:t xml:space="preserve">Writing </w:t>
      </w:r>
      <w:r w:rsidR="000F484B">
        <w:rPr>
          <w:rFonts w:ascii="Times New Roman" w:hAnsi="Times New Roman"/>
          <w:sz w:val="24"/>
          <w:szCs w:val="24"/>
        </w:rPr>
        <w:t xml:space="preserve">Strategy </w:t>
      </w:r>
      <w:r w:rsidR="00F86EE1">
        <w:rPr>
          <w:rFonts w:ascii="Times New Roman" w:hAnsi="Times New Roman"/>
          <w:sz w:val="24"/>
          <w:szCs w:val="24"/>
        </w:rPr>
        <w:t xml:space="preserve">Activity </w:t>
      </w:r>
      <w:r w:rsidR="000F484B">
        <w:rPr>
          <w:rFonts w:ascii="Times New Roman" w:hAnsi="Times New Roman"/>
          <w:sz w:val="24"/>
          <w:szCs w:val="24"/>
        </w:rPr>
        <w:t>Demonstration Template</w:t>
      </w:r>
      <w:r w:rsidR="00B44C69">
        <w:rPr>
          <w:rFonts w:ascii="Times New Roman" w:hAnsi="Times New Roman"/>
          <w:sz w:val="24"/>
          <w:szCs w:val="24"/>
        </w:rPr>
        <w:t>”</w:t>
      </w:r>
      <w:r w:rsidR="000F484B">
        <w:rPr>
          <w:rFonts w:ascii="Times New Roman" w:hAnsi="Times New Roman"/>
          <w:sz w:val="24"/>
          <w:szCs w:val="24"/>
        </w:rPr>
        <w:t>.</w:t>
      </w:r>
      <w:r w:rsidR="008013E2">
        <w:rPr>
          <w:rFonts w:ascii="Times New Roman" w:hAnsi="Times New Roman"/>
          <w:sz w:val="24"/>
          <w:szCs w:val="24"/>
        </w:rPr>
        <w:t xml:space="preserve"> Each student submits to the </w:t>
      </w:r>
      <w:proofErr w:type="spellStart"/>
      <w:r w:rsidR="008013E2">
        <w:rPr>
          <w:rFonts w:ascii="Times New Roman" w:hAnsi="Times New Roman"/>
          <w:sz w:val="24"/>
          <w:szCs w:val="24"/>
        </w:rPr>
        <w:t>moodle</w:t>
      </w:r>
      <w:proofErr w:type="spellEnd"/>
      <w:r w:rsidR="008013E2">
        <w:rPr>
          <w:rFonts w:ascii="Times New Roman" w:hAnsi="Times New Roman"/>
          <w:sz w:val="24"/>
          <w:szCs w:val="24"/>
        </w:rPr>
        <w:t xml:space="preserve"> website the completed template</w:t>
      </w:r>
      <w:r w:rsidR="00CF0FD3">
        <w:rPr>
          <w:rFonts w:ascii="Times New Roman" w:hAnsi="Times New Roman"/>
          <w:sz w:val="24"/>
          <w:szCs w:val="24"/>
        </w:rPr>
        <w:t xml:space="preserve"> which is due on the same day as the demonstration</w:t>
      </w:r>
      <w:r w:rsidR="008013E2">
        <w:rPr>
          <w:rFonts w:ascii="Times New Roman" w:hAnsi="Times New Roman"/>
          <w:sz w:val="24"/>
          <w:szCs w:val="24"/>
        </w:rPr>
        <w:t>.</w:t>
      </w:r>
    </w:p>
    <w:p w:rsidR="008013E2" w:rsidRDefault="008013E2" w:rsidP="00C71D3B">
      <w:pPr>
        <w:ind w:left="288" w:right="720"/>
        <w:rPr>
          <w:rFonts w:ascii="Times New Roman" w:hAnsi="Times New Roman"/>
          <w:b/>
          <w:sz w:val="24"/>
          <w:szCs w:val="24"/>
        </w:rPr>
      </w:pPr>
    </w:p>
    <w:p w:rsidR="00AB0951" w:rsidRDefault="00AB0951" w:rsidP="00C71D3B">
      <w:pPr>
        <w:ind w:right="720"/>
        <w:jc w:val="center"/>
        <w:rPr>
          <w:rFonts w:ascii="Times New Roman" w:hAnsi="Times New Roman"/>
          <w:b/>
          <w:sz w:val="24"/>
          <w:szCs w:val="24"/>
        </w:rPr>
      </w:pPr>
      <w:r>
        <w:rPr>
          <w:rFonts w:ascii="Times New Roman" w:hAnsi="Times New Roman"/>
          <w:b/>
          <w:sz w:val="24"/>
          <w:szCs w:val="24"/>
        </w:rPr>
        <w:t>Writing Strategy Activity Demonstration Template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2898"/>
      </w:tblGrid>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names of demonstrators</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name of assigned writing strategy activity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purpose of the writing strategy activity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Show an example (presentation only)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 xml:space="preserve">Show how to do the writing strategy activity step-by-step </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Explain why/how the writing strategy activity helps students’ writing development</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bl>
    <w:p w:rsidR="008013E2" w:rsidRDefault="008013E2" w:rsidP="00E70413">
      <w:pPr>
        <w:ind w:right="288"/>
        <w:rPr>
          <w:rFonts w:ascii="Times New Roman" w:hAnsi="Times New Roman"/>
          <w:b/>
          <w:sz w:val="24"/>
          <w:szCs w:val="24"/>
        </w:rPr>
      </w:pPr>
    </w:p>
    <w:p w:rsidR="00611DA2" w:rsidRDefault="00611DA2"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Pr="00611DA2" w:rsidRDefault="002F79AC" w:rsidP="00C71D3B">
      <w:pPr>
        <w:ind w:left="288" w:right="288"/>
        <w:rPr>
          <w:rFonts w:ascii="Times New Roman" w:hAnsi="Times New Roman"/>
          <w:sz w:val="24"/>
          <w:szCs w:val="24"/>
        </w:rPr>
      </w:pPr>
    </w:p>
    <w:p w:rsidR="00B01FE7" w:rsidRPr="00FE39E2" w:rsidRDefault="00B01FE7" w:rsidP="00C71D3B">
      <w:pPr>
        <w:ind w:left="288" w:right="288"/>
        <w:rPr>
          <w:rFonts w:ascii="Times New Roman" w:hAnsi="Times New Roman"/>
          <w:sz w:val="24"/>
          <w:szCs w:val="24"/>
          <w:u w:val="single"/>
        </w:rPr>
      </w:pPr>
      <w:r>
        <w:rPr>
          <w:rFonts w:ascii="Times New Roman" w:hAnsi="Times New Roman"/>
          <w:sz w:val="24"/>
          <w:szCs w:val="24"/>
          <w:u w:val="single"/>
        </w:rPr>
        <w:t>LITERACY LESS</w:t>
      </w:r>
      <w:r w:rsidR="00E638B4">
        <w:rPr>
          <w:rFonts w:ascii="Times New Roman" w:hAnsi="Times New Roman"/>
          <w:sz w:val="24"/>
          <w:szCs w:val="24"/>
          <w:u w:val="single"/>
        </w:rPr>
        <w:t>ON PLAN: focus on</w:t>
      </w:r>
      <w:r>
        <w:rPr>
          <w:rFonts w:ascii="Times New Roman" w:hAnsi="Times New Roman"/>
          <w:sz w:val="24"/>
          <w:szCs w:val="24"/>
          <w:u w:val="single"/>
        </w:rPr>
        <w:t xml:space="preserve"> content area</w:t>
      </w:r>
      <w:r w:rsidR="00E638B4">
        <w:rPr>
          <w:rFonts w:ascii="Times New Roman" w:hAnsi="Times New Roman"/>
          <w:sz w:val="24"/>
          <w:szCs w:val="24"/>
          <w:u w:val="single"/>
        </w:rPr>
        <w:t xml:space="preserve"> literacy</w:t>
      </w:r>
    </w:p>
    <w:p w:rsidR="00E70413" w:rsidRDefault="00E70413" w:rsidP="00E70413">
      <w:pPr>
        <w:ind w:right="288"/>
        <w:rPr>
          <w:rFonts w:ascii="Times New Roman" w:hAnsi="Times New Roman"/>
          <w:sz w:val="24"/>
          <w:szCs w:val="24"/>
        </w:rPr>
      </w:pPr>
    </w:p>
    <w:p w:rsidR="00E70413" w:rsidRDefault="00E70413" w:rsidP="002F79AC">
      <w:pPr>
        <w:ind w:left="288" w:right="288"/>
        <w:rPr>
          <w:rFonts w:ascii="Times New Roman" w:hAnsi="Times New Roman"/>
          <w:sz w:val="24"/>
          <w:szCs w:val="24"/>
        </w:rPr>
      </w:pPr>
      <w:r>
        <w:rPr>
          <w:rFonts w:ascii="Times New Roman" w:hAnsi="Times New Roman"/>
          <w:sz w:val="24"/>
          <w:szCs w:val="24"/>
        </w:rPr>
        <w:t>Content area literacy refers to the expository (informational) reading and writing done in the content areas of math, social studies or science</w:t>
      </w:r>
      <w:r w:rsidRPr="00FE39E2">
        <w:rPr>
          <w:rFonts w:ascii="Times New Roman" w:hAnsi="Times New Roman"/>
          <w:sz w:val="24"/>
          <w:szCs w:val="24"/>
        </w:rPr>
        <w:t>.</w:t>
      </w:r>
      <w:r>
        <w:rPr>
          <w:rFonts w:ascii="Times New Roman" w:hAnsi="Times New Roman"/>
          <w:sz w:val="24"/>
          <w:szCs w:val="24"/>
        </w:rPr>
        <w:t xml:space="preserve"> Instruction in content area literacy helps learners develop proficiency in the diverse reading and writing tasks associated with each content area task. Most content area literacy is taught in the form of lessons or mini-lessons within a unit of study in the content area. A unit is composed of several lessons. </w:t>
      </w:r>
      <w:r w:rsidR="002F79AC">
        <w:rPr>
          <w:rFonts w:ascii="Times New Roman" w:hAnsi="Times New Roman"/>
          <w:sz w:val="24"/>
          <w:szCs w:val="24"/>
        </w:rPr>
        <w:t xml:space="preserve"> </w:t>
      </w:r>
      <w:r>
        <w:rPr>
          <w:rFonts w:ascii="Times New Roman" w:hAnsi="Times New Roman"/>
          <w:sz w:val="24"/>
          <w:szCs w:val="24"/>
        </w:rPr>
        <w:t>While most lessons in a content area unit will focus on teaching the content, successful teachers also incorporate lessons that focus on teaching the reading and writing tasks related to the content tasks. For example, in a math unit on addition of fractions, a content area literacy lesson might focus on reading comprehension of a fraction word problem. For example, in a social studies unit on 19</w:t>
      </w:r>
      <w:r w:rsidRPr="00E70413">
        <w:rPr>
          <w:rFonts w:ascii="Times New Roman" w:hAnsi="Times New Roman"/>
          <w:sz w:val="24"/>
          <w:szCs w:val="24"/>
          <w:vertAlign w:val="superscript"/>
        </w:rPr>
        <w:t>th</w:t>
      </w:r>
      <w:r>
        <w:rPr>
          <w:rFonts w:ascii="Times New Roman" w:hAnsi="Times New Roman"/>
          <w:sz w:val="24"/>
          <w:szCs w:val="24"/>
        </w:rPr>
        <w:t xml:space="preserve"> Century America, a content area literacy lesson might focus on how to organize a written summary of major events during that time period. </w:t>
      </w:r>
    </w:p>
    <w:p w:rsidR="00E70413" w:rsidRDefault="00E70413" w:rsidP="00E70413">
      <w:pPr>
        <w:ind w:left="288" w:right="288"/>
        <w:rPr>
          <w:rFonts w:ascii="Times New Roman" w:hAnsi="Times New Roman"/>
          <w:sz w:val="24"/>
          <w:szCs w:val="24"/>
        </w:rPr>
      </w:pPr>
    </w:p>
    <w:p w:rsidR="00E70413" w:rsidRDefault="00E70413" w:rsidP="00E70413">
      <w:pPr>
        <w:ind w:left="288" w:right="288"/>
        <w:rPr>
          <w:rFonts w:ascii="Times New Roman" w:hAnsi="Times New Roman"/>
          <w:sz w:val="24"/>
          <w:szCs w:val="24"/>
        </w:rPr>
      </w:pPr>
      <w:r>
        <w:rPr>
          <w:rFonts w:ascii="Times New Roman" w:hAnsi="Times New Roman"/>
          <w:sz w:val="24"/>
          <w:szCs w:val="24"/>
        </w:rPr>
        <w:t xml:space="preserve">In this assignment, students work collaboratively (in pairs or groups of 3 - 4) to </w:t>
      </w:r>
      <w:r w:rsidRPr="00FE39E2">
        <w:rPr>
          <w:rFonts w:ascii="Times New Roman" w:hAnsi="Times New Roman"/>
          <w:sz w:val="24"/>
          <w:szCs w:val="24"/>
        </w:rPr>
        <w:t>develop a lesson plan</w:t>
      </w:r>
      <w:r>
        <w:rPr>
          <w:rFonts w:ascii="Times New Roman" w:hAnsi="Times New Roman"/>
          <w:sz w:val="24"/>
          <w:szCs w:val="24"/>
        </w:rPr>
        <w:t xml:space="preserve"> for teaching content area literacy reading or writing strategies. It is recommended that students develop their content area literacy lesson plan based on a social studies or science unit or topic they are creating in their social studies or science coursework this semester. </w:t>
      </w:r>
    </w:p>
    <w:p w:rsidR="002F79AC" w:rsidRDefault="002F79AC" w:rsidP="00867E1F">
      <w:pPr>
        <w:ind w:left="288" w:right="288"/>
        <w:rPr>
          <w:rFonts w:ascii="Times New Roman" w:hAnsi="Times New Roman"/>
          <w:sz w:val="24"/>
          <w:szCs w:val="24"/>
        </w:rPr>
      </w:pPr>
    </w:p>
    <w:p w:rsidR="00F86EE1" w:rsidRDefault="00867E1F" w:rsidP="00867E1F">
      <w:pPr>
        <w:ind w:left="288" w:right="288"/>
        <w:rPr>
          <w:rFonts w:ascii="Times New Roman" w:hAnsi="Times New Roman"/>
          <w:sz w:val="24"/>
          <w:szCs w:val="24"/>
        </w:rPr>
      </w:pPr>
      <w:r w:rsidRPr="00FE39E2">
        <w:rPr>
          <w:rFonts w:ascii="Times New Roman" w:hAnsi="Times New Roman"/>
          <w:sz w:val="24"/>
          <w:szCs w:val="24"/>
        </w:rPr>
        <w:t xml:space="preserve">The </w:t>
      </w:r>
      <w:r>
        <w:rPr>
          <w:rFonts w:ascii="Times New Roman" w:hAnsi="Times New Roman"/>
          <w:sz w:val="24"/>
          <w:szCs w:val="24"/>
        </w:rPr>
        <w:t xml:space="preserve">content area literacy lesson plan teaches a strategy that supports the development of students’ proficiency reading or writing </w:t>
      </w:r>
      <w:r w:rsidRPr="00FE39E2">
        <w:rPr>
          <w:rFonts w:ascii="Times New Roman" w:hAnsi="Times New Roman"/>
          <w:sz w:val="24"/>
          <w:szCs w:val="24"/>
        </w:rPr>
        <w:t>in the co</w:t>
      </w:r>
      <w:r>
        <w:rPr>
          <w:rFonts w:ascii="Times New Roman" w:hAnsi="Times New Roman"/>
          <w:sz w:val="24"/>
          <w:szCs w:val="24"/>
        </w:rPr>
        <w:t xml:space="preserve">ntent areas. The plan </w:t>
      </w:r>
      <w:r w:rsidR="00F557C1">
        <w:rPr>
          <w:rFonts w:ascii="Times New Roman" w:hAnsi="Times New Roman"/>
          <w:sz w:val="24"/>
          <w:szCs w:val="24"/>
        </w:rPr>
        <w:t>should be designed for students who are already reading in grades 3 – 6 and should involve</w:t>
      </w:r>
      <w:r w:rsidR="00E70413">
        <w:rPr>
          <w:rFonts w:ascii="Times New Roman" w:hAnsi="Times New Roman"/>
          <w:sz w:val="24"/>
          <w:szCs w:val="24"/>
        </w:rPr>
        <w:t xml:space="preserve"> the use of appropriate </w:t>
      </w:r>
      <w:r w:rsidR="00F557C1">
        <w:rPr>
          <w:rFonts w:ascii="Times New Roman" w:hAnsi="Times New Roman"/>
          <w:sz w:val="24"/>
          <w:szCs w:val="24"/>
        </w:rPr>
        <w:t>informational literature</w:t>
      </w:r>
      <w:r w:rsidR="00F86EE1">
        <w:rPr>
          <w:rFonts w:ascii="Times New Roman" w:hAnsi="Times New Roman"/>
          <w:sz w:val="24"/>
          <w:szCs w:val="24"/>
        </w:rPr>
        <w:t xml:space="preserve">. </w:t>
      </w:r>
      <w:r w:rsidR="00E70413">
        <w:rPr>
          <w:rFonts w:ascii="Times New Roman" w:hAnsi="Times New Roman"/>
          <w:sz w:val="24"/>
          <w:szCs w:val="24"/>
        </w:rPr>
        <w:t>The plan should follow the template, “Content Area Literacy Lesson Template.”</w:t>
      </w:r>
    </w:p>
    <w:p w:rsidR="00472064" w:rsidRDefault="00472064" w:rsidP="00C71D3B">
      <w:pPr>
        <w:ind w:left="288" w:right="288"/>
        <w:rPr>
          <w:rFonts w:ascii="Times New Roman" w:hAnsi="Times New Roman"/>
          <w:sz w:val="24"/>
          <w:szCs w:val="24"/>
        </w:rPr>
      </w:pPr>
    </w:p>
    <w:p w:rsidR="00B01FE7" w:rsidRPr="00003F7D" w:rsidRDefault="00B01FE7" w:rsidP="00C71D3B">
      <w:pPr>
        <w:ind w:left="288" w:right="288"/>
        <w:rPr>
          <w:rFonts w:ascii="Times New Roman" w:hAnsi="Times New Roman"/>
          <w:sz w:val="24"/>
          <w:szCs w:val="24"/>
          <w:highlight w:val="yellow"/>
        </w:rPr>
      </w:pPr>
    </w:p>
    <w:tbl>
      <w:tblPr>
        <w:tblW w:w="100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7352"/>
      </w:tblGrid>
      <w:tr w:rsidR="00B01FE7" w:rsidRPr="00003F7D" w:rsidTr="00DC69E1">
        <w:tc>
          <w:tcPr>
            <w:tcW w:w="2522" w:type="dxa"/>
          </w:tcPr>
          <w:p w:rsidR="00B01FE7" w:rsidRPr="00FE39E2" w:rsidRDefault="00B01FE7" w:rsidP="00C71D3B">
            <w:pPr>
              <w:rPr>
                <w:rFonts w:ascii="Times New Roman" w:hAnsi="Times New Roman"/>
                <w:b/>
                <w:sz w:val="24"/>
                <w:szCs w:val="24"/>
              </w:rPr>
            </w:pPr>
          </w:p>
        </w:tc>
        <w:tc>
          <w:tcPr>
            <w:tcW w:w="7486" w:type="dxa"/>
          </w:tcPr>
          <w:p w:rsidR="00B01FE7" w:rsidRDefault="00EF1E59" w:rsidP="00C71D3B">
            <w:pPr>
              <w:rPr>
                <w:rFonts w:ascii="Times New Roman" w:hAnsi="Times New Roman"/>
                <w:b/>
                <w:sz w:val="24"/>
                <w:szCs w:val="24"/>
              </w:rPr>
            </w:pPr>
            <w:r>
              <w:rPr>
                <w:rFonts w:ascii="Times New Roman" w:hAnsi="Times New Roman"/>
                <w:b/>
                <w:sz w:val="24"/>
                <w:szCs w:val="24"/>
              </w:rPr>
              <w:t xml:space="preserve">CONTENT AREA </w:t>
            </w:r>
            <w:r w:rsidR="00B01FE7" w:rsidRPr="00FE39E2">
              <w:rPr>
                <w:rFonts w:ascii="Times New Roman" w:hAnsi="Times New Roman"/>
                <w:b/>
                <w:sz w:val="24"/>
                <w:szCs w:val="24"/>
              </w:rPr>
              <w:t>LITERACY LESSON PLAN TEMPLAT</w:t>
            </w:r>
            <w:r w:rsidR="00DC69E1">
              <w:rPr>
                <w:rFonts w:ascii="Times New Roman" w:hAnsi="Times New Roman"/>
                <w:b/>
                <w:sz w:val="24"/>
                <w:szCs w:val="24"/>
              </w:rPr>
              <w:t>E</w:t>
            </w:r>
          </w:p>
          <w:p w:rsidR="00472064" w:rsidRPr="00FE39E2" w:rsidRDefault="00472064" w:rsidP="00C71D3B">
            <w:pPr>
              <w:rPr>
                <w:rFonts w:ascii="Times New Roman" w:hAnsi="Times New Roman"/>
                <w:b/>
                <w:sz w:val="24"/>
                <w:szCs w:val="24"/>
              </w:rPr>
            </w:pPr>
          </w:p>
        </w:tc>
      </w:tr>
      <w:tr w:rsidR="00EF1E59" w:rsidRPr="00003F7D" w:rsidTr="00DC69E1">
        <w:tc>
          <w:tcPr>
            <w:tcW w:w="2522" w:type="dxa"/>
          </w:tcPr>
          <w:p w:rsidR="00EF1E59" w:rsidRPr="00DC69E1" w:rsidRDefault="00EF1E59" w:rsidP="00C71D3B">
            <w:pPr>
              <w:rPr>
                <w:rFonts w:ascii="Times New Roman" w:hAnsi="Times New Roman"/>
                <w:b/>
                <w:sz w:val="22"/>
                <w:szCs w:val="22"/>
              </w:rPr>
            </w:pPr>
            <w:r w:rsidRPr="00DC69E1">
              <w:rPr>
                <w:rFonts w:ascii="Times New Roman" w:hAnsi="Times New Roman"/>
                <w:b/>
                <w:sz w:val="22"/>
                <w:szCs w:val="22"/>
              </w:rPr>
              <w:t>Names of lesson designer</w:t>
            </w:r>
            <w:r w:rsidR="00DC69E1">
              <w:rPr>
                <w:rFonts w:ascii="Times New Roman" w:hAnsi="Times New Roman"/>
                <w:b/>
                <w:sz w:val="22"/>
                <w:szCs w:val="22"/>
              </w:rPr>
              <w:t>s</w:t>
            </w:r>
          </w:p>
        </w:tc>
        <w:tc>
          <w:tcPr>
            <w:tcW w:w="7486" w:type="dxa"/>
          </w:tcPr>
          <w:p w:rsidR="00EF1E59" w:rsidRDefault="00EF1E59"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DC69E1" w:rsidRPr="00003F7D" w:rsidTr="00DC69E1">
        <w:tc>
          <w:tcPr>
            <w:tcW w:w="2522" w:type="dxa"/>
          </w:tcPr>
          <w:p w:rsidR="00DC69E1" w:rsidRPr="00DC69E1" w:rsidRDefault="00DC69E1" w:rsidP="00C71D3B">
            <w:pPr>
              <w:rPr>
                <w:rFonts w:ascii="Times New Roman" w:hAnsi="Times New Roman"/>
                <w:b/>
                <w:sz w:val="22"/>
                <w:szCs w:val="22"/>
              </w:rPr>
            </w:pPr>
            <w:r>
              <w:rPr>
                <w:rFonts w:ascii="Times New Roman" w:hAnsi="Times New Roman"/>
                <w:b/>
                <w:sz w:val="22"/>
                <w:szCs w:val="22"/>
              </w:rPr>
              <w:t>Content area &amp; t</w:t>
            </w:r>
            <w:r w:rsidRPr="00DC69E1">
              <w:rPr>
                <w:rFonts w:ascii="Times New Roman" w:hAnsi="Times New Roman"/>
                <w:b/>
                <w:sz w:val="22"/>
                <w:szCs w:val="22"/>
              </w:rPr>
              <w:t>opic</w:t>
            </w:r>
            <w:r w:rsidR="000D7406">
              <w:rPr>
                <w:rFonts w:ascii="Times New Roman" w:hAnsi="Times New Roman"/>
                <w:b/>
                <w:sz w:val="22"/>
                <w:szCs w:val="22"/>
              </w:rPr>
              <w:t>/unit</w:t>
            </w:r>
            <w:r w:rsidRPr="00DC69E1">
              <w:rPr>
                <w:rFonts w:ascii="Times New Roman" w:hAnsi="Times New Roman"/>
                <w:b/>
                <w:sz w:val="22"/>
                <w:szCs w:val="22"/>
              </w:rPr>
              <w:t xml:space="preserve"> </w:t>
            </w:r>
          </w:p>
        </w:tc>
        <w:tc>
          <w:tcPr>
            <w:tcW w:w="7486" w:type="dxa"/>
          </w:tcPr>
          <w:p w:rsidR="00DC69E1" w:rsidRDefault="00DC69E1"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B01FE7" w:rsidRPr="00003F7D" w:rsidTr="00DC69E1">
        <w:tc>
          <w:tcPr>
            <w:tcW w:w="2522" w:type="dxa"/>
          </w:tcPr>
          <w:p w:rsidR="00B01FE7" w:rsidRPr="00DC69E1" w:rsidRDefault="00B01FE7" w:rsidP="00C71D3B">
            <w:pPr>
              <w:rPr>
                <w:rFonts w:ascii="Times New Roman" w:hAnsi="Times New Roman"/>
                <w:b/>
                <w:sz w:val="22"/>
                <w:szCs w:val="22"/>
              </w:rPr>
            </w:pPr>
            <w:r w:rsidRPr="00DC69E1">
              <w:rPr>
                <w:rFonts w:ascii="Times New Roman" w:hAnsi="Times New Roman"/>
                <w:b/>
                <w:sz w:val="22"/>
                <w:szCs w:val="22"/>
              </w:rPr>
              <w:t>Lesson Objective</w:t>
            </w:r>
          </w:p>
        </w:tc>
        <w:tc>
          <w:tcPr>
            <w:tcW w:w="7486" w:type="dxa"/>
          </w:tcPr>
          <w:p w:rsidR="005F5EBB" w:rsidRPr="00472064" w:rsidRDefault="00B01FE7" w:rsidP="00C71D3B">
            <w:pPr>
              <w:rPr>
                <w:rFonts w:ascii="Times New Roman" w:hAnsi="Times New Roman"/>
                <w:sz w:val="22"/>
                <w:szCs w:val="22"/>
              </w:rPr>
            </w:pPr>
            <w:r w:rsidRPr="00472064">
              <w:rPr>
                <w:rFonts w:ascii="Times New Roman" w:hAnsi="Times New Roman"/>
                <w:sz w:val="22"/>
                <w:szCs w:val="22"/>
              </w:rPr>
              <w:t>The student</w:t>
            </w:r>
            <w:r w:rsidR="00EF1E59" w:rsidRPr="00472064">
              <w:rPr>
                <w:rFonts w:ascii="Times New Roman" w:hAnsi="Times New Roman"/>
                <w:sz w:val="22"/>
                <w:szCs w:val="22"/>
              </w:rPr>
              <w:t>s</w:t>
            </w:r>
            <w:r w:rsidR="005F5EBB" w:rsidRPr="00472064">
              <w:rPr>
                <w:rFonts w:ascii="Times New Roman" w:hAnsi="Times New Roman"/>
                <w:sz w:val="22"/>
                <w:szCs w:val="22"/>
              </w:rPr>
              <w:t xml:space="preserve"> </w:t>
            </w:r>
            <w:r w:rsidRPr="00472064">
              <w:rPr>
                <w:rFonts w:ascii="Times New Roman" w:hAnsi="Times New Roman"/>
                <w:sz w:val="22"/>
                <w:szCs w:val="22"/>
              </w:rPr>
              <w:t>u</w:t>
            </w:r>
            <w:r w:rsidR="00F557C1" w:rsidRPr="00472064">
              <w:rPr>
                <w:rFonts w:ascii="Times New Roman" w:hAnsi="Times New Roman"/>
                <w:sz w:val="22"/>
                <w:szCs w:val="22"/>
              </w:rPr>
              <w:t xml:space="preserve">se the __________ </w:t>
            </w:r>
            <w:r w:rsidR="005F5EBB" w:rsidRPr="00472064">
              <w:rPr>
                <w:rFonts w:ascii="Times New Roman" w:hAnsi="Times New Roman"/>
                <w:sz w:val="22"/>
                <w:szCs w:val="22"/>
              </w:rPr>
              <w:t>strategy in order to improve ____________</w:t>
            </w:r>
          </w:p>
          <w:p w:rsidR="005F5EBB" w:rsidRPr="005F5EBB" w:rsidRDefault="005F5EBB" w:rsidP="00C71D3B">
            <w:pPr>
              <w:rPr>
                <w:rFonts w:ascii="Times New Roman" w:hAnsi="Times New Roman"/>
                <w:b/>
                <w:sz w:val="16"/>
                <w:szCs w:val="16"/>
              </w:rPr>
            </w:pP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w:t>
            </w:r>
            <w:r w:rsidRPr="005F5EBB">
              <w:rPr>
                <w:rFonts w:ascii="Times New Roman" w:hAnsi="Times New Roman"/>
                <w:b/>
                <w:sz w:val="16"/>
                <w:szCs w:val="16"/>
              </w:rPr>
              <w:t>name of strategy</w:t>
            </w:r>
            <w:r w:rsidR="00B01FE7" w:rsidRPr="005F5EBB">
              <w:rPr>
                <w:rFonts w:ascii="Times New Roman" w:hAnsi="Times New Roman"/>
                <w:b/>
                <w:sz w:val="16"/>
                <w:szCs w:val="16"/>
              </w:rPr>
              <w:t xml:space="preserve"> </w:t>
            </w: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name of literacy skill</w:t>
            </w:r>
          </w:p>
          <w:p w:rsidR="00472064" w:rsidRPr="00472064" w:rsidRDefault="005F5EBB" w:rsidP="00C71D3B">
            <w:pPr>
              <w:rPr>
                <w:rFonts w:ascii="Times New Roman" w:hAnsi="Times New Roman"/>
                <w:sz w:val="22"/>
                <w:szCs w:val="22"/>
              </w:rPr>
            </w:pPr>
            <w:proofErr w:type="gramStart"/>
            <w:r w:rsidRPr="00472064">
              <w:rPr>
                <w:rFonts w:ascii="Times New Roman" w:hAnsi="Times New Roman"/>
                <w:sz w:val="22"/>
                <w:szCs w:val="22"/>
              </w:rPr>
              <w:t>while</w:t>
            </w:r>
            <w:proofErr w:type="gramEnd"/>
            <w:r w:rsidR="00B01FE7" w:rsidRPr="00472064">
              <w:rPr>
                <w:rFonts w:ascii="Times New Roman" w:hAnsi="Times New Roman"/>
                <w:sz w:val="22"/>
                <w:szCs w:val="22"/>
              </w:rPr>
              <w:t xml:space="preserve"> _____________________.</w:t>
            </w:r>
          </w:p>
          <w:p w:rsidR="00B01FE7" w:rsidRDefault="005F5EBB" w:rsidP="00C71D3B">
            <w:pPr>
              <w:rPr>
                <w:rFonts w:ascii="Times New Roman" w:hAnsi="Times New Roman"/>
                <w:b/>
                <w:sz w:val="16"/>
                <w:szCs w:val="16"/>
              </w:rPr>
            </w:pPr>
            <w:r>
              <w:rPr>
                <w:rFonts w:ascii="Times New Roman" w:hAnsi="Times New Roman"/>
                <w:sz w:val="16"/>
                <w:szCs w:val="16"/>
              </w:rPr>
              <w:t xml:space="preserve">                </w:t>
            </w:r>
            <w:r w:rsidRPr="00472064">
              <w:rPr>
                <w:rFonts w:ascii="Times New Roman" w:hAnsi="Times New Roman"/>
                <w:b/>
                <w:sz w:val="16"/>
                <w:szCs w:val="16"/>
              </w:rPr>
              <w:t>name of reading  or writing task</w:t>
            </w:r>
          </w:p>
          <w:p w:rsidR="00472064" w:rsidRPr="00472064" w:rsidRDefault="00472064" w:rsidP="00C71D3B">
            <w:pPr>
              <w:rPr>
                <w:rFonts w:ascii="Times New Roman" w:hAnsi="Times New Roman"/>
                <w:b/>
                <w:sz w:val="16"/>
                <w:szCs w:val="16"/>
              </w:rPr>
            </w:pPr>
          </w:p>
        </w:tc>
      </w:tr>
      <w:tr w:rsidR="00F86EE1" w:rsidRPr="00003F7D" w:rsidTr="00DC69E1">
        <w:tc>
          <w:tcPr>
            <w:tcW w:w="2522" w:type="dxa"/>
          </w:tcPr>
          <w:p w:rsidR="00F86EE1" w:rsidRPr="00DC69E1" w:rsidRDefault="00F86EE1" w:rsidP="00C71D3B">
            <w:pPr>
              <w:rPr>
                <w:rFonts w:ascii="Times New Roman" w:hAnsi="Times New Roman"/>
                <w:b/>
                <w:sz w:val="22"/>
                <w:szCs w:val="22"/>
              </w:rPr>
            </w:pPr>
            <w:r w:rsidRPr="00DC69E1">
              <w:rPr>
                <w:rFonts w:ascii="Times New Roman" w:hAnsi="Times New Roman"/>
                <w:b/>
                <w:sz w:val="22"/>
                <w:szCs w:val="22"/>
              </w:rPr>
              <w:t>Assess</w:t>
            </w:r>
          </w:p>
        </w:tc>
        <w:tc>
          <w:tcPr>
            <w:tcW w:w="7486" w:type="dxa"/>
          </w:tcPr>
          <w:p w:rsidR="00F86EE1" w:rsidRPr="00EF1E59" w:rsidRDefault="00F86EE1" w:rsidP="00C71D3B">
            <w:pPr>
              <w:rPr>
                <w:rFonts w:ascii="Times New Roman" w:hAnsi="Times New Roman"/>
                <w:sz w:val="22"/>
                <w:szCs w:val="22"/>
              </w:rPr>
            </w:pPr>
            <w:r w:rsidRPr="00EF1E59">
              <w:rPr>
                <w:rFonts w:ascii="Times New Roman" w:hAnsi="Times New Roman"/>
                <w:sz w:val="22"/>
                <w:szCs w:val="22"/>
              </w:rPr>
              <w:t>The manner in which I assess students’ growing mastery of the strategy</w:t>
            </w:r>
            <w:r w:rsidR="00867E1F">
              <w:rPr>
                <w:rFonts w:ascii="Times New Roman" w:hAnsi="Times New Roman"/>
                <w:sz w:val="22"/>
                <w:szCs w:val="22"/>
              </w:rPr>
              <w:t xml:space="preserve"> (Show the assessment tool.)</w:t>
            </w:r>
          </w:p>
          <w:p w:rsidR="00EF1E59" w:rsidRPr="00EF1E59" w:rsidRDefault="00EF1E59" w:rsidP="00C71D3B">
            <w:pPr>
              <w:rPr>
                <w:rFonts w:ascii="Times New Roman" w:hAnsi="Times New Roman"/>
                <w:sz w:val="22"/>
                <w:szCs w:val="22"/>
              </w:rPr>
            </w:pPr>
          </w:p>
        </w:tc>
      </w:tr>
      <w:tr w:rsidR="00B01FE7" w:rsidRPr="00003F7D" w:rsidTr="00DC69E1">
        <w:tc>
          <w:tcPr>
            <w:tcW w:w="2522" w:type="dxa"/>
          </w:tcPr>
          <w:p w:rsidR="00B01FE7" w:rsidRDefault="00B01FE7" w:rsidP="005A3300">
            <w:pPr>
              <w:rPr>
                <w:rFonts w:ascii="Times New Roman" w:hAnsi="Times New Roman"/>
                <w:b/>
                <w:sz w:val="22"/>
                <w:szCs w:val="22"/>
              </w:rPr>
            </w:pPr>
            <w:r w:rsidRPr="00DC69E1">
              <w:rPr>
                <w:rFonts w:ascii="Times New Roman" w:hAnsi="Times New Roman"/>
                <w:b/>
                <w:sz w:val="22"/>
                <w:szCs w:val="22"/>
              </w:rPr>
              <w:t>Teach to the Objective</w:t>
            </w:r>
            <w:r w:rsidR="005A3300" w:rsidRPr="00EF1E59">
              <w:rPr>
                <w:rFonts w:ascii="Times New Roman" w:hAnsi="Times New Roman"/>
                <w:b/>
                <w:sz w:val="22"/>
                <w:szCs w:val="22"/>
              </w:rPr>
              <w:t xml:space="preserve"> </w:t>
            </w:r>
          </w:p>
          <w:p w:rsidR="005A3300" w:rsidRDefault="005A3300" w:rsidP="005A3300">
            <w:pPr>
              <w:numPr>
                <w:ilvl w:val="0"/>
                <w:numId w:val="26"/>
              </w:numPr>
              <w:rPr>
                <w:rFonts w:ascii="Times New Roman" w:hAnsi="Times New Roman"/>
                <w:b/>
                <w:sz w:val="22"/>
                <w:szCs w:val="22"/>
              </w:rPr>
            </w:pPr>
            <w:r>
              <w:rPr>
                <w:rFonts w:ascii="Times New Roman" w:hAnsi="Times New Roman"/>
                <w:b/>
                <w:sz w:val="22"/>
                <w:szCs w:val="22"/>
              </w:rPr>
              <w:t xml:space="preserve">Modeled </w:t>
            </w:r>
            <w:r w:rsidRPr="00EF1E59">
              <w:rPr>
                <w:rFonts w:ascii="Times New Roman" w:hAnsi="Times New Roman"/>
                <w:b/>
                <w:sz w:val="22"/>
                <w:szCs w:val="22"/>
              </w:rPr>
              <w:t xml:space="preserve"> </w:t>
            </w:r>
          </w:p>
          <w:p w:rsidR="005A3300" w:rsidRPr="00DC69E1" w:rsidRDefault="005A3300" w:rsidP="005A3300">
            <w:pPr>
              <w:numPr>
                <w:ilvl w:val="0"/>
                <w:numId w:val="26"/>
              </w:numPr>
              <w:rPr>
                <w:rFonts w:ascii="Times New Roman" w:hAnsi="Times New Roman"/>
                <w:b/>
                <w:sz w:val="22"/>
                <w:szCs w:val="22"/>
              </w:rPr>
            </w:pPr>
            <w:r w:rsidRPr="00EF1E59">
              <w:rPr>
                <w:rFonts w:ascii="Times New Roman" w:hAnsi="Times New Roman"/>
                <w:b/>
                <w:sz w:val="22"/>
                <w:szCs w:val="22"/>
              </w:rPr>
              <w:t>Shared</w:t>
            </w:r>
          </w:p>
        </w:tc>
        <w:tc>
          <w:tcPr>
            <w:tcW w:w="7486" w:type="dxa"/>
          </w:tcPr>
          <w:p w:rsidR="00B01FE7" w:rsidRPr="00EF1E59" w:rsidRDefault="00B01FE7" w:rsidP="00C71D3B">
            <w:pPr>
              <w:numPr>
                <w:ilvl w:val="0"/>
                <w:numId w:val="18"/>
              </w:numPr>
              <w:ind w:left="0"/>
              <w:rPr>
                <w:rFonts w:ascii="Times New Roman" w:hAnsi="Times New Roman"/>
                <w:sz w:val="22"/>
                <w:szCs w:val="22"/>
              </w:rPr>
            </w:pPr>
            <w:r w:rsidRPr="00EF1E59">
              <w:rPr>
                <w:rFonts w:ascii="Times New Roman" w:hAnsi="Times New Roman"/>
                <w:sz w:val="22"/>
                <w:szCs w:val="22"/>
              </w:rPr>
              <w:t>I explain the key concept</w:t>
            </w:r>
            <w:r w:rsidR="00F557C1" w:rsidRPr="00EF1E59">
              <w:rPr>
                <w:rFonts w:ascii="Times New Roman" w:hAnsi="Times New Roman"/>
                <w:sz w:val="22"/>
                <w:szCs w:val="22"/>
              </w:rPr>
              <w:t>(</w:t>
            </w:r>
            <w:r w:rsidRPr="00EF1E59">
              <w:rPr>
                <w:rFonts w:ascii="Times New Roman" w:hAnsi="Times New Roman"/>
                <w:sz w:val="22"/>
                <w:szCs w:val="22"/>
              </w:rPr>
              <w:t>s</w:t>
            </w:r>
            <w:r w:rsidR="00F557C1" w:rsidRPr="00EF1E59">
              <w:rPr>
                <w:rFonts w:ascii="Times New Roman" w:hAnsi="Times New Roman"/>
                <w:sz w:val="22"/>
                <w:szCs w:val="22"/>
              </w:rPr>
              <w:t>)</w:t>
            </w:r>
            <w:r w:rsidRPr="00EF1E59">
              <w:rPr>
                <w:rFonts w:ascii="Times New Roman" w:hAnsi="Times New Roman"/>
                <w:sz w:val="22"/>
                <w:szCs w:val="22"/>
              </w:rPr>
              <w:t xml:space="preserve"> </w:t>
            </w:r>
          </w:p>
          <w:p w:rsidR="00B01FE7" w:rsidRPr="00EF1E59" w:rsidRDefault="00F557C1" w:rsidP="00C71D3B">
            <w:pPr>
              <w:numPr>
                <w:ilvl w:val="0"/>
                <w:numId w:val="18"/>
              </w:numPr>
              <w:ind w:left="0"/>
              <w:rPr>
                <w:rFonts w:ascii="Times New Roman" w:hAnsi="Times New Roman"/>
                <w:sz w:val="22"/>
                <w:szCs w:val="22"/>
              </w:rPr>
            </w:pPr>
            <w:r w:rsidRPr="00EF1E59">
              <w:rPr>
                <w:rFonts w:ascii="Times New Roman" w:hAnsi="Times New Roman"/>
                <w:sz w:val="22"/>
                <w:szCs w:val="22"/>
              </w:rPr>
              <w:t xml:space="preserve">Step by step, I </w:t>
            </w:r>
            <w:r w:rsidR="00327DF7">
              <w:rPr>
                <w:rFonts w:ascii="Times New Roman" w:hAnsi="Times New Roman"/>
                <w:sz w:val="22"/>
                <w:szCs w:val="22"/>
              </w:rPr>
              <w:t>demonstrate &amp;</w:t>
            </w:r>
            <w:r w:rsidR="00B01FE7" w:rsidRPr="00EF1E59">
              <w:rPr>
                <w:rFonts w:ascii="Times New Roman" w:hAnsi="Times New Roman"/>
                <w:sz w:val="22"/>
                <w:szCs w:val="22"/>
              </w:rPr>
              <w:t xml:space="preserve"> “think aloud” </w:t>
            </w:r>
          </w:p>
          <w:p w:rsidR="00B01FE7" w:rsidRPr="00327DF7" w:rsidRDefault="00B01FE7" w:rsidP="00327DF7">
            <w:pPr>
              <w:numPr>
                <w:ilvl w:val="0"/>
                <w:numId w:val="19"/>
              </w:numPr>
              <w:ind w:left="0"/>
              <w:rPr>
                <w:rFonts w:ascii="Times New Roman" w:hAnsi="Times New Roman"/>
                <w:sz w:val="22"/>
                <w:szCs w:val="22"/>
              </w:rPr>
            </w:pPr>
            <w:r w:rsidRPr="00EF1E59">
              <w:rPr>
                <w:rFonts w:ascii="Times New Roman" w:hAnsi="Times New Roman"/>
                <w:sz w:val="22"/>
                <w:szCs w:val="22"/>
              </w:rPr>
              <w:t xml:space="preserve">I invite the students to do it with me </w:t>
            </w:r>
            <w:r w:rsidR="00327DF7">
              <w:rPr>
                <w:rFonts w:ascii="Times New Roman" w:hAnsi="Times New Roman"/>
                <w:sz w:val="22"/>
                <w:szCs w:val="22"/>
              </w:rPr>
              <w:t xml:space="preserve">step by step &amp; </w:t>
            </w:r>
            <w:r w:rsidRPr="00327DF7">
              <w:rPr>
                <w:rFonts w:ascii="Times New Roman" w:hAnsi="Times New Roman"/>
                <w:sz w:val="22"/>
                <w:szCs w:val="22"/>
              </w:rPr>
              <w:t xml:space="preserve"> “think/pair/share” </w:t>
            </w:r>
          </w:p>
          <w:p w:rsidR="00472064" w:rsidRPr="00EF1E59" w:rsidRDefault="00472064" w:rsidP="00C71D3B">
            <w:pPr>
              <w:numPr>
                <w:ilvl w:val="0"/>
                <w:numId w:val="19"/>
              </w:numPr>
              <w:ind w:left="0"/>
              <w:rPr>
                <w:rFonts w:ascii="Times New Roman" w:hAnsi="Times New Roman"/>
                <w:sz w:val="22"/>
                <w:szCs w:val="22"/>
              </w:rPr>
            </w:pPr>
          </w:p>
        </w:tc>
      </w:tr>
      <w:tr w:rsidR="00B01FE7" w:rsidRPr="00003F7D" w:rsidTr="00DC69E1">
        <w:tc>
          <w:tcPr>
            <w:tcW w:w="2522" w:type="dxa"/>
          </w:tcPr>
          <w:p w:rsidR="00B01FE7" w:rsidRPr="00DC69E1" w:rsidRDefault="005A3300" w:rsidP="00C71D3B">
            <w:pPr>
              <w:rPr>
                <w:rFonts w:ascii="Times New Roman" w:hAnsi="Times New Roman"/>
                <w:b/>
                <w:sz w:val="22"/>
                <w:szCs w:val="22"/>
              </w:rPr>
            </w:pPr>
            <w:r>
              <w:rPr>
                <w:rFonts w:ascii="Times New Roman" w:hAnsi="Times New Roman"/>
                <w:b/>
                <w:sz w:val="22"/>
                <w:szCs w:val="22"/>
              </w:rPr>
              <w:t>Guided Practice</w:t>
            </w:r>
          </w:p>
        </w:tc>
        <w:tc>
          <w:tcPr>
            <w:tcW w:w="7486" w:type="dxa"/>
          </w:tcPr>
          <w:p w:rsidR="00B01FE7" w:rsidRPr="00EF1E59" w:rsidRDefault="00747553" w:rsidP="00C71D3B">
            <w:pPr>
              <w:numPr>
                <w:ilvl w:val="0"/>
                <w:numId w:val="21"/>
              </w:numPr>
              <w:ind w:left="0"/>
              <w:rPr>
                <w:rFonts w:ascii="Times New Roman" w:hAnsi="Times New Roman"/>
                <w:sz w:val="22"/>
                <w:szCs w:val="22"/>
              </w:rPr>
            </w:pPr>
            <w:r w:rsidRPr="00EF1E59">
              <w:rPr>
                <w:rFonts w:ascii="Times New Roman" w:hAnsi="Times New Roman"/>
                <w:sz w:val="22"/>
                <w:szCs w:val="22"/>
              </w:rPr>
              <w:t>Step by step, the student activity to practice</w:t>
            </w:r>
          </w:p>
          <w:p w:rsidR="00B01FE7" w:rsidRPr="00EF1E59" w:rsidRDefault="00B01FE7" w:rsidP="00C71D3B">
            <w:pPr>
              <w:numPr>
                <w:ilvl w:val="0"/>
                <w:numId w:val="21"/>
              </w:numPr>
              <w:ind w:left="0"/>
              <w:rPr>
                <w:rFonts w:ascii="Times New Roman" w:hAnsi="Times New Roman"/>
                <w:sz w:val="22"/>
                <w:szCs w:val="22"/>
              </w:rPr>
            </w:pPr>
          </w:p>
        </w:tc>
      </w:tr>
    </w:tbl>
    <w:p w:rsidR="00B01FE7" w:rsidRPr="00003F7D" w:rsidRDefault="00B01FE7" w:rsidP="00C71D3B">
      <w:pPr>
        <w:rPr>
          <w:rFonts w:ascii="Times New Roman" w:hAnsi="Times New Roman"/>
          <w:sz w:val="24"/>
          <w:szCs w:val="24"/>
          <w:highlight w:val="yellow"/>
        </w:rPr>
      </w:pPr>
    </w:p>
    <w:p w:rsidR="00B01FE7" w:rsidRDefault="00B01FE7" w:rsidP="00C71D3B">
      <w:pPr>
        <w:tabs>
          <w:tab w:val="left" w:pos="1230"/>
        </w:tabs>
        <w:rPr>
          <w:rFonts w:ascii="Times New Roman" w:hAnsi="Times New Roman"/>
          <w:sz w:val="22"/>
          <w:szCs w:val="22"/>
        </w:rPr>
      </w:pPr>
      <w:r>
        <w:rPr>
          <w:rFonts w:ascii="Times New Roman" w:hAnsi="Times New Roman"/>
          <w:sz w:val="22"/>
          <w:szCs w:val="22"/>
        </w:rPr>
        <w:t xml:space="preserve"> </w:t>
      </w:r>
    </w:p>
    <w:p w:rsidR="00B01FE7" w:rsidRDefault="00B01FE7"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C93849" w:rsidRPr="002A4827" w:rsidRDefault="00C93849" w:rsidP="009C1E1E">
      <w:pPr>
        <w:ind w:left="288" w:right="288"/>
        <w:rPr>
          <w:rFonts w:ascii="Times New Roman" w:hAnsi="Times New Roman"/>
          <w:sz w:val="24"/>
          <w:szCs w:val="24"/>
        </w:rPr>
      </w:pPr>
    </w:p>
    <w:p w:rsidR="004248A8" w:rsidRPr="009C1E1E" w:rsidRDefault="004248A8" w:rsidP="004248A8">
      <w:pPr>
        <w:ind w:left="288" w:right="288"/>
        <w:jc w:val="both"/>
        <w:rPr>
          <w:rFonts w:ascii="Times New Roman" w:hAnsi="Times New Roman"/>
          <w:sz w:val="24"/>
          <w:szCs w:val="24"/>
          <w:u w:val="single"/>
        </w:rPr>
      </w:pPr>
      <w:r>
        <w:rPr>
          <w:rFonts w:ascii="Times New Roman" w:hAnsi="Times New Roman"/>
          <w:sz w:val="24"/>
          <w:szCs w:val="24"/>
          <w:u w:val="single"/>
        </w:rPr>
        <w:t xml:space="preserve">LITERATURE CIRCLE </w:t>
      </w:r>
      <w:r w:rsidRPr="009C1E1E">
        <w:rPr>
          <w:rFonts w:ascii="Times New Roman" w:hAnsi="Times New Roman"/>
          <w:sz w:val="24"/>
          <w:szCs w:val="24"/>
          <w:u w:val="single"/>
        </w:rPr>
        <w:t xml:space="preserve"> </w:t>
      </w:r>
    </w:p>
    <w:p w:rsidR="00611DA2" w:rsidRPr="009C1E1E" w:rsidRDefault="00611DA2" w:rsidP="00227644">
      <w:pPr>
        <w:ind w:right="288"/>
        <w:jc w:val="both"/>
        <w:rPr>
          <w:rFonts w:ascii="Times New Roman" w:hAnsi="Times New Roman"/>
          <w:b/>
          <w:sz w:val="24"/>
          <w:szCs w:val="24"/>
        </w:rPr>
      </w:pPr>
    </w:p>
    <w:p w:rsidR="00611DA2" w:rsidRPr="009C1E1E" w:rsidRDefault="00611DA2" w:rsidP="009C1E1E">
      <w:pPr>
        <w:ind w:left="288" w:right="288"/>
        <w:jc w:val="both"/>
        <w:rPr>
          <w:rFonts w:ascii="Times New Roman" w:hAnsi="Times New Roman"/>
          <w:sz w:val="24"/>
          <w:szCs w:val="24"/>
        </w:rPr>
      </w:pPr>
      <w:r w:rsidRPr="009C1E1E">
        <w:rPr>
          <w:rFonts w:ascii="Times New Roman" w:hAnsi="Times New Roman"/>
          <w:sz w:val="24"/>
          <w:szCs w:val="24"/>
        </w:rPr>
        <w:t xml:space="preserve">Students participate in and document their participation in a literature circle discussion. Students choose a narrative from the options that the instructor makes available. Students form groups based on book </w:t>
      </w:r>
      <w:r w:rsidRPr="009C1E1E">
        <w:rPr>
          <w:rFonts w:ascii="Times New Roman" w:hAnsi="Times New Roman"/>
          <w:bCs/>
          <w:sz w:val="24"/>
          <w:szCs w:val="24"/>
        </w:rPr>
        <w:t>selections</w:t>
      </w:r>
      <w:r w:rsidRPr="009C1E1E">
        <w:rPr>
          <w:rFonts w:ascii="Times New Roman" w:hAnsi="Times New Roman"/>
          <w:sz w:val="24"/>
          <w:szCs w:val="24"/>
        </w:rPr>
        <w:t xml:space="preserve"> to create literature circles. Each participant takes a different literature circle role. Each participant individually completes a worksheet for their literature circle role, using the worksheets provided by the instructor, before meeting with their group for the discussion of the book. </w:t>
      </w:r>
    </w:p>
    <w:p w:rsidR="00611DA2" w:rsidRPr="009C1E1E" w:rsidRDefault="00611DA2" w:rsidP="009C1E1E">
      <w:pPr>
        <w:ind w:left="288" w:right="288"/>
        <w:jc w:val="both"/>
        <w:rPr>
          <w:rFonts w:ascii="Times New Roman" w:hAnsi="Times New Roman"/>
          <w:sz w:val="24"/>
          <w:szCs w:val="24"/>
        </w:rPr>
      </w:pPr>
    </w:p>
    <w:p w:rsidR="00611DA2" w:rsidRPr="009C1E1E" w:rsidRDefault="00611DA2" w:rsidP="009C1E1E">
      <w:pPr>
        <w:ind w:left="288" w:right="288"/>
        <w:jc w:val="both"/>
        <w:rPr>
          <w:rFonts w:ascii="Times New Roman" w:hAnsi="Times New Roman"/>
          <w:sz w:val="24"/>
          <w:szCs w:val="24"/>
        </w:rPr>
      </w:pPr>
      <w:r w:rsidRPr="009C1E1E">
        <w:rPr>
          <w:rFonts w:ascii="Times New Roman" w:hAnsi="Times New Roman"/>
          <w:sz w:val="24"/>
          <w:szCs w:val="24"/>
        </w:rPr>
        <w:t>Each participant br</w:t>
      </w:r>
      <w:r w:rsidR="00227644">
        <w:rPr>
          <w:rFonts w:ascii="Times New Roman" w:hAnsi="Times New Roman"/>
          <w:sz w:val="24"/>
          <w:szCs w:val="24"/>
        </w:rPr>
        <w:t>ings the completed role worksheet</w:t>
      </w:r>
      <w:r w:rsidRPr="009C1E1E">
        <w:rPr>
          <w:rFonts w:ascii="Times New Roman" w:hAnsi="Times New Roman"/>
          <w:sz w:val="24"/>
          <w:szCs w:val="24"/>
        </w:rPr>
        <w:t xml:space="preserve"> to the book discussion that will be held in class. </w:t>
      </w:r>
      <w:r w:rsidR="00227644">
        <w:rPr>
          <w:rFonts w:ascii="Times New Roman" w:hAnsi="Times New Roman"/>
          <w:sz w:val="24"/>
          <w:szCs w:val="24"/>
        </w:rPr>
        <w:t>S</w:t>
      </w:r>
      <w:r w:rsidRPr="009C1E1E">
        <w:rPr>
          <w:rFonts w:ascii="Times New Roman" w:hAnsi="Times New Roman"/>
          <w:sz w:val="24"/>
          <w:szCs w:val="24"/>
        </w:rPr>
        <w:t xml:space="preserve">tudents submit  </w:t>
      </w:r>
      <w:r w:rsidR="00227644">
        <w:rPr>
          <w:rFonts w:ascii="Times New Roman" w:hAnsi="Times New Roman"/>
          <w:sz w:val="24"/>
          <w:szCs w:val="24"/>
        </w:rPr>
        <w:t>1) to the course instructor a hard copy of the completed worksheet for their literature circle role on the day of the literature circle discussion</w:t>
      </w:r>
      <w:r w:rsidRPr="009C1E1E">
        <w:rPr>
          <w:rFonts w:ascii="Times New Roman" w:hAnsi="Times New Roman"/>
          <w:sz w:val="24"/>
          <w:szCs w:val="24"/>
        </w:rPr>
        <w:t xml:space="preserve"> and 2) </w:t>
      </w:r>
      <w:r w:rsidR="00227644">
        <w:rPr>
          <w:rFonts w:ascii="Times New Roman" w:hAnsi="Times New Roman"/>
          <w:sz w:val="24"/>
          <w:szCs w:val="24"/>
        </w:rPr>
        <w:t xml:space="preserve">to </w:t>
      </w:r>
      <w:proofErr w:type="spellStart"/>
      <w:r w:rsidR="00227644">
        <w:rPr>
          <w:rFonts w:ascii="Times New Roman" w:hAnsi="Times New Roman"/>
          <w:sz w:val="24"/>
          <w:szCs w:val="24"/>
        </w:rPr>
        <w:t>moodle</w:t>
      </w:r>
      <w:proofErr w:type="spellEnd"/>
      <w:r w:rsidR="00227644">
        <w:rPr>
          <w:rFonts w:ascii="Times New Roman" w:hAnsi="Times New Roman"/>
          <w:sz w:val="24"/>
          <w:szCs w:val="24"/>
        </w:rPr>
        <w:t xml:space="preserve"> </w:t>
      </w:r>
      <w:r w:rsidRPr="009C1E1E">
        <w:rPr>
          <w:rFonts w:ascii="Times New Roman" w:hAnsi="Times New Roman"/>
          <w:sz w:val="24"/>
          <w:szCs w:val="24"/>
        </w:rPr>
        <w:t xml:space="preserve">a reflection on </w:t>
      </w:r>
      <w:r w:rsidR="00227644">
        <w:rPr>
          <w:rFonts w:ascii="Times New Roman" w:hAnsi="Times New Roman"/>
          <w:sz w:val="24"/>
          <w:szCs w:val="24"/>
        </w:rPr>
        <w:t>any insights gained through</w:t>
      </w:r>
      <w:r w:rsidRPr="009C1E1E">
        <w:rPr>
          <w:rFonts w:ascii="Times New Roman" w:hAnsi="Times New Roman"/>
          <w:sz w:val="24"/>
          <w:szCs w:val="24"/>
        </w:rPr>
        <w:t xml:space="preserve"> </w:t>
      </w:r>
      <w:r w:rsidR="00227644">
        <w:rPr>
          <w:rFonts w:ascii="Times New Roman" w:hAnsi="Times New Roman"/>
          <w:sz w:val="24"/>
          <w:szCs w:val="24"/>
        </w:rPr>
        <w:t xml:space="preserve">his/her experience(s) with literature circles regarding </w:t>
      </w:r>
      <w:r w:rsidRPr="009C1E1E">
        <w:rPr>
          <w:rFonts w:ascii="Times New Roman" w:hAnsi="Times New Roman"/>
          <w:sz w:val="24"/>
          <w:szCs w:val="24"/>
        </w:rPr>
        <w:t>the purposes, benefits and challenges of literat</w:t>
      </w:r>
      <w:r w:rsidR="00227644">
        <w:rPr>
          <w:rFonts w:ascii="Times New Roman" w:hAnsi="Times New Roman"/>
          <w:sz w:val="24"/>
          <w:szCs w:val="24"/>
        </w:rPr>
        <w:t xml:space="preserve">ure circles for teaching literary analysis and response. </w:t>
      </w:r>
    </w:p>
    <w:p w:rsidR="00611DA2" w:rsidRPr="009C1E1E" w:rsidRDefault="00611DA2" w:rsidP="009C1E1E">
      <w:pPr>
        <w:pStyle w:val="BodyText"/>
        <w:ind w:left="288" w:right="288"/>
        <w:rPr>
          <w:b w:val="0"/>
          <w:sz w:val="24"/>
          <w:szCs w:val="24"/>
        </w:rPr>
      </w:pPr>
    </w:p>
    <w:p w:rsidR="00611DA2" w:rsidRPr="00227644" w:rsidRDefault="00611DA2" w:rsidP="00227644">
      <w:pPr>
        <w:pStyle w:val="BodyText"/>
        <w:ind w:right="288" w:firstLine="288"/>
        <w:rPr>
          <w:b w:val="0"/>
          <w:sz w:val="24"/>
          <w:szCs w:val="24"/>
          <w:u w:val="single"/>
        </w:rPr>
      </w:pPr>
      <w:r w:rsidRPr="00227644">
        <w:rPr>
          <w:b w:val="0"/>
          <w:sz w:val="24"/>
          <w:szCs w:val="24"/>
          <w:u w:val="single"/>
        </w:rPr>
        <w:t>Exam</w:t>
      </w:r>
      <w:r w:rsidR="00227644">
        <w:rPr>
          <w:b w:val="0"/>
          <w:sz w:val="24"/>
          <w:szCs w:val="24"/>
          <w:u w:val="single"/>
        </w:rPr>
        <w:t>ples of Literature Circle Roles</w:t>
      </w:r>
    </w:p>
    <w:p w:rsidR="00227644" w:rsidRDefault="00227644" w:rsidP="00227644">
      <w:pPr>
        <w:ind w:left="288" w:right="288"/>
        <w:rPr>
          <w:rFonts w:ascii="Times New Roman" w:hAnsi="Times New Roman"/>
          <w:sz w:val="24"/>
          <w:szCs w:val="24"/>
        </w:rPr>
      </w:pPr>
      <w:r>
        <w:rPr>
          <w:rFonts w:ascii="Times New Roman" w:hAnsi="Times New Roman"/>
          <w:sz w:val="24"/>
          <w:szCs w:val="24"/>
        </w:rPr>
        <w:t>1) Discussion Director</w:t>
      </w:r>
      <w:r w:rsidR="00611DA2" w:rsidRPr="009C1E1E">
        <w:rPr>
          <w:rFonts w:ascii="Times New Roman" w:hAnsi="Times New Roman"/>
          <w:sz w:val="24"/>
          <w:szCs w:val="24"/>
        </w:rPr>
        <w:t xml:space="preserve"> </w:t>
      </w:r>
      <w:r>
        <w:rPr>
          <w:rFonts w:ascii="Times New Roman" w:hAnsi="Times New Roman"/>
          <w:sz w:val="24"/>
          <w:szCs w:val="24"/>
        </w:rPr>
        <w:tab/>
        <w:t>2) Passage Master</w:t>
      </w:r>
      <w:r w:rsidR="00611DA2" w:rsidRPr="009C1E1E">
        <w:rPr>
          <w:rFonts w:ascii="Times New Roman" w:hAnsi="Times New Roman"/>
          <w:sz w:val="24"/>
          <w:szCs w:val="24"/>
        </w:rPr>
        <w:t xml:space="preserve"> </w:t>
      </w:r>
      <w:r>
        <w:rPr>
          <w:rFonts w:ascii="Times New Roman" w:hAnsi="Times New Roman"/>
          <w:sz w:val="24"/>
          <w:szCs w:val="24"/>
        </w:rPr>
        <w:tab/>
        <w:t>3) Word Wizard</w:t>
      </w:r>
      <w:r w:rsidR="00611DA2" w:rsidRPr="009C1E1E">
        <w:rPr>
          <w:rFonts w:ascii="Times New Roman" w:hAnsi="Times New Roman"/>
          <w:sz w:val="24"/>
          <w:szCs w:val="24"/>
        </w:rPr>
        <w:t xml:space="preserve"> </w:t>
      </w:r>
    </w:p>
    <w:p w:rsidR="00611DA2" w:rsidRPr="009C1E1E" w:rsidRDefault="00227644" w:rsidP="00227644">
      <w:pPr>
        <w:ind w:left="288" w:right="288"/>
        <w:rPr>
          <w:rFonts w:ascii="Times New Roman" w:hAnsi="Times New Roman"/>
          <w:sz w:val="24"/>
          <w:szCs w:val="24"/>
        </w:rPr>
      </w:pPr>
      <w:r>
        <w:rPr>
          <w:rFonts w:ascii="Times New Roman" w:hAnsi="Times New Roman"/>
          <w:sz w:val="24"/>
          <w:szCs w:val="24"/>
        </w:rPr>
        <w:t>4) Connector</w:t>
      </w:r>
      <w:r w:rsidR="00611DA2" w:rsidRPr="009C1E1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5) Summarizer</w:t>
      </w:r>
      <w:r>
        <w:rPr>
          <w:rFonts w:ascii="Times New Roman" w:hAnsi="Times New Roman"/>
          <w:sz w:val="24"/>
          <w:szCs w:val="24"/>
        </w:rPr>
        <w:tab/>
        <w:t xml:space="preserve"> </w:t>
      </w:r>
      <w:r>
        <w:rPr>
          <w:rFonts w:ascii="Times New Roman" w:hAnsi="Times New Roman"/>
          <w:sz w:val="24"/>
          <w:szCs w:val="24"/>
        </w:rPr>
        <w:tab/>
        <w:t>6) Investigator</w:t>
      </w:r>
    </w:p>
    <w:p w:rsidR="00EB5A7C" w:rsidRPr="009C1E1E" w:rsidRDefault="00EB5A7C" w:rsidP="00227644">
      <w:pPr>
        <w:ind w:right="288"/>
        <w:rPr>
          <w:rFonts w:ascii="Times New Roman" w:hAnsi="Times New Roman"/>
          <w:sz w:val="24"/>
          <w:szCs w:val="24"/>
        </w:rPr>
      </w:pPr>
    </w:p>
    <w:p w:rsidR="00EB5A7C" w:rsidRPr="009C1E1E" w:rsidRDefault="00EB5A7C" w:rsidP="009C1E1E">
      <w:pPr>
        <w:ind w:left="288" w:right="288"/>
        <w:jc w:val="both"/>
        <w:rPr>
          <w:rFonts w:ascii="Times New Roman" w:hAnsi="Times New Roman"/>
          <w:sz w:val="24"/>
          <w:szCs w:val="24"/>
          <w:u w:val="single"/>
        </w:rPr>
      </w:pPr>
      <w:r w:rsidRPr="009C1E1E">
        <w:rPr>
          <w:rFonts w:ascii="Times New Roman" w:hAnsi="Times New Roman"/>
          <w:sz w:val="24"/>
          <w:szCs w:val="24"/>
          <w:u w:val="single"/>
        </w:rPr>
        <w:t xml:space="preserve">LITERACY CASE STUDY </w:t>
      </w:r>
    </w:p>
    <w:p w:rsidR="00EB5A7C" w:rsidRPr="009C1E1E" w:rsidRDefault="00EB5A7C" w:rsidP="009C1E1E">
      <w:pPr>
        <w:ind w:left="288" w:right="288"/>
        <w:jc w:val="both"/>
        <w:rPr>
          <w:rFonts w:ascii="Times New Roman" w:hAnsi="Times New Roman"/>
          <w:sz w:val="24"/>
          <w:szCs w:val="24"/>
        </w:rPr>
      </w:pPr>
    </w:p>
    <w:p w:rsidR="00EB5A7C" w:rsidRPr="009C1E1E" w:rsidRDefault="00EB5A7C" w:rsidP="00227644">
      <w:pPr>
        <w:ind w:left="288" w:right="288"/>
        <w:rPr>
          <w:rFonts w:ascii="Times New Roman" w:hAnsi="Times New Roman"/>
          <w:sz w:val="24"/>
          <w:szCs w:val="24"/>
        </w:rPr>
      </w:pPr>
      <w:r w:rsidRPr="009C1E1E">
        <w:rPr>
          <w:rFonts w:ascii="Times New Roman" w:hAnsi="Times New Roman"/>
          <w:sz w:val="24"/>
          <w:szCs w:val="24"/>
        </w:rPr>
        <w:t xml:space="preserve">The Literacy Case Study is described in detail in the Literacy Case Study Handbook provided by the instructor. Students conduct literacy assessment with one child who is a reader, analyze and interpret the resulting data and describe the child’s strengths and needs in reading. Students develop recommendations in the form of specific instructional strategies that support the child’s progress in reading. The Literacy Case Study consists of all the sections listed on the checklist (below).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ind w:left="288" w:right="288"/>
        <w:rPr>
          <w:rFonts w:ascii="Times New Roman" w:hAnsi="Times New Roman"/>
          <w:sz w:val="24"/>
          <w:szCs w:val="24"/>
        </w:rPr>
      </w:pPr>
      <w:r w:rsidRPr="009C1E1E">
        <w:rPr>
          <w:rFonts w:ascii="Times New Roman" w:hAnsi="Times New Roman"/>
          <w:sz w:val="24"/>
          <w:szCs w:val="24"/>
        </w:rPr>
        <w:t xml:space="preserve">Please note that the case study child </w:t>
      </w:r>
      <w:r w:rsidRPr="009C1E1E">
        <w:rPr>
          <w:rFonts w:ascii="Times New Roman" w:hAnsi="Times New Roman"/>
          <w:b/>
          <w:sz w:val="24"/>
          <w:szCs w:val="24"/>
        </w:rPr>
        <w:t>must</w:t>
      </w:r>
      <w:r w:rsidRPr="009C1E1E">
        <w:rPr>
          <w:rFonts w:ascii="Times New Roman" w:hAnsi="Times New Roman"/>
          <w:sz w:val="24"/>
          <w:szCs w:val="24"/>
        </w:rPr>
        <w:t xml:space="preserve"> already be reading. It is recommended that s/he be in the upper elementary grades (3</w:t>
      </w:r>
      <w:r w:rsidRPr="009C1E1E">
        <w:rPr>
          <w:rFonts w:ascii="Times New Roman" w:hAnsi="Times New Roman"/>
          <w:sz w:val="24"/>
          <w:szCs w:val="24"/>
          <w:vertAlign w:val="superscript"/>
        </w:rPr>
        <w:t xml:space="preserve"> </w:t>
      </w:r>
      <w:r w:rsidRPr="009C1E1E">
        <w:rPr>
          <w:rFonts w:ascii="Times New Roman" w:hAnsi="Times New Roman"/>
          <w:sz w:val="24"/>
          <w:szCs w:val="24"/>
        </w:rPr>
        <w:t xml:space="preserve">– 6) and be reading below his/her current grade level. The completed assessment forms are placed in an appendix that is handed in to the professor hard copy. A parent permission (consent) form must be included in the appendix.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spacing w:line="360" w:lineRule="auto"/>
        <w:ind w:left="288" w:right="288"/>
        <w:rPr>
          <w:rFonts w:ascii="Times New Roman" w:hAnsi="Times New Roman"/>
          <w:b/>
          <w:sz w:val="24"/>
          <w:szCs w:val="24"/>
        </w:rPr>
      </w:pPr>
      <w:r w:rsidRPr="009C1E1E">
        <w:rPr>
          <w:rFonts w:ascii="Times New Roman" w:hAnsi="Times New Roman"/>
          <w:b/>
          <w:sz w:val="24"/>
          <w:szCs w:val="24"/>
        </w:rPr>
        <w:t>Literacy Case Study checklist (see handbook for descriptions)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Student Profile</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Anecdotal Notes / Teacher’s notes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Reading Attitude Survey: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Writing Sample Analysis: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Word Recognition: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Comprehension: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xml:space="preserve">[  ] Data Analysis Grid </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strengths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needs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Recommendations (use graphic organizer in handbook</w:t>
      </w:r>
      <w:r w:rsidR="00D27372">
        <w:rPr>
          <w:rFonts w:ascii="Times New Roman" w:hAnsi="Times New Roman"/>
          <w:sz w:val="24"/>
          <w:szCs w:val="24"/>
        </w:rPr>
        <w:t>)</w:t>
      </w:r>
    </w:p>
    <w:p w:rsidR="00EB5A7C" w:rsidRPr="009C1E1E" w:rsidRDefault="00EB5A7C" w:rsidP="009C1E1E">
      <w:pPr>
        <w:ind w:left="288" w:right="288"/>
        <w:rPr>
          <w:rFonts w:ascii="Times New Roman" w:hAnsi="Times New Roman"/>
          <w:sz w:val="24"/>
          <w:szCs w:val="24"/>
        </w:rPr>
      </w:pPr>
    </w:p>
    <w:p w:rsidR="008420BC" w:rsidRPr="009C1E1E" w:rsidRDefault="008420BC" w:rsidP="009C1E1E">
      <w:pPr>
        <w:ind w:left="288" w:right="288" w:firstLine="360"/>
        <w:rPr>
          <w:rFonts w:ascii="Times New Roman" w:hAnsi="Times New Roman"/>
          <w:sz w:val="24"/>
          <w:szCs w:val="24"/>
        </w:rPr>
      </w:pPr>
    </w:p>
    <w:p w:rsidR="00BE55CA" w:rsidRDefault="00BE55CA" w:rsidP="00DF759A">
      <w:pPr>
        <w:pStyle w:val="Heading1"/>
        <w:spacing w:before="0" w:after="0"/>
        <w:rPr>
          <w:rFonts w:ascii="Times New Roman" w:hAnsi="Times New Roman" w:cs="Times New Roman"/>
          <w:sz w:val="28"/>
          <w:szCs w:val="28"/>
        </w:rPr>
      </w:pPr>
    </w:p>
    <w:p w:rsidR="002C2DA0" w:rsidRPr="0016658C" w:rsidRDefault="0016658C" w:rsidP="001E1B74">
      <w:pPr>
        <w:pStyle w:val="Heading1"/>
        <w:spacing w:before="0" w:after="0"/>
        <w:jc w:val="center"/>
        <w:rPr>
          <w:rFonts w:ascii="Times New Roman" w:hAnsi="Times New Roman" w:cs="Times New Roman"/>
        </w:rPr>
      </w:pPr>
      <w:r w:rsidRPr="0016658C">
        <w:rPr>
          <w:rFonts w:ascii="Times New Roman" w:hAnsi="Times New Roman" w:cs="Times New Roman"/>
        </w:rPr>
        <w:t>Course Schedule</w:t>
      </w:r>
      <w:r w:rsidR="00A83945" w:rsidRPr="0016658C">
        <w:rPr>
          <w:rFonts w:ascii="Times New Roman" w:hAnsi="Times New Roman" w:cs="Times New Roman"/>
        </w:rPr>
        <w:t xml:space="preserve"> </w:t>
      </w:r>
      <w:r w:rsidR="00870A6E" w:rsidRPr="0016658C">
        <w:rPr>
          <w:rFonts w:ascii="Times New Roman" w:hAnsi="Times New Roman" w:cs="Times New Roman"/>
        </w:rPr>
        <w:t xml:space="preserve">for Garza </w:t>
      </w:r>
      <w:r w:rsidR="00A83945" w:rsidRPr="0016658C">
        <w:rPr>
          <w:rFonts w:ascii="Times New Roman" w:hAnsi="Times New Roman" w:cs="Times New Roman"/>
        </w:rPr>
        <w:t>EDMS 522</w:t>
      </w:r>
      <w:r w:rsidR="002C2DA0" w:rsidRPr="0016658C">
        <w:rPr>
          <w:rFonts w:ascii="Times New Roman" w:hAnsi="Times New Roman" w:cs="Times New Roman"/>
        </w:rPr>
        <w:t xml:space="preserve"> </w:t>
      </w:r>
      <w:proofErr w:type="gramStart"/>
      <w:r w:rsidR="00A83945" w:rsidRPr="0016658C">
        <w:rPr>
          <w:rFonts w:ascii="Times New Roman" w:hAnsi="Times New Roman" w:cs="Times New Roman"/>
        </w:rPr>
        <w:t>Spring</w:t>
      </w:r>
      <w:proofErr w:type="gramEnd"/>
      <w:r w:rsidR="00A83945" w:rsidRPr="0016658C">
        <w:rPr>
          <w:rFonts w:ascii="Times New Roman" w:hAnsi="Times New Roman" w:cs="Times New Roman"/>
        </w:rPr>
        <w:t xml:space="preserve"> 2011</w:t>
      </w:r>
    </w:p>
    <w:p w:rsidR="002C2DA0" w:rsidRPr="00B92D9E" w:rsidRDefault="002C2DA0" w:rsidP="00014176">
      <w:pPr>
        <w:jc w:val="center"/>
        <w:rPr>
          <w:rFonts w:ascii="Times New Roman" w:hAnsi="Times New Roman"/>
          <w:sz w:val="28"/>
          <w:szCs w:val="28"/>
        </w:rPr>
      </w:pPr>
      <w:r w:rsidRPr="00B92D9E">
        <w:rPr>
          <w:rFonts w:ascii="Times New Roman" w:hAnsi="Times New Roman"/>
          <w:b/>
          <w:sz w:val="28"/>
          <w:szCs w:val="28"/>
        </w:rPr>
        <w:t>The instructor reserves the right to modify the schedule</w:t>
      </w:r>
      <w:r w:rsidRPr="00B92D9E">
        <w:rPr>
          <w:rFonts w:ascii="Times New Roman" w:hAnsi="Times New Roman"/>
          <w:sz w:val="28"/>
          <w:szCs w:val="28"/>
        </w:rPr>
        <w:t>.</w:t>
      </w:r>
    </w:p>
    <w:p w:rsidR="002C2DA0" w:rsidRPr="00112594" w:rsidRDefault="002C2DA0" w:rsidP="00014176">
      <w:pPr>
        <w:rPr>
          <w:rFonts w:ascii="Times New Roman" w:hAnsi="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C2DA0" w:rsidRPr="000D3ABE" w:rsidTr="00E42B09">
        <w:tc>
          <w:tcPr>
            <w:tcW w:w="1728" w:type="dxa"/>
          </w:tcPr>
          <w:p w:rsidR="002C2DA0" w:rsidRPr="00B92D9E" w:rsidRDefault="002C2DA0" w:rsidP="00014176">
            <w:pPr>
              <w:pStyle w:val="Heading3"/>
              <w:jc w:val="center"/>
              <w:rPr>
                <w:rFonts w:ascii="Times New Roman" w:hAnsi="Times New Roman"/>
                <w:sz w:val="28"/>
                <w:szCs w:val="28"/>
              </w:rPr>
            </w:pPr>
            <w:r w:rsidRPr="00B92D9E">
              <w:rPr>
                <w:rFonts w:ascii="Times New Roman" w:hAnsi="Times New Roman"/>
                <w:sz w:val="28"/>
                <w:szCs w:val="28"/>
              </w:rPr>
              <w:t>Date</w:t>
            </w:r>
          </w:p>
        </w:tc>
        <w:tc>
          <w:tcPr>
            <w:tcW w:w="4590" w:type="dxa"/>
          </w:tcPr>
          <w:p w:rsidR="002C2DA0" w:rsidRDefault="002C2DA0" w:rsidP="00014176">
            <w:pPr>
              <w:pStyle w:val="Heading3"/>
              <w:jc w:val="center"/>
              <w:rPr>
                <w:rFonts w:ascii="Times New Roman" w:hAnsi="Times New Roman"/>
                <w:sz w:val="28"/>
                <w:szCs w:val="28"/>
              </w:rPr>
            </w:pPr>
            <w:r w:rsidRPr="00B92D9E">
              <w:rPr>
                <w:rFonts w:ascii="Times New Roman" w:hAnsi="Times New Roman"/>
                <w:sz w:val="28"/>
                <w:szCs w:val="28"/>
              </w:rPr>
              <w:t>Topic</w:t>
            </w:r>
          </w:p>
          <w:p w:rsidR="00323016" w:rsidRPr="00323016" w:rsidRDefault="00323016" w:rsidP="00323016"/>
        </w:tc>
        <w:tc>
          <w:tcPr>
            <w:tcW w:w="3510" w:type="dxa"/>
          </w:tcPr>
          <w:p w:rsidR="002C2DA0" w:rsidRPr="00B92D9E" w:rsidRDefault="002C2DA0" w:rsidP="00014176">
            <w:pPr>
              <w:pStyle w:val="Heading3"/>
              <w:jc w:val="center"/>
              <w:rPr>
                <w:rFonts w:ascii="Times New Roman" w:hAnsi="Times New Roman"/>
                <w:sz w:val="28"/>
                <w:szCs w:val="28"/>
              </w:rPr>
            </w:pPr>
            <w:r w:rsidRPr="00B92D9E">
              <w:rPr>
                <w:rFonts w:ascii="Times New Roman" w:hAnsi="Times New Roman"/>
                <w:sz w:val="28"/>
                <w:szCs w:val="28"/>
              </w:rPr>
              <w:t>Assignment</w:t>
            </w:r>
          </w:p>
        </w:tc>
      </w:tr>
      <w:tr w:rsidR="002C2DA0" w:rsidRPr="000D3ABE" w:rsidTr="00E42B09">
        <w:trPr>
          <w:cantSplit/>
        </w:trPr>
        <w:tc>
          <w:tcPr>
            <w:tcW w:w="1728" w:type="dxa"/>
          </w:tcPr>
          <w:p w:rsidR="002C2DA0" w:rsidRPr="00B92D9E" w:rsidRDefault="002C2DA0" w:rsidP="00014176">
            <w:pPr>
              <w:rPr>
                <w:rFonts w:ascii="Times New Roman" w:hAnsi="Times New Roman"/>
                <w:b/>
                <w:sz w:val="24"/>
                <w:szCs w:val="24"/>
                <w:u w:val="single"/>
              </w:rPr>
            </w:pPr>
            <w:r w:rsidRPr="00B92D9E">
              <w:rPr>
                <w:rFonts w:ascii="Times New Roman" w:hAnsi="Times New Roman"/>
                <w:b/>
                <w:sz w:val="24"/>
                <w:szCs w:val="24"/>
                <w:u w:val="single"/>
              </w:rPr>
              <w:t>Session 1</w:t>
            </w:r>
          </w:p>
          <w:p w:rsidR="002C2DA0" w:rsidRPr="00B92D9E" w:rsidRDefault="002C2DA0" w:rsidP="00014176">
            <w:pPr>
              <w:rPr>
                <w:rFonts w:ascii="Times New Roman" w:hAnsi="Times New Roman"/>
                <w:sz w:val="24"/>
                <w:szCs w:val="24"/>
              </w:rPr>
            </w:pPr>
          </w:p>
          <w:p w:rsidR="002C2DA0" w:rsidRPr="00B92D9E" w:rsidRDefault="002C2DA0" w:rsidP="00014176">
            <w:pPr>
              <w:rPr>
                <w:rFonts w:ascii="Times New Roman" w:hAnsi="Times New Roman"/>
                <w:sz w:val="24"/>
                <w:szCs w:val="24"/>
              </w:rPr>
            </w:pPr>
          </w:p>
        </w:tc>
        <w:tc>
          <w:tcPr>
            <w:tcW w:w="4590" w:type="dxa"/>
          </w:tcPr>
          <w:p w:rsidR="002C2DA0" w:rsidRDefault="005B7786" w:rsidP="00436A68">
            <w:pPr>
              <w:rPr>
                <w:rFonts w:ascii="Times New Roman" w:hAnsi="Times New Roman"/>
                <w:sz w:val="24"/>
                <w:szCs w:val="24"/>
              </w:rPr>
            </w:pPr>
            <w:r>
              <w:rPr>
                <w:rFonts w:ascii="Times New Roman" w:hAnsi="Times New Roman"/>
                <w:sz w:val="24"/>
                <w:szCs w:val="24"/>
              </w:rPr>
              <w:t>Orientation to course topics and a</w:t>
            </w:r>
            <w:r w:rsidR="00436A68">
              <w:rPr>
                <w:rFonts w:ascii="Times New Roman" w:hAnsi="Times New Roman"/>
                <w:sz w:val="24"/>
                <w:szCs w:val="24"/>
              </w:rPr>
              <w:t>ssignments</w:t>
            </w:r>
          </w:p>
          <w:p w:rsidR="005B7786" w:rsidRDefault="005B7786" w:rsidP="00436A68">
            <w:pPr>
              <w:rPr>
                <w:rFonts w:ascii="Times New Roman" w:hAnsi="Times New Roman"/>
                <w:sz w:val="24"/>
                <w:szCs w:val="24"/>
              </w:rPr>
            </w:pPr>
            <w:r>
              <w:rPr>
                <w:rFonts w:ascii="Times New Roman" w:hAnsi="Times New Roman"/>
                <w:sz w:val="24"/>
                <w:szCs w:val="24"/>
              </w:rPr>
              <w:t>Case study o</w:t>
            </w:r>
            <w:r w:rsidR="00436A68">
              <w:rPr>
                <w:rFonts w:ascii="Times New Roman" w:hAnsi="Times New Roman"/>
                <w:sz w:val="24"/>
                <w:szCs w:val="24"/>
              </w:rPr>
              <w:t>verview</w:t>
            </w:r>
            <w:r>
              <w:rPr>
                <w:rFonts w:ascii="Times New Roman" w:hAnsi="Times New Roman"/>
                <w:sz w:val="24"/>
                <w:szCs w:val="24"/>
              </w:rPr>
              <w:t xml:space="preserve"> </w:t>
            </w:r>
          </w:p>
          <w:p w:rsidR="00436A68" w:rsidRDefault="005B7786" w:rsidP="00436A68">
            <w:pPr>
              <w:rPr>
                <w:rFonts w:ascii="Times New Roman" w:hAnsi="Times New Roman"/>
                <w:sz w:val="24"/>
                <w:szCs w:val="24"/>
              </w:rPr>
            </w:pPr>
            <w:r>
              <w:rPr>
                <w:rFonts w:ascii="Times New Roman" w:hAnsi="Times New Roman"/>
                <w:sz w:val="24"/>
                <w:szCs w:val="24"/>
              </w:rPr>
              <w:t>Writi</w:t>
            </w:r>
            <w:r w:rsidR="0047137E">
              <w:rPr>
                <w:rFonts w:ascii="Times New Roman" w:hAnsi="Times New Roman"/>
                <w:sz w:val="24"/>
                <w:szCs w:val="24"/>
              </w:rPr>
              <w:t>ng genres</w:t>
            </w:r>
          </w:p>
          <w:p w:rsidR="00436A68" w:rsidRPr="00B92D9E" w:rsidRDefault="00436A68" w:rsidP="00436A68">
            <w:pPr>
              <w:rPr>
                <w:rFonts w:ascii="Times New Roman" w:hAnsi="Times New Roman"/>
                <w:sz w:val="24"/>
                <w:szCs w:val="24"/>
              </w:rPr>
            </w:pPr>
          </w:p>
        </w:tc>
        <w:tc>
          <w:tcPr>
            <w:tcW w:w="3510" w:type="dxa"/>
          </w:tcPr>
          <w:p w:rsidR="00CD1978" w:rsidRDefault="00436A68" w:rsidP="00014176">
            <w:pPr>
              <w:rPr>
                <w:rFonts w:ascii="Times New Roman" w:hAnsi="Times New Roman"/>
                <w:sz w:val="24"/>
                <w:szCs w:val="24"/>
              </w:rPr>
            </w:pPr>
            <w:r w:rsidRPr="00436A68">
              <w:rPr>
                <w:rFonts w:ascii="Times New Roman" w:hAnsi="Times New Roman"/>
                <w:sz w:val="24"/>
                <w:szCs w:val="24"/>
              </w:rPr>
              <w:t>Choose Lit Circle Selections</w:t>
            </w:r>
          </w:p>
          <w:p w:rsidR="00DF3312" w:rsidRDefault="00DF3312" w:rsidP="00014176">
            <w:pPr>
              <w:rPr>
                <w:rFonts w:ascii="Times New Roman" w:hAnsi="Times New Roman"/>
                <w:sz w:val="24"/>
                <w:szCs w:val="24"/>
              </w:rPr>
            </w:pPr>
            <w:r>
              <w:rPr>
                <w:rFonts w:ascii="Times New Roman" w:hAnsi="Times New Roman"/>
                <w:sz w:val="24"/>
                <w:szCs w:val="24"/>
              </w:rPr>
              <w:t>Prep presentation</w:t>
            </w:r>
          </w:p>
          <w:p w:rsidR="00DF3312" w:rsidRPr="00436A68" w:rsidRDefault="00DF3312" w:rsidP="00014176">
            <w:pPr>
              <w:rPr>
                <w:rFonts w:ascii="Times New Roman" w:hAnsi="Times New Roman"/>
                <w:sz w:val="24"/>
                <w:szCs w:val="24"/>
              </w:rPr>
            </w:pPr>
            <w:r>
              <w:rPr>
                <w:rFonts w:ascii="Times New Roman" w:hAnsi="Times New Roman"/>
                <w:sz w:val="24"/>
                <w:szCs w:val="24"/>
              </w:rPr>
              <w:t>Readings</w:t>
            </w:r>
          </w:p>
          <w:p w:rsidR="002C2DA0" w:rsidRPr="00B92D9E" w:rsidRDefault="002C2DA0" w:rsidP="00014176">
            <w:pPr>
              <w:rPr>
                <w:rFonts w:ascii="Times New Roman" w:hAnsi="Times New Roman"/>
                <w:sz w:val="24"/>
                <w:szCs w:val="24"/>
              </w:rPr>
            </w:pPr>
          </w:p>
        </w:tc>
      </w:tr>
      <w:tr w:rsidR="008F7C01" w:rsidRPr="000D3ABE" w:rsidTr="00E42B09">
        <w:trPr>
          <w:cantSplit/>
        </w:trPr>
        <w:tc>
          <w:tcPr>
            <w:tcW w:w="1728" w:type="dxa"/>
          </w:tcPr>
          <w:p w:rsidR="008F7C01"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2</w:t>
            </w:r>
          </w:p>
          <w:p w:rsidR="008F7C01" w:rsidRPr="00B92D9E" w:rsidRDefault="008F7C01" w:rsidP="00E42B09">
            <w:pPr>
              <w:rPr>
                <w:rFonts w:ascii="Times New Roman" w:hAnsi="Times New Roman"/>
                <w:sz w:val="24"/>
                <w:szCs w:val="24"/>
              </w:rPr>
            </w:pPr>
          </w:p>
          <w:p w:rsidR="008F7C01" w:rsidRPr="00B92D9E" w:rsidRDefault="008F7C01" w:rsidP="00E42B09">
            <w:pPr>
              <w:rPr>
                <w:rFonts w:ascii="Times New Roman" w:hAnsi="Times New Roman"/>
                <w:sz w:val="24"/>
                <w:szCs w:val="24"/>
              </w:rPr>
            </w:pPr>
          </w:p>
        </w:tc>
        <w:tc>
          <w:tcPr>
            <w:tcW w:w="4590" w:type="dxa"/>
          </w:tcPr>
          <w:p w:rsidR="0047137E" w:rsidRDefault="0047137E" w:rsidP="005B7786">
            <w:pPr>
              <w:rPr>
                <w:rFonts w:ascii="Times New Roman" w:hAnsi="Times New Roman"/>
                <w:sz w:val="24"/>
                <w:szCs w:val="24"/>
              </w:rPr>
            </w:pPr>
            <w:r>
              <w:rPr>
                <w:rFonts w:ascii="Times New Roman" w:hAnsi="Times New Roman"/>
                <w:sz w:val="24"/>
                <w:szCs w:val="24"/>
              </w:rPr>
              <w:t>Writing strategies</w:t>
            </w:r>
            <w:r w:rsidR="000A20AD">
              <w:rPr>
                <w:rFonts w:ascii="Times New Roman" w:hAnsi="Times New Roman"/>
                <w:sz w:val="24"/>
                <w:szCs w:val="24"/>
              </w:rPr>
              <w:t xml:space="preserve"> &amp; assessment</w:t>
            </w:r>
          </w:p>
          <w:p w:rsidR="005B7786" w:rsidRDefault="0047137E" w:rsidP="005B7786">
            <w:pPr>
              <w:rPr>
                <w:rFonts w:ascii="Times New Roman" w:hAnsi="Times New Roman"/>
                <w:sz w:val="24"/>
                <w:szCs w:val="24"/>
              </w:rPr>
            </w:pPr>
            <w:r>
              <w:rPr>
                <w:rFonts w:ascii="Times New Roman" w:hAnsi="Times New Roman"/>
                <w:sz w:val="24"/>
                <w:szCs w:val="24"/>
              </w:rPr>
              <w:t>Expository writing</w:t>
            </w:r>
          </w:p>
          <w:p w:rsidR="00C846B0" w:rsidRDefault="00B05F7D" w:rsidP="0047137E">
            <w:pPr>
              <w:rPr>
                <w:rFonts w:ascii="Times New Roman" w:hAnsi="Times New Roman"/>
                <w:sz w:val="24"/>
                <w:szCs w:val="24"/>
              </w:rPr>
            </w:pPr>
            <w:r>
              <w:rPr>
                <w:rFonts w:ascii="Times New Roman" w:hAnsi="Times New Roman"/>
                <w:sz w:val="24"/>
                <w:szCs w:val="24"/>
              </w:rPr>
              <w:t>Intro to Literature Circles</w:t>
            </w:r>
          </w:p>
          <w:p w:rsidR="00D75844" w:rsidRPr="00B92D9E" w:rsidRDefault="00D75844" w:rsidP="0047137E">
            <w:pPr>
              <w:rPr>
                <w:rFonts w:ascii="Times New Roman" w:hAnsi="Times New Roman"/>
                <w:sz w:val="24"/>
                <w:szCs w:val="24"/>
              </w:rPr>
            </w:pPr>
          </w:p>
        </w:tc>
        <w:tc>
          <w:tcPr>
            <w:tcW w:w="3510" w:type="dxa"/>
          </w:tcPr>
          <w:p w:rsidR="00BE55CA" w:rsidRDefault="00BE55CA" w:rsidP="00E42B09">
            <w:pPr>
              <w:rPr>
                <w:rFonts w:ascii="Times New Roman" w:hAnsi="Times New Roman"/>
                <w:sz w:val="24"/>
                <w:szCs w:val="24"/>
              </w:rPr>
            </w:pPr>
            <w:r w:rsidRPr="00BE55CA">
              <w:rPr>
                <w:rFonts w:ascii="Times New Roman" w:hAnsi="Times New Roman"/>
                <w:b/>
                <w:sz w:val="24"/>
                <w:szCs w:val="24"/>
              </w:rPr>
              <w:t>DUE</w:t>
            </w:r>
            <w:r>
              <w:rPr>
                <w:rFonts w:ascii="Times New Roman" w:hAnsi="Times New Roman"/>
                <w:sz w:val="24"/>
                <w:szCs w:val="24"/>
              </w:rPr>
              <w:t>: Writing Genre Presentations</w:t>
            </w:r>
          </w:p>
          <w:p w:rsidR="00BA3764" w:rsidRDefault="00040CF8" w:rsidP="00E42B09">
            <w:pPr>
              <w:rPr>
                <w:rFonts w:ascii="Times New Roman" w:hAnsi="Times New Roman"/>
                <w:sz w:val="24"/>
                <w:szCs w:val="24"/>
              </w:rPr>
            </w:pPr>
            <w:r w:rsidRPr="00040CF8">
              <w:rPr>
                <w:rFonts w:ascii="Times New Roman" w:hAnsi="Times New Roman"/>
                <w:b/>
                <w:sz w:val="24"/>
                <w:szCs w:val="24"/>
              </w:rPr>
              <w:t>Bring</w:t>
            </w:r>
            <w:r>
              <w:rPr>
                <w:rFonts w:ascii="Times New Roman" w:hAnsi="Times New Roman"/>
                <w:sz w:val="24"/>
                <w:szCs w:val="24"/>
              </w:rPr>
              <w:t xml:space="preserve"> </w:t>
            </w:r>
            <w:r w:rsidR="00342A9B">
              <w:rPr>
                <w:rFonts w:ascii="Times New Roman" w:hAnsi="Times New Roman"/>
                <w:sz w:val="24"/>
                <w:szCs w:val="24"/>
              </w:rPr>
              <w:t>d</w:t>
            </w:r>
            <w:r w:rsidR="00BA3764" w:rsidRPr="00C846B9">
              <w:rPr>
                <w:rFonts w:ascii="Times New Roman" w:hAnsi="Times New Roman"/>
                <w:sz w:val="24"/>
                <w:szCs w:val="24"/>
              </w:rPr>
              <w:t>raft Student Profile</w:t>
            </w:r>
          </w:p>
          <w:p w:rsidR="00DF3312" w:rsidRPr="00C846B9" w:rsidRDefault="00DF3312" w:rsidP="00E42B09">
            <w:pPr>
              <w:rPr>
                <w:rFonts w:ascii="Times New Roman" w:hAnsi="Times New Roman"/>
                <w:sz w:val="24"/>
                <w:szCs w:val="24"/>
              </w:rPr>
            </w:pPr>
            <w:r>
              <w:rPr>
                <w:rFonts w:ascii="Times New Roman" w:hAnsi="Times New Roman"/>
                <w:sz w:val="24"/>
                <w:szCs w:val="24"/>
              </w:rPr>
              <w:t>Readings</w:t>
            </w:r>
          </w:p>
        </w:tc>
      </w:tr>
      <w:tr w:rsidR="002C2DA0" w:rsidRPr="000D3ABE" w:rsidTr="00E42B09">
        <w:trPr>
          <w:cantSplit/>
          <w:trHeight w:val="797"/>
        </w:trPr>
        <w:tc>
          <w:tcPr>
            <w:tcW w:w="1728" w:type="dxa"/>
          </w:tcPr>
          <w:p w:rsidR="002C2DA0"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3</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47137E" w:rsidRDefault="005B7786" w:rsidP="00436A68">
            <w:pPr>
              <w:rPr>
                <w:rFonts w:ascii="Times New Roman" w:hAnsi="Times New Roman"/>
                <w:sz w:val="24"/>
                <w:szCs w:val="24"/>
              </w:rPr>
            </w:pPr>
            <w:r>
              <w:rPr>
                <w:rFonts w:ascii="Times New Roman" w:hAnsi="Times New Roman"/>
                <w:sz w:val="24"/>
                <w:szCs w:val="24"/>
              </w:rPr>
              <w:t xml:space="preserve">Content </w:t>
            </w:r>
            <w:r w:rsidR="00105FF1">
              <w:rPr>
                <w:rFonts w:ascii="Times New Roman" w:hAnsi="Times New Roman"/>
                <w:sz w:val="24"/>
                <w:szCs w:val="24"/>
              </w:rPr>
              <w:t>area literacy</w:t>
            </w:r>
          </w:p>
          <w:p w:rsidR="00C846B0" w:rsidRDefault="0047137E" w:rsidP="00436A68">
            <w:pPr>
              <w:rPr>
                <w:rFonts w:ascii="Times New Roman" w:hAnsi="Times New Roman"/>
                <w:sz w:val="24"/>
                <w:szCs w:val="24"/>
              </w:rPr>
            </w:pPr>
            <w:r>
              <w:rPr>
                <w:rFonts w:ascii="Times New Roman" w:hAnsi="Times New Roman"/>
                <w:sz w:val="24"/>
                <w:szCs w:val="24"/>
              </w:rPr>
              <w:t>Expository reading comprehension</w:t>
            </w:r>
          </w:p>
          <w:p w:rsidR="000A20AD" w:rsidRPr="00B92D9E" w:rsidRDefault="000A20AD" w:rsidP="00436A68">
            <w:pPr>
              <w:rPr>
                <w:rFonts w:ascii="Times New Roman" w:hAnsi="Times New Roman"/>
                <w:sz w:val="24"/>
                <w:szCs w:val="24"/>
              </w:rPr>
            </w:pPr>
          </w:p>
        </w:tc>
        <w:tc>
          <w:tcPr>
            <w:tcW w:w="3510" w:type="dxa"/>
          </w:tcPr>
          <w:p w:rsidR="002C2DA0" w:rsidRDefault="00DF3312" w:rsidP="00E42B09">
            <w:pPr>
              <w:rPr>
                <w:rFonts w:ascii="Times New Roman" w:hAnsi="Times New Roman"/>
                <w:sz w:val="24"/>
                <w:szCs w:val="24"/>
              </w:rPr>
            </w:pPr>
            <w:r w:rsidRPr="00DF3312">
              <w:rPr>
                <w:rFonts w:ascii="Times New Roman" w:hAnsi="Times New Roman"/>
                <w:b/>
                <w:sz w:val="24"/>
                <w:szCs w:val="24"/>
              </w:rPr>
              <w:t>Bring</w:t>
            </w:r>
            <w:r>
              <w:rPr>
                <w:rFonts w:ascii="Times New Roman" w:hAnsi="Times New Roman"/>
                <w:sz w:val="24"/>
                <w:szCs w:val="24"/>
              </w:rPr>
              <w:t xml:space="preserve"> d</w:t>
            </w:r>
            <w:r w:rsidR="00C846B9" w:rsidRPr="00C846B9">
              <w:rPr>
                <w:rFonts w:ascii="Times New Roman" w:hAnsi="Times New Roman"/>
                <w:sz w:val="24"/>
                <w:szCs w:val="24"/>
              </w:rPr>
              <w:t>raft RAS &amp; Wri</w:t>
            </w:r>
            <w:r>
              <w:rPr>
                <w:rFonts w:ascii="Times New Roman" w:hAnsi="Times New Roman"/>
                <w:sz w:val="24"/>
                <w:szCs w:val="24"/>
              </w:rPr>
              <w:t xml:space="preserve">ting </w:t>
            </w:r>
            <w:proofErr w:type="spellStart"/>
            <w:r>
              <w:rPr>
                <w:rFonts w:ascii="Times New Roman" w:hAnsi="Times New Roman"/>
                <w:sz w:val="24"/>
                <w:szCs w:val="24"/>
              </w:rPr>
              <w:t>S</w:t>
            </w:r>
            <w:r w:rsidR="00372232">
              <w:rPr>
                <w:rFonts w:ascii="Times New Roman" w:hAnsi="Times New Roman"/>
                <w:sz w:val="24"/>
                <w:szCs w:val="24"/>
              </w:rPr>
              <w:t>ampl</w:t>
            </w:r>
            <w:proofErr w:type="spellEnd"/>
          </w:p>
          <w:p w:rsidR="00BA3764" w:rsidRDefault="00DF3312" w:rsidP="00E42B09">
            <w:pPr>
              <w:rPr>
                <w:rFonts w:ascii="Times New Roman" w:hAnsi="Times New Roman"/>
                <w:sz w:val="24"/>
                <w:szCs w:val="24"/>
              </w:rPr>
            </w:pPr>
            <w:r>
              <w:rPr>
                <w:rFonts w:ascii="Times New Roman" w:hAnsi="Times New Roman"/>
                <w:sz w:val="24"/>
                <w:szCs w:val="24"/>
              </w:rPr>
              <w:t>Readings</w:t>
            </w:r>
          </w:p>
          <w:p w:rsidR="00BA3764" w:rsidRPr="00B92D9E" w:rsidRDefault="00BA3764" w:rsidP="00E42B09">
            <w:pPr>
              <w:rPr>
                <w:rFonts w:ascii="Times New Roman" w:hAnsi="Times New Roman"/>
                <w:sz w:val="24"/>
                <w:szCs w:val="24"/>
              </w:rPr>
            </w:pPr>
          </w:p>
        </w:tc>
      </w:tr>
      <w:tr w:rsidR="002C2DA0" w:rsidRPr="000D3ABE" w:rsidTr="00E42B09">
        <w:trPr>
          <w:cantSplit/>
        </w:trPr>
        <w:tc>
          <w:tcPr>
            <w:tcW w:w="1728" w:type="dxa"/>
          </w:tcPr>
          <w:p w:rsidR="002C2DA0"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4</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6B78DA" w:rsidRDefault="001E436D" w:rsidP="00E42B09">
            <w:pPr>
              <w:rPr>
                <w:rFonts w:ascii="Times New Roman" w:hAnsi="Times New Roman"/>
                <w:sz w:val="24"/>
                <w:szCs w:val="24"/>
              </w:rPr>
            </w:pPr>
            <w:r>
              <w:rPr>
                <w:rFonts w:ascii="Times New Roman" w:hAnsi="Times New Roman"/>
                <w:sz w:val="24"/>
                <w:szCs w:val="24"/>
              </w:rPr>
              <w:t>Literary response &amp; a</w:t>
            </w:r>
            <w:r w:rsidR="006B78DA">
              <w:rPr>
                <w:rFonts w:ascii="Times New Roman" w:hAnsi="Times New Roman"/>
                <w:sz w:val="24"/>
                <w:szCs w:val="24"/>
              </w:rPr>
              <w:t>nalysis</w:t>
            </w:r>
          </w:p>
          <w:p w:rsidR="006B78DA" w:rsidRDefault="001E436D" w:rsidP="00E42B09">
            <w:pPr>
              <w:rPr>
                <w:rFonts w:ascii="Times New Roman" w:hAnsi="Times New Roman"/>
                <w:sz w:val="24"/>
                <w:szCs w:val="24"/>
              </w:rPr>
            </w:pPr>
            <w:r>
              <w:rPr>
                <w:rFonts w:ascii="Times New Roman" w:hAnsi="Times New Roman"/>
                <w:sz w:val="24"/>
                <w:szCs w:val="24"/>
              </w:rPr>
              <w:t>Content area lit assessment</w:t>
            </w:r>
            <w:r w:rsidR="006B78DA">
              <w:rPr>
                <w:rFonts w:ascii="Times New Roman" w:hAnsi="Times New Roman"/>
                <w:sz w:val="24"/>
                <w:szCs w:val="24"/>
              </w:rPr>
              <w:t xml:space="preserve"> </w:t>
            </w:r>
          </w:p>
          <w:p w:rsidR="006B78DA" w:rsidRDefault="001955B4" w:rsidP="00E42B09">
            <w:pPr>
              <w:rPr>
                <w:rFonts w:ascii="Times New Roman" w:hAnsi="Times New Roman"/>
                <w:sz w:val="24"/>
                <w:szCs w:val="24"/>
              </w:rPr>
            </w:pPr>
            <w:r>
              <w:rPr>
                <w:rFonts w:ascii="Times New Roman" w:hAnsi="Times New Roman"/>
                <w:sz w:val="24"/>
                <w:szCs w:val="24"/>
              </w:rPr>
              <w:t>Connecting e</w:t>
            </w:r>
            <w:r w:rsidR="006B78DA">
              <w:rPr>
                <w:rFonts w:ascii="Times New Roman" w:hAnsi="Times New Roman"/>
                <w:sz w:val="24"/>
                <w:szCs w:val="24"/>
              </w:rPr>
              <w:t>xposito</w:t>
            </w:r>
            <w:r>
              <w:rPr>
                <w:rFonts w:ascii="Times New Roman" w:hAnsi="Times New Roman"/>
                <w:sz w:val="24"/>
                <w:szCs w:val="24"/>
              </w:rPr>
              <w:t xml:space="preserve">ry reading &amp; writing </w:t>
            </w:r>
          </w:p>
          <w:p w:rsidR="000A20AD" w:rsidRPr="00B92D9E" w:rsidRDefault="000A20AD" w:rsidP="00BA3764">
            <w:pPr>
              <w:rPr>
                <w:rFonts w:ascii="Times New Roman" w:hAnsi="Times New Roman"/>
                <w:sz w:val="24"/>
                <w:szCs w:val="24"/>
              </w:rPr>
            </w:pPr>
          </w:p>
        </w:tc>
        <w:tc>
          <w:tcPr>
            <w:tcW w:w="3510" w:type="dxa"/>
          </w:tcPr>
          <w:p w:rsidR="00C846B9" w:rsidRDefault="00C846B9" w:rsidP="00C846B9">
            <w:pPr>
              <w:rPr>
                <w:rFonts w:ascii="Times New Roman" w:hAnsi="Times New Roman"/>
                <w:b/>
                <w:sz w:val="24"/>
                <w:szCs w:val="24"/>
              </w:rPr>
            </w:pPr>
            <w:r>
              <w:rPr>
                <w:rFonts w:ascii="Times New Roman" w:hAnsi="Times New Roman"/>
                <w:b/>
                <w:sz w:val="24"/>
                <w:szCs w:val="24"/>
              </w:rPr>
              <w:t>DUE</w:t>
            </w:r>
            <w:r w:rsidRPr="00BE55CA">
              <w:rPr>
                <w:rFonts w:ascii="Times New Roman" w:hAnsi="Times New Roman"/>
                <w:sz w:val="24"/>
                <w:szCs w:val="24"/>
              </w:rPr>
              <w:t>: Literacy Circles</w:t>
            </w:r>
          </w:p>
          <w:p w:rsidR="00C846B9" w:rsidRPr="00C846B9" w:rsidRDefault="001E436D" w:rsidP="00C846B9">
            <w:pPr>
              <w:rPr>
                <w:rFonts w:ascii="Times New Roman" w:hAnsi="Times New Roman"/>
                <w:sz w:val="24"/>
                <w:szCs w:val="24"/>
              </w:rPr>
            </w:pPr>
            <w:r w:rsidRPr="001E436D">
              <w:rPr>
                <w:rFonts w:ascii="Times New Roman" w:hAnsi="Times New Roman"/>
                <w:b/>
                <w:sz w:val="24"/>
                <w:szCs w:val="24"/>
              </w:rPr>
              <w:t>Bring</w:t>
            </w:r>
            <w:r>
              <w:rPr>
                <w:rFonts w:ascii="Times New Roman" w:hAnsi="Times New Roman"/>
                <w:sz w:val="24"/>
                <w:szCs w:val="24"/>
              </w:rPr>
              <w:t xml:space="preserve"> d</w:t>
            </w:r>
            <w:r w:rsidR="00C846B9" w:rsidRPr="00C846B9">
              <w:rPr>
                <w:rFonts w:ascii="Times New Roman" w:hAnsi="Times New Roman"/>
                <w:sz w:val="24"/>
                <w:szCs w:val="24"/>
              </w:rPr>
              <w:t xml:space="preserve">raft IRI </w:t>
            </w:r>
            <w:r>
              <w:rPr>
                <w:rFonts w:ascii="Times New Roman" w:hAnsi="Times New Roman"/>
                <w:sz w:val="24"/>
                <w:szCs w:val="24"/>
              </w:rPr>
              <w:t>&amp; Anecdotal Note</w:t>
            </w:r>
          </w:p>
          <w:p w:rsidR="002C2DA0" w:rsidRPr="00B92D9E" w:rsidRDefault="002C2DA0" w:rsidP="00E42B09">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5</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F13179" w:rsidRDefault="00F13179" w:rsidP="00C327F4">
            <w:pPr>
              <w:rPr>
                <w:rFonts w:ascii="Times New Roman" w:hAnsi="Times New Roman"/>
                <w:sz w:val="24"/>
                <w:szCs w:val="24"/>
              </w:rPr>
            </w:pPr>
            <w:r>
              <w:rPr>
                <w:rFonts w:ascii="Times New Roman" w:hAnsi="Times New Roman"/>
                <w:sz w:val="24"/>
                <w:szCs w:val="24"/>
              </w:rPr>
              <w:t>Writing</w:t>
            </w:r>
            <w:r w:rsidR="008651E5">
              <w:rPr>
                <w:rFonts w:ascii="Times New Roman" w:hAnsi="Times New Roman"/>
                <w:sz w:val="24"/>
                <w:szCs w:val="24"/>
              </w:rPr>
              <w:t xml:space="preserve"> process, writer’s workshop, &amp;</w:t>
            </w:r>
            <w:r>
              <w:rPr>
                <w:rFonts w:ascii="Times New Roman" w:hAnsi="Times New Roman"/>
                <w:sz w:val="24"/>
                <w:szCs w:val="24"/>
              </w:rPr>
              <w:t xml:space="preserve"> instructional approaches</w:t>
            </w:r>
          </w:p>
          <w:p w:rsidR="00BA3764" w:rsidRDefault="0062167D" w:rsidP="00C327F4">
            <w:pPr>
              <w:rPr>
                <w:rFonts w:ascii="Times New Roman" w:hAnsi="Times New Roman"/>
                <w:sz w:val="24"/>
                <w:szCs w:val="24"/>
              </w:rPr>
            </w:pPr>
            <w:r>
              <w:rPr>
                <w:rFonts w:ascii="Times New Roman" w:hAnsi="Times New Roman"/>
                <w:sz w:val="24"/>
                <w:szCs w:val="24"/>
              </w:rPr>
              <w:t>Data analysis g</w:t>
            </w:r>
            <w:r w:rsidRPr="00C846B9">
              <w:rPr>
                <w:rFonts w:ascii="Times New Roman" w:hAnsi="Times New Roman"/>
                <w:sz w:val="24"/>
                <w:szCs w:val="24"/>
              </w:rPr>
              <w:t>rid</w:t>
            </w:r>
          </w:p>
          <w:p w:rsidR="000A20AD" w:rsidRPr="00B92D9E" w:rsidRDefault="000A20AD" w:rsidP="00C327F4">
            <w:pPr>
              <w:rPr>
                <w:rFonts w:ascii="Times New Roman" w:hAnsi="Times New Roman"/>
                <w:sz w:val="24"/>
                <w:szCs w:val="24"/>
              </w:rPr>
            </w:pPr>
          </w:p>
        </w:tc>
        <w:tc>
          <w:tcPr>
            <w:tcW w:w="3510" w:type="dxa"/>
          </w:tcPr>
          <w:p w:rsidR="00BE55CA" w:rsidRDefault="00BE55CA" w:rsidP="00E42B09">
            <w:pPr>
              <w:rPr>
                <w:rFonts w:ascii="Times New Roman" w:hAnsi="Times New Roman"/>
                <w:sz w:val="24"/>
                <w:szCs w:val="24"/>
              </w:rPr>
            </w:pPr>
            <w:r w:rsidRPr="00BE55CA">
              <w:rPr>
                <w:rFonts w:ascii="Times New Roman" w:hAnsi="Times New Roman"/>
                <w:b/>
                <w:sz w:val="24"/>
                <w:szCs w:val="24"/>
              </w:rPr>
              <w:t>DUE</w:t>
            </w:r>
            <w:r>
              <w:rPr>
                <w:rFonts w:ascii="Times New Roman" w:hAnsi="Times New Roman"/>
                <w:sz w:val="24"/>
                <w:szCs w:val="24"/>
              </w:rPr>
              <w:t>: Writing Strategy Activity Presentations</w:t>
            </w:r>
          </w:p>
          <w:p w:rsidR="00747553" w:rsidRPr="00C846B9" w:rsidRDefault="0062167D" w:rsidP="00E42B09">
            <w:pPr>
              <w:rPr>
                <w:rFonts w:ascii="Times New Roman" w:hAnsi="Times New Roman"/>
                <w:sz w:val="24"/>
                <w:szCs w:val="24"/>
              </w:rPr>
            </w:pPr>
            <w:r w:rsidRPr="0062167D">
              <w:rPr>
                <w:rFonts w:ascii="Times New Roman" w:hAnsi="Times New Roman"/>
                <w:b/>
                <w:sz w:val="24"/>
                <w:szCs w:val="24"/>
              </w:rPr>
              <w:t>Bring</w:t>
            </w:r>
            <w:r>
              <w:rPr>
                <w:rFonts w:ascii="Times New Roman" w:hAnsi="Times New Roman"/>
                <w:sz w:val="24"/>
                <w:szCs w:val="24"/>
              </w:rPr>
              <w:t xml:space="preserve"> all d</w:t>
            </w:r>
            <w:r w:rsidR="007C4736">
              <w:rPr>
                <w:rFonts w:ascii="Times New Roman" w:hAnsi="Times New Roman"/>
                <w:sz w:val="24"/>
                <w:szCs w:val="24"/>
              </w:rPr>
              <w:t>ata</w:t>
            </w:r>
          </w:p>
          <w:p w:rsidR="002C2DA0" w:rsidRPr="00B92D9E" w:rsidRDefault="002C2DA0" w:rsidP="00747553">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6</w:t>
            </w:r>
          </w:p>
          <w:p w:rsidR="002C2DA0" w:rsidRPr="00B92D9E" w:rsidRDefault="002C2DA0" w:rsidP="00E42B09">
            <w:pPr>
              <w:rPr>
                <w:rFonts w:ascii="Times New Roman" w:hAnsi="Times New Roman"/>
                <w:sz w:val="24"/>
                <w:szCs w:val="24"/>
              </w:rPr>
            </w:pPr>
          </w:p>
        </w:tc>
        <w:tc>
          <w:tcPr>
            <w:tcW w:w="4590" w:type="dxa"/>
          </w:tcPr>
          <w:p w:rsidR="00F13179" w:rsidRDefault="00F13179" w:rsidP="00436A68">
            <w:pPr>
              <w:rPr>
                <w:rFonts w:ascii="Times New Roman" w:hAnsi="Times New Roman"/>
                <w:sz w:val="24"/>
                <w:szCs w:val="24"/>
              </w:rPr>
            </w:pPr>
            <w:r>
              <w:rPr>
                <w:rFonts w:ascii="Times New Roman" w:hAnsi="Times New Roman"/>
                <w:sz w:val="24"/>
                <w:szCs w:val="24"/>
              </w:rPr>
              <w:t>Content area literacy study skills, academic language &amp; structure of English</w:t>
            </w:r>
          </w:p>
          <w:p w:rsidR="00E40A48" w:rsidRDefault="00E40A48" w:rsidP="00436A68">
            <w:pPr>
              <w:rPr>
                <w:rFonts w:ascii="Times New Roman" w:hAnsi="Times New Roman"/>
                <w:sz w:val="24"/>
                <w:szCs w:val="24"/>
              </w:rPr>
            </w:pPr>
            <w:r>
              <w:rPr>
                <w:rFonts w:ascii="Times New Roman" w:hAnsi="Times New Roman"/>
                <w:sz w:val="24"/>
                <w:szCs w:val="24"/>
              </w:rPr>
              <w:t xml:space="preserve">Developing recommendations </w:t>
            </w:r>
          </w:p>
          <w:p w:rsidR="005B7786" w:rsidRPr="00B92D9E" w:rsidRDefault="005B7786" w:rsidP="00436A68">
            <w:pPr>
              <w:rPr>
                <w:rFonts w:ascii="Times New Roman" w:hAnsi="Times New Roman"/>
                <w:sz w:val="24"/>
                <w:szCs w:val="24"/>
              </w:rPr>
            </w:pPr>
          </w:p>
        </w:tc>
        <w:tc>
          <w:tcPr>
            <w:tcW w:w="3510" w:type="dxa"/>
          </w:tcPr>
          <w:p w:rsidR="00A124B8" w:rsidRDefault="00C846B9" w:rsidP="00E42B09">
            <w:pPr>
              <w:rPr>
                <w:rFonts w:ascii="Times New Roman" w:hAnsi="Times New Roman"/>
                <w:b/>
                <w:sz w:val="24"/>
                <w:szCs w:val="24"/>
              </w:rPr>
            </w:pPr>
            <w:r>
              <w:rPr>
                <w:rFonts w:ascii="Times New Roman" w:hAnsi="Times New Roman"/>
                <w:b/>
                <w:sz w:val="24"/>
                <w:szCs w:val="24"/>
              </w:rPr>
              <w:t>DUE</w:t>
            </w:r>
            <w:r w:rsidRPr="00A02A6D">
              <w:rPr>
                <w:rFonts w:ascii="Times New Roman" w:hAnsi="Times New Roman"/>
                <w:sz w:val="24"/>
                <w:szCs w:val="24"/>
              </w:rPr>
              <w:t xml:space="preserve">: </w:t>
            </w:r>
            <w:r w:rsidR="00747553" w:rsidRPr="00A02A6D">
              <w:rPr>
                <w:rFonts w:ascii="Times New Roman" w:hAnsi="Times New Roman"/>
                <w:sz w:val="24"/>
                <w:szCs w:val="24"/>
              </w:rPr>
              <w:t>Literacy Lesson</w:t>
            </w:r>
          </w:p>
          <w:p w:rsidR="002C2DA0" w:rsidRDefault="00E40A48" w:rsidP="00BA3764">
            <w:pPr>
              <w:rPr>
                <w:rFonts w:ascii="Times New Roman" w:hAnsi="Times New Roman"/>
                <w:sz w:val="24"/>
                <w:szCs w:val="24"/>
              </w:rPr>
            </w:pPr>
            <w:r w:rsidRPr="00E40A48">
              <w:rPr>
                <w:rFonts w:ascii="Times New Roman" w:hAnsi="Times New Roman"/>
                <w:b/>
                <w:sz w:val="24"/>
                <w:szCs w:val="24"/>
              </w:rPr>
              <w:t>Bring</w:t>
            </w:r>
            <w:r>
              <w:rPr>
                <w:rFonts w:ascii="Times New Roman" w:hAnsi="Times New Roman"/>
                <w:sz w:val="24"/>
                <w:szCs w:val="24"/>
              </w:rPr>
              <w:t xml:space="preserve"> data analysis grid w/ + &amp; -</w:t>
            </w:r>
          </w:p>
          <w:p w:rsidR="00E40A48" w:rsidRPr="00B92D9E" w:rsidRDefault="00E40A48" w:rsidP="00BA3764">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7</w:t>
            </w:r>
          </w:p>
          <w:p w:rsidR="002C2DA0" w:rsidRPr="00B92D9E" w:rsidRDefault="002C2DA0" w:rsidP="009D4100">
            <w:pPr>
              <w:rPr>
                <w:rFonts w:ascii="Times New Roman" w:hAnsi="Times New Roman"/>
                <w:sz w:val="24"/>
                <w:szCs w:val="24"/>
              </w:rPr>
            </w:pPr>
          </w:p>
        </w:tc>
        <w:tc>
          <w:tcPr>
            <w:tcW w:w="4590" w:type="dxa"/>
          </w:tcPr>
          <w:p w:rsidR="00BA3764" w:rsidRDefault="00BA3764" w:rsidP="00436A68">
            <w:pPr>
              <w:rPr>
                <w:rFonts w:ascii="Times New Roman" w:hAnsi="Times New Roman"/>
                <w:sz w:val="24"/>
                <w:szCs w:val="24"/>
              </w:rPr>
            </w:pPr>
            <w:r>
              <w:rPr>
                <w:rFonts w:ascii="Times New Roman" w:hAnsi="Times New Roman"/>
                <w:sz w:val="24"/>
                <w:szCs w:val="24"/>
              </w:rPr>
              <w:t>Poetry</w:t>
            </w:r>
          </w:p>
          <w:p w:rsidR="00BA3764" w:rsidRDefault="00BA3764" w:rsidP="00436A68">
            <w:pPr>
              <w:rPr>
                <w:rFonts w:ascii="Times New Roman" w:hAnsi="Times New Roman"/>
                <w:sz w:val="24"/>
                <w:szCs w:val="24"/>
              </w:rPr>
            </w:pPr>
            <w:r>
              <w:rPr>
                <w:rFonts w:ascii="Times New Roman" w:hAnsi="Times New Roman"/>
                <w:sz w:val="24"/>
                <w:szCs w:val="24"/>
              </w:rPr>
              <w:t>V</w:t>
            </w:r>
            <w:r w:rsidR="00A329EB">
              <w:rPr>
                <w:rFonts w:ascii="Times New Roman" w:hAnsi="Times New Roman"/>
                <w:sz w:val="24"/>
                <w:szCs w:val="24"/>
              </w:rPr>
              <w:t>ocabulary &amp;</w:t>
            </w:r>
            <w:r>
              <w:rPr>
                <w:rFonts w:ascii="Times New Roman" w:hAnsi="Times New Roman"/>
                <w:sz w:val="24"/>
                <w:szCs w:val="24"/>
              </w:rPr>
              <w:t xml:space="preserve"> backgr</w:t>
            </w:r>
            <w:r w:rsidR="00A329EB">
              <w:rPr>
                <w:rFonts w:ascii="Times New Roman" w:hAnsi="Times New Roman"/>
                <w:sz w:val="24"/>
                <w:szCs w:val="24"/>
              </w:rPr>
              <w:t xml:space="preserve">ound knowledge </w:t>
            </w:r>
          </w:p>
          <w:p w:rsidR="00940B14" w:rsidRPr="00B92D9E" w:rsidRDefault="00940B14" w:rsidP="00436A68">
            <w:pPr>
              <w:rPr>
                <w:rFonts w:ascii="Times New Roman" w:hAnsi="Times New Roman"/>
                <w:sz w:val="24"/>
                <w:szCs w:val="24"/>
              </w:rPr>
            </w:pPr>
          </w:p>
        </w:tc>
        <w:tc>
          <w:tcPr>
            <w:tcW w:w="3510" w:type="dxa"/>
          </w:tcPr>
          <w:p w:rsidR="003E09F3" w:rsidRPr="00B92D9E" w:rsidRDefault="00E40A48" w:rsidP="00A02A6D">
            <w:pPr>
              <w:rPr>
                <w:rFonts w:ascii="Times New Roman" w:hAnsi="Times New Roman"/>
                <w:sz w:val="24"/>
                <w:szCs w:val="24"/>
              </w:rPr>
            </w:pPr>
            <w:r w:rsidRPr="00E40A48">
              <w:rPr>
                <w:rFonts w:ascii="Times New Roman" w:hAnsi="Times New Roman"/>
                <w:b/>
                <w:sz w:val="24"/>
                <w:szCs w:val="24"/>
              </w:rPr>
              <w:t>Bring</w:t>
            </w:r>
            <w:r>
              <w:rPr>
                <w:rFonts w:ascii="Times New Roman" w:hAnsi="Times New Roman"/>
                <w:sz w:val="24"/>
                <w:szCs w:val="24"/>
              </w:rPr>
              <w:t xml:space="preserve"> draft case study</w:t>
            </w:r>
          </w:p>
        </w:tc>
      </w:tr>
      <w:tr w:rsidR="002C2DA0" w:rsidRPr="000D3ABE" w:rsidTr="00E42B09">
        <w:trPr>
          <w:cantSplit/>
        </w:trPr>
        <w:tc>
          <w:tcPr>
            <w:tcW w:w="1728" w:type="dxa"/>
          </w:tcPr>
          <w:p w:rsidR="002C2DA0" w:rsidRPr="009D4100" w:rsidRDefault="002C2DA0" w:rsidP="00E42B09">
            <w:pPr>
              <w:rPr>
                <w:rFonts w:ascii="Times New Roman" w:hAnsi="Times New Roman"/>
                <w:b/>
                <w:sz w:val="24"/>
                <w:szCs w:val="24"/>
                <w:u w:val="single"/>
              </w:rPr>
            </w:pPr>
            <w:r w:rsidRPr="00B92D9E">
              <w:rPr>
                <w:rFonts w:ascii="Times New Roman" w:hAnsi="Times New Roman"/>
                <w:b/>
                <w:sz w:val="24"/>
                <w:szCs w:val="24"/>
                <w:u w:val="single"/>
              </w:rPr>
              <w:t>Sess</w:t>
            </w:r>
            <w:r w:rsidR="00C27C84" w:rsidRPr="00B92D9E">
              <w:rPr>
                <w:rFonts w:ascii="Times New Roman" w:hAnsi="Times New Roman"/>
                <w:b/>
                <w:sz w:val="24"/>
                <w:szCs w:val="24"/>
                <w:u w:val="single"/>
              </w:rPr>
              <w:t>ion 8</w:t>
            </w:r>
          </w:p>
          <w:p w:rsidR="002C2DA0" w:rsidRPr="00B92D9E" w:rsidRDefault="002C2DA0" w:rsidP="00E42B09">
            <w:pPr>
              <w:rPr>
                <w:rFonts w:ascii="Times New Roman" w:hAnsi="Times New Roman"/>
                <w:sz w:val="24"/>
                <w:szCs w:val="24"/>
              </w:rPr>
            </w:pPr>
          </w:p>
        </w:tc>
        <w:tc>
          <w:tcPr>
            <w:tcW w:w="4590" w:type="dxa"/>
          </w:tcPr>
          <w:p w:rsidR="00BA3764" w:rsidRDefault="00BA3764" w:rsidP="00E42B09">
            <w:pPr>
              <w:rPr>
                <w:rFonts w:ascii="Times New Roman" w:hAnsi="Times New Roman"/>
                <w:sz w:val="24"/>
                <w:szCs w:val="24"/>
              </w:rPr>
            </w:pPr>
            <w:r>
              <w:rPr>
                <w:rFonts w:ascii="Times New Roman" w:hAnsi="Times New Roman"/>
                <w:sz w:val="24"/>
                <w:szCs w:val="24"/>
              </w:rPr>
              <w:t>Family &amp; community involvement</w:t>
            </w:r>
            <w:r w:rsidR="00FD41BD">
              <w:rPr>
                <w:rFonts w:ascii="Times New Roman" w:hAnsi="Times New Roman"/>
                <w:sz w:val="24"/>
                <w:szCs w:val="24"/>
              </w:rPr>
              <w:t xml:space="preserve"> &amp; literacy practices</w:t>
            </w:r>
          </w:p>
          <w:p w:rsidR="00C27C84" w:rsidRPr="00B92D9E" w:rsidRDefault="00C27C84" w:rsidP="00E42B09">
            <w:pPr>
              <w:rPr>
                <w:rFonts w:ascii="Times New Roman" w:hAnsi="Times New Roman"/>
                <w:sz w:val="24"/>
                <w:szCs w:val="24"/>
              </w:rPr>
            </w:pPr>
          </w:p>
        </w:tc>
        <w:tc>
          <w:tcPr>
            <w:tcW w:w="3510" w:type="dxa"/>
          </w:tcPr>
          <w:p w:rsidR="00AE4082" w:rsidRDefault="002C2DA0" w:rsidP="00E42B09">
            <w:pPr>
              <w:rPr>
                <w:rFonts w:ascii="Times New Roman" w:hAnsi="Times New Roman"/>
                <w:b/>
                <w:sz w:val="24"/>
                <w:szCs w:val="24"/>
              </w:rPr>
            </w:pPr>
            <w:r w:rsidRPr="00B92D9E">
              <w:rPr>
                <w:rFonts w:ascii="Times New Roman" w:hAnsi="Times New Roman"/>
                <w:b/>
                <w:sz w:val="24"/>
                <w:szCs w:val="24"/>
              </w:rPr>
              <w:t>DUE</w:t>
            </w:r>
            <w:r w:rsidRPr="00CB0AB3">
              <w:rPr>
                <w:rFonts w:ascii="Times New Roman" w:hAnsi="Times New Roman"/>
                <w:sz w:val="24"/>
                <w:szCs w:val="24"/>
              </w:rPr>
              <w:t xml:space="preserve">: </w:t>
            </w:r>
            <w:r w:rsidR="00747553" w:rsidRPr="00CB0AB3">
              <w:rPr>
                <w:rFonts w:ascii="Times New Roman" w:hAnsi="Times New Roman"/>
                <w:sz w:val="24"/>
                <w:szCs w:val="24"/>
              </w:rPr>
              <w:t>Field Observations</w:t>
            </w:r>
          </w:p>
          <w:p w:rsidR="00A02A6D" w:rsidRPr="00B92D9E" w:rsidRDefault="00A02A6D" w:rsidP="00A02A6D">
            <w:pPr>
              <w:rPr>
                <w:rFonts w:ascii="Times New Roman" w:hAnsi="Times New Roman"/>
                <w:b/>
                <w:sz w:val="24"/>
                <w:szCs w:val="24"/>
              </w:rPr>
            </w:pPr>
            <w:r w:rsidRPr="00B92D9E">
              <w:rPr>
                <w:rFonts w:ascii="Times New Roman" w:hAnsi="Times New Roman"/>
                <w:b/>
                <w:sz w:val="24"/>
                <w:szCs w:val="24"/>
              </w:rPr>
              <w:t>DUE</w:t>
            </w:r>
            <w:r w:rsidRPr="00CB0AB3">
              <w:rPr>
                <w:rFonts w:ascii="Times New Roman" w:hAnsi="Times New Roman"/>
                <w:sz w:val="24"/>
                <w:szCs w:val="24"/>
              </w:rPr>
              <w:t>: Literacy Case Study</w:t>
            </w:r>
          </w:p>
          <w:p w:rsidR="00A02A6D" w:rsidRPr="00747553" w:rsidRDefault="00A02A6D" w:rsidP="00E42B09">
            <w:pPr>
              <w:rPr>
                <w:rFonts w:ascii="Times New Roman" w:hAnsi="Times New Roman"/>
                <w:b/>
                <w:sz w:val="24"/>
                <w:szCs w:val="24"/>
              </w:rPr>
            </w:pPr>
          </w:p>
          <w:p w:rsidR="002C2DA0" w:rsidRPr="00B92D9E" w:rsidRDefault="002C2DA0" w:rsidP="00AE4082">
            <w:pPr>
              <w:rPr>
                <w:rFonts w:ascii="Times New Roman" w:hAnsi="Times New Roman"/>
                <w:sz w:val="24"/>
                <w:szCs w:val="24"/>
              </w:rPr>
            </w:pPr>
          </w:p>
        </w:tc>
      </w:tr>
    </w:tbl>
    <w:p w:rsidR="002C2DA0" w:rsidRDefault="002C2DA0" w:rsidP="00154F8E">
      <w:pPr>
        <w:rPr>
          <w:rFonts w:ascii="Times New Roman" w:hAnsi="Times New Roman"/>
          <w:sz w:val="24"/>
          <w:szCs w:val="24"/>
        </w:rPr>
      </w:pPr>
    </w:p>
    <w:p w:rsidR="00AA25D2" w:rsidRDefault="00AA25D2" w:rsidP="00154F8E">
      <w:pPr>
        <w:rPr>
          <w:rFonts w:ascii="Times New Roman" w:hAnsi="Times New Roman"/>
          <w:sz w:val="24"/>
          <w:szCs w:val="24"/>
        </w:rPr>
      </w:pPr>
    </w:p>
    <w:p w:rsidR="00AA25D2" w:rsidRDefault="00AA25D2" w:rsidP="00154F8E">
      <w:pPr>
        <w:rPr>
          <w:rFonts w:ascii="Times New Roman" w:hAnsi="Times New Roman"/>
          <w:sz w:val="24"/>
          <w:szCs w:val="24"/>
        </w:rPr>
      </w:pPr>
    </w:p>
    <w:p w:rsidR="00B92D9E" w:rsidRDefault="00B92D9E"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678FB" w:rsidRPr="000D3ABE" w:rsidTr="00902BF5">
        <w:tc>
          <w:tcPr>
            <w:tcW w:w="9828" w:type="dxa"/>
          </w:tcPr>
          <w:p w:rsidR="001678FB" w:rsidRPr="00752C49" w:rsidRDefault="001678FB" w:rsidP="00902BF5">
            <w:pPr>
              <w:pStyle w:val="Heading3"/>
              <w:jc w:val="center"/>
              <w:rPr>
                <w:rFonts w:ascii="Times New Roman" w:hAnsi="Times New Roman"/>
                <w:sz w:val="28"/>
                <w:szCs w:val="28"/>
              </w:rPr>
            </w:pPr>
            <w:r>
              <w:rPr>
                <w:rFonts w:ascii="Times New Roman" w:hAnsi="Times New Roman"/>
                <w:sz w:val="28"/>
                <w:szCs w:val="28"/>
              </w:rPr>
              <w:t>Readings for EDMS 522</w:t>
            </w:r>
            <w:r w:rsidRPr="00752C49">
              <w:rPr>
                <w:rFonts w:ascii="Times New Roman" w:hAnsi="Times New Roman"/>
                <w:sz w:val="28"/>
                <w:szCs w:val="28"/>
              </w:rPr>
              <w:t xml:space="preserve"> Elementary Literacy I</w:t>
            </w:r>
            <w:r>
              <w:rPr>
                <w:rFonts w:ascii="Times New Roman" w:hAnsi="Times New Roman"/>
                <w:sz w:val="28"/>
                <w:szCs w:val="28"/>
              </w:rPr>
              <w:t>I</w:t>
            </w:r>
          </w:p>
          <w:p w:rsidR="001678FB" w:rsidRPr="00752C49" w:rsidRDefault="001678FB" w:rsidP="00902BF5">
            <w:pPr>
              <w:jc w:val="center"/>
              <w:rPr>
                <w:rFonts w:ascii="Times New Roman" w:hAnsi="Times New Roman"/>
                <w:b/>
                <w:sz w:val="28"/>
                <w:szCs w:val="28"/>
              </w:rPr>
            </w:pPr>
            <w:r>
              <w:rPr>
                <w:rFonts w:ascii="Times New Roman" w:hAnsi="Times New Roman"/>
                <w:b/>
                <w:sz w:val="28"/>
                <w:szCs w:val="28"/>
              </w:rPr>
              <w:t>Spring 2011</w:t>
            </w:r>
          </w:p>
          <w:p w:rsidR="001678FB" w:rsidRPr="007042EA" w:rsidRDefault="001678FB" w:rsidP="00902BF5"/>
        </w:tc>
      </w:tr>
      <w:tr w:rsidR="001678FB" w:rsidRPr="000D3ABE" w:rsidTr="00902BF5">
        <w:trPr>
          <w:cantSplit/>
        </w:trPr>
        <w:tc>
          <w:tcPr>
            <w:tcW w:w="9828" w:type="dxa"/>
          </w:tcPr>
          <w:p w:rsidR="001678FB" w:rsidRPr="00950CC0" w:rsidRDefault="001678FB" w:rsidP="00902BF5">
            <w:pPr>
              <w:rPr>
                <w:rFonts w:ascii="Times New Roman" w:hAnsi="Times New Roman"/>
                <w:b/>
                <w:sz w:val="22"/>
                <w:szCs w:val="22"/>
              </w:rPr>
            </w:pPr>
            <w:r w:rsidRPr="00950CC0">
              <w:rPr>
                <w:rFonts w:ascii="Times New Roman" w:hAnsi="Times New Roman"/>
                <w:b/>
                <w:sz w:val="24"/>
                <w:szCs w:val="24"/>
                <w:u w:val="single"/>
              </w:rPr>
              <w:t xml:space="preserve">Session 1   literacy case study, writing genres  </w:t>
            </w:r>
          </w:p>
          <w:p w:rsidR="001678FB" w:rsidRPr="00950CC0" w:rsidRDefault="001678FB" w:rsidP="00902BF5">
            <w:pPr>
              <w:rPr>
                <w:rFonts w:ascii="Times New Roman" w:hAnsi="Times New Roman"/>
                <w:b/>
                <w:sz w:val="22"/>
                <w:szCs w:val="22"/>
                <w:u w:val="single"/>
              </w:rPr>
            </w:pPr>
            <w:r w:rsidRPr="00950CC0">
              <w:rPr>
                <w:rFonts w:ascii="Times New Roman" w:hAnsi="Times New Roman"/>
                <w:b/>
                <w:sz w:val="22"/>
                <w:szCs w:val="22"/>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vertAlign w:val="superscript"/>
              </w:rPr>
              <w:t xml:space="preserve"> :</w:t>
            </w:r>
            <w:r w:rsidRPr="00950CC0">
              <w:rPr>
                <w:rFonts w:ascii="Times New Roman" w:hAnsi="Times New Roman"/>
                <w:sz w:val="24"/>
                <w:szCs w:val="24"/>
              </w:rPr>
              <w:t xml:space="preserv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3 assessing literacy</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376-377 interventions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 xml:space="preserv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part II writing genres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Literacy Case Study Handbook</w:t>
            </w:r>
          </w:p>
          <w:p w:rsidR="001678FB" w:rsidRDefault="001678FB" w:rsidP="00902BF5">
            <w:pPr>
              <w:rPr>
                <w:rFonts w:ascii="Times New Roman" w:hAnsi="Times New Roman"/>
                <w:sz w:val="24"/>
                <w:szCs w:val="24"/>
              </w:rPr>
            </w:pPr>
            <w:r w:rsidRPr="00950CC0">
              <w:rPr>
                <w:rFonts w:ascii="Times New Roman" w:hAnsi="Times New Roman"/>
                <w:sz w:val="24"/>
                <w:szCs w:val="24"/>
              </w:rPr>
              <w:t xml:space="preserve">             Syllabus</w:t>
            </w:r>
          </w:p>
          <w:p w:rsidR="001678FB" w:rsidRPr="00950CC0" w:rsidRDefault="001678FB" w:rsidP="00902BF5">
            <w:pPr>
              <w:rPr>
                <w:rFonts w:ascii="Times New Roman" w:hAnsi="Times New Roman"/>
                <w:sz w:val="24"/>
                <w:szCs w:val="24"/>
              </w:rPr>
            </w:pPr>
          </w:p>
        </w:tc>
      </w:tr>
      <w:tr w:rsidR="001678FB" w:rsidRPr="000D3ABE" w:rsidTr="00902BF5">
        <w:trPr>
          <w:cantSplit/>
          <w:trHeight w:val="797"/>
        </w:trPr>
        <w:tc>
          <w:tcPr>
            <w:tcW w:w="9828" w:type="dxa"/>
          </w:tcPr>
          <w:p w:rsidR="001678FB" w:rsidRPr="00950CC0" w:rsidRDefault="001678FB" w:rsidP="00902BF5">
            <w:pPr>
              <w:rPr>
                <w:rFonts w:ascii="Times New Roman" w:hAnsi="Times New Roman"/>
                <w:b/>
                <w:sz w:val="24"/>
                <w:szCs w:val="24"/>
                <w:u w:val="single"/>
              </w:rPr>
            </w:pPr>
            <w:r w:rsidRPr="00950CC0">
              <w:rPr>
                <w:rFonts w:ascii="Times New Roman" w:hAnsi="Times New Roman"/>
                <w:b/>
                <w:sz w:val="24"/>
                <w:szCs w:val="24"/>
                <w:u w:val="single"/>
              </w:rPr>
              <w:t>Session 2  writing strategies &amp; assessment, expository writing, intro to lit circles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vertAlign w:val="superscript"/>
              </w:rPr>
              <w:t xml:space="preserve"> :</w:t>
            </w:r>
            <w:r w:rsidRPr="00950CC0">
              <w:rPr>
                <w:rFonts w:ascii="Times New Roman" w:hAnsi="Times New Roman"/>
                <w:sz w:val="24"/>
                <w:szCs w:val="24"/>
              </w:rPr>
              <w:t xml:space="preserv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60 – 65 &amp; 125-127 strategy &amp; assessment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393 – 403 expository writing</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336 – 343 lit circles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3 &amp; 4 strategy &amp; assessment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8 expository writing</w:t>
            </w:r>
          </w:p>
          <w:p w:rsidR="001678FB" w:rsidRPr="00950CC0" w:rsidRDefault="001678FB" w:rsidP="00902BF5">
            <w:pPr>
              <w:rPr>
                <w:rFonts w:ascii="Times New Roman" w:hAnsi="Times New Roman"/>
                <w:sz w:val="24"/>
                <w:szCs w:val="24"/>
              </w:rPr>
            </w:pPr>
          </w:p>
        </w:tc>
      </w:tr>
      <w:tr w:rsidR="001678FB" w:rsidRPr="000D3ABE" w:rsidTr="00902BF5">
        <w:trPr>
          <w:cantSplit/>
        </w:trPr>
        <w:tc>
          <w:tcPr>
            <w:tcW w:w="9828" w:type="dxa"/>
          </w:tcPr>
          <w:p w:rsidR="001678FB" w:rsidRPr="00950CC0" w:rsidRDefault="001678FB" w:rsidP="00902BF5">
            <w:pPr>
              <w:rPr>
                <w:rFonts w:ascii="Times New Roman" w:hAnsi="Times New Roman"/>
                <w:sz w:val="24"/>
                <w:szCs w:val="24"/>
                <w:u w:val="single"/>
              </w:rPr>
            </w:pPr>
            <w:r w:rsidRPr="00950CC0">
              <w:rPr>
                <w:rFonts w:ascii="Times New Roman" w:hAnsi="Times New Roman"/>
                <w:b/>
                <w:sz w:val="24"/>
                <w:szCs w:val="24"/>
                <w:u w:val="single"/>
              </w:rPr>
              <w:t>Session 3</w:t>
            </w:r>
            <w:r w:rsidRPr="00950CC0">
              <w:rPr>
                <w:rFonts w:ascii="Times New Roman" w:hAnsi="Times New Roman"/>
                <w:b/>
                <w:sz w:val="22"/>
                <w:szCs w:val="22"/>
                <w:u w:val="single"/>
              </w:rPr>
              <w:t xml:space="preserve">  </w:t>
            </w:r>
            <w:r w:rsidRPr="00950CC0">
              <w:rPr>
                <w:rFonts w:ascii="Times New Roman" w:hAnsi="Times New Roman"/>
                <w:b/>
                <w:sz w:val="24"/>
                <w:szCs w:val="24"/>
                <w:u w:val="single"/>
              </w:rPr>
              <w:t>content area literacy, expository reading comprehension</w:t>
            </w:r>
            <w:r w:rsidRPr="00950CC0">
              <w:rPr>
                <w:rFonts w:ascii="Times New Roman" w:hAnsi="Times New Roman"/>
                <w:sz w:val="24"/>
                <w:szCs w:val="24"/>
                <w:u w:val="single"/>
              </w:rPr>
              <w:t xml:space="preserv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12 content area literacy</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260 - 271 &amp; 304 – 307 expository reading comprehension</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 271 reciprocal teaching, p 412 SQ3R</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255 – 259 poetic devices</w:t>
            </w:r>
          </w:p>
          <w:p w:rsidR="001678FB" w:rsidRPr="00950CC0" w:rsidRDefault="001678FB" w:rsidP="00902BF5">
            <w:pPr>
              <w:rPr>
                <w:rFonts w:ascii="Times New Roman" w:hAnsi="Times New Roman"/>
                <w:sz w:val="24"/>
                <w:szCs w:val="24"/>
              </w:rPr>
            </w:pPr>
          </w:p>
        </w:tc>
      </w:tr>
      <w:tr w:rsidR="001678FB" w:rsidRPr="000D3ABE" w:rsidTr="00902BF5">
        <w:trPr>
          <w:cantSplit/>
        </w:trPr>
        <w:tc>
          <w:tcPr>
            <w:tcW w:w="9828" w:type="dxa"/>
          </w:tcPr>
          <w:p w:rsidR="001678FB" w:rsidRPr="00950CC0" w:rsidRDefault="001678FB" w:rsidP="00902BF5">
            <w:pPr>
              <w:rPr>
                <w:rFonts w:ascii="Times New Roman" w:hAnsi="Times New Roman"/>
                <w:b/>
                <w:sz w:val="24"/>
                <w:szCs w:val="24"/>
                <w:u w:val="single"/>
              </w:rPr>
            </w:pPr>
            <w:r w:rsidRPr="00950CC0">
              <w:rPr>
                <w:rFonts w:ascii="Times New Roman" w:hAnsi="Times New Roman"/>
                <w:b/>
                <w:sz w:val="24"/>
                <w:szCs w:val="24"/>
                <w:u w:val="single"/>
              </w:rPr>
              <w:t>Session 4  lit analysis &amp; response, content lit assessment, connecting expository read &amp; write</w:t>
            </w:r>
          </w:p>
          <w:p w:rsidR="001678FB" w:rsidRPr="00950CC0" w:rsidRDefault="001678FB" w:rsidP="00902BF5">
            <w:pPr>
              <w:rPr>
                <w:rFonts w:ascii="Times New Roman" w:hAnsi="Times New Roman"/>
                <w:sz w:val="24"/>
                <w:szCs w:val="24"/>
                <w:u w:val="single"/>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47 – 49, 337-338, 346 – 347 lit response</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275, 431-432 cloze procedures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 66 connections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9 literary analysis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106-112 lit response journals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174 – 175 connections</w:t>
            </w:r>
          </w:p>
          <w:p w:rsidR="001678FB" w:rsidRPr="00950CC0" w:rsidRDefault="001678FB" w:rsidP="00902BF5">
            <w:pPr>
              <w:rPr>
                <w:rFonts w:ascii="Times New Roman" w:hAnsi="Times New Roman"/>
                <w:sz w:val="24"/>
                <w:szCs w:val="24"/>
              </w:rPr>
            </w:pPr>
          </w:p>
        </w:tc>
      </w:tr>
      <w:tr w:rsidR="001678FB" w:rsidRPr="000D3ABE" w:rsidTr="00902BF5">
        <w:trPr>
          <w:cantSplit/>
        </w:trPr>
        <w:tc>
          <w:tcPr>
            <w:tcW w:w="9828" w:type="dxa"/>
          </w:tcPr>
          <w:p w:rsidR="001678FB" w:rsidRPr="00950CC0" w:rsidRDefault="001678FB" w:rsidP="00902BF5">
            <w:pPr>
              <w:rPr>
                <w:rFonts w:ascii="Times New Roman" w:hAnsi="Times New Roman"/>
                <w:b/>
                <w:sz w:val="24"/>
                <w:szCs w:val="24"/>
                <w:u w:val="single"/>
              </w:rPr>
            </w:pPr>
            <w:r w:rsidRPr="00950CC0">
              <w:rPr>
                <w:rFonts w:ascii="Times New Roman" w:hAnsi="Times New Roman"/>
                <w:b/>
                <w:sz w:val="24"/>
                <w:szCs w:val="24"/>
                <w:u w:val="single"/>
              </w:rPr>
              <w:t>Session 5   writing process, writer’s workshop &amp; writing instructional approaches</w:t>
            </w:r>
          </w:p>
          <w:p w:rsidR="001678FB" w:rsidRPr="00950CC0" w:rsidRDefault="001678FB" w:rsidP="00902BF5">
            <w:pPr>
              <w:rPr>
                <w:rFonts w:ascii="Times New Roman" w:hAnsi="Times New Roman"/>
                <w:b/>
                <w:sz w:val="24"/>
                <w:szCs w:val="24"/>
                <w:u w:val="single"/>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Writing process </w:t>
            </w:r>
            <w:proofErr w:type="spellStart"/>
            <w:r w:rsidRPr="00950CC0">
              <w:rPr>
                <w:rFonts w:ascii="Times New Roman" w:hAnsi="Times New Roman"/>
                <w:sz w:val="24"/>
                <w:szCs w:val="24"/>
              </w:rPr>
              <w:t>chp</w:t>
            </w:r>
            <w:proofErr w:type="spellEnd"/>
            <w:r w:rsidRPr="00950CC0">
              <w:rPr>
                <w:rFonts w:ascii="Times New Roman" w:hAnsi="Times New Roman"/>
                <w:sz w:val="24"/>
                <w:szCs w:val="24"/>
              </w:rPr>
              <w:t xml:space="preserve"> 2</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349-353 writer’s workshop</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 xml:space="preserve"> 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1 writing process &amp; instructional approaches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chapter 2 writer’s workshop</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106 – 107 &amp; 110 – 111 literature response journals</w:t>
            </w:r>
          </w:p>
          <w:p w:rsidR="001678FB" w:rsidRPr="00950CC0" w:rsidRDefault="001678FB" w:rsidP="00902BF5">
            <w:pPr>
              <w:rPr>
                <w:rFonts w:ascii="Times New Roman" w:hAnsi="Times New Roman"/>
                <w:sz w:val="24"/>
                <w:szCs w:val="24"/>
              </w:rPr>
            </w:pPr>
          </w:p>
        </w:tc>
      </w:tr>
      <w:tr w:rsidR="001678FB" w:rsidRPr="000D3ABE" w:rsidTr="00902BF5">
        <w:trPr>
          <w:cantSplit/>
        </w:trPr>
        <w:tc>
          <w:tcPr>
            <w:tcW w:w="9828" w:type="dxa"/>
          </w:tcPr>
          <w:p w:rsidR="001678FB" w:rsidRDefault="001678FB" w:rsidP="00902BF5">
            <w:pPr>
              <w:rPr>
                <w:rFonts w:ascii="Times New Roman" w:hAnsi="Times New Roman"/>
                <w:b/>
                <w:sz w:val="24"/>
                <w:szCs w:val="24"/>
              </w:rPr>
            </w:pPr>
          </w:p>
          <w:p w:rsidR="001678FB" w:rsidRPr="004A5129" w:rsidRDefault="001678FB" w:rsidP="00902BF5">
            <w:pPr>
              <w:rPr>
                <w:rFonts w:ascii="Times New Roman" w:hAnsi="Times New Roman"/>
                <w:b/>
                <w:sz w:val="22"/>
                <w:szCs w:val="22"/>
                <w:u w:val="single"/>
              </w:rPr>
            </w:pPr>
            <w:r w:rsidRPr="004A5129">
              <w:rPr>
                <w:rFonts w:ascii="Times New Roman" w:hAnsi="Times New Roman"/>
                <w:b/>
                <w:sz w:val="24"/>
                <w:szCs w:val="24"/>
                <w:u w:val="single"/>
              </w:rPr>
              <w:t xml:space="preserve">Session 6  content area literacy study skills, academic language &amp; structure of English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409 – 412 content area literacy study skills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pages 61 – 63 structure of English</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Gibbons text handout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Dolores’ essay handout</w:t>
            </w:r>
          </w:p>
          <w:p w:rsidR="001678FB" w:rsidRPr="00950CC0" w:rsidRDefault="001678FB" w:rsidP="00902BF5">
            <w:pPr>
              <w:rPr>
                <w:rFonts w:ascii="Times New Roman" w:hAnsi="Times New Roman"/>
                <w:sz w:val="24"/>
                <w:szCs w:val="24"/>
              </w:rPr>
            </w:pPr>
          </w:p>
        </w:tc>
      </w:tr>
      <w:tr w:rsidR="001678FB" w:rsidRPr="000D3ABE" w:rsidTr="00902BF5">
        <w:trPr>
          <w:cantSplit/>
        </w:trPr>
        <w:tc>
          <w:tcPr>
            <w:tcW w:w="9828" w:type="dxa"/>
          </w:tcPr>
          <w:p w:rsidR="001678FB" w:rsidRPr="00950CC0" w:rsidRDefault="001678FB" w:rsidP="00902BF5">
            <w:pPr>
              <w:rPr>
                <w:rFonts w:ascii="Times New Roman" w:hAnsi="Times New Roman"/>
                <w:b/>
                <w:sz w:val="24"/>
                <w:szCs w:val="24"/>
                <w:u w:val="single"/>
              </w:rPr>
            </w:pPr>
            <w:r w:rsidRPr="004A5129">
              <w:rPr>
                <w:rFonts w:ascii="Times New Roman" w:hAnsi="Times New Roman"/>
                <w:b/>
                <w:sz w:val="24"/>
                <w:szCs w:val="24"/>
                <w:u w:val="single"/>
              </w:rPr>
              <w:t xml:space="preserve">Session 7  poetry, vocabulary, background knowledge  </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1678FB" w:rsidRPr="00950CC0" w:rsidRDefault="004A5129" w:rsidP="00902BF5">
            <w:pPr>
              <w:rPr>
                <w:rFonts w:ascii="Times New Roman" w:hAnsi="Times New Roman"/>
                <w:sz w:val="24"/>
                <w:szCs w:val="24"/>
              </w:rPr>
            </w:pPr>
            <w:r>
              <w:rPr>
                <w:rFonts w:ascii="Times New Roman" w:hAnsi="Times New Roman"/>
                <w:sz w:val="24"/>
                <w:szCs w:val="24"/>
              </w:rPr>
              <w:t xml:space="preserve">                            p</w:t>
            </w:r>
            <w:r w:rsidR="001678FB" w:rsidRPr="00950CC0">
              <w:rPr>
                <w:rFonts w:ascii="Times New Roman" w:hAnsi="Times New Roman"/>
                <w:sz w:val="24"/>
                <w:szCs w:val="24"/>
              </w:rPr>
              <w:t xml:space="preserve">ages 307 – 311 poetry                            </w:t>
            </w:r>
          </w:p>
          <w:p w:rsidR="001678FB" w:rsidRPr="00950CC0" w:rsidRDefault="004A5129" w:rsidP="00902BF5">
            <w:pPr>
              <w:rPr>
                <w:rFonts w:ascii="Times New Roman" w:hAnsi="Times New Roman"/>
                <w:sz w:val="24"/>
                <w:szCs w:val="24"/>
              </w:rPr>
            </w:pPr>
            <w:r>
              <w:rPr>
                <w:rFonts w:ascii="Times New Roman" w:hAnsi="Times New Roman"/>
                <w:sz w:val="24"/>
                <w:szCs w:val="24"/>
              </w:rPr>
              <w:t xml:space="preserve">                            </w:t>
            </w:r>
            <w:r w:rsidR="001678FB" w:rsidRPr="00950CC0">
              <w:rPr>
                <w:rFonts w:ascii="Times New Roman" w:hAnsi="Times New Roman"/>
                <w:sz w:val="24"/>
                <w:szCs w:val="24"/>
              </w:rPr>
              <w:t xml:space="preserve">chapter 7 vocabulary </w:t>
            </w:r>
          </w:p>
          <w:p w:rsidR="001678FB" w:rsidRPr="00950CC0" w:rsidRDefault="004A5129" w:rsidP="00902BF5">
            <w:pPr>
              <w:rPr>
                <w:rFonts w:ascii="Times New Roman" w:hAnsi="Times New Roman"/>
                <w:sz w:val="24"/>
                <w:szCs w:val="24"/>
              </w:rPr>
            </w:pPr>
            <w:r>
              <w:rPr>
                <w:rFonts w:ascii="Times New Roman" w:hAnsi="Times New Roman"/>
                <w:sz w:val="24"/>
                <w:szCs w:val="24"/>
              </w:rPr>
              <w:t xml:space="preserve">                            </w:t>
            </w:r>
            <w:r w:rsidR="001678FB" w:rsidRPr="00950CC0">
              <w:rPr>
                <w:rFonts w:ascii="Times New Roman" w:hAnsi="Times New Roman"/>
                <w:sz w:val="24"/>
                <w:szCs w:val="24"/>
              </w:rPr>
              <w:t>p</w:t>
            </w:r>
            <w:r>
              <w:rPr>
                <w:rFonts w:ascii="Times New Roman" w:hAnsi="Times New Roman"/>
                <w:sz w:val="24"/>
                <w:szCs w:val="24"/>
              </w:rPr>
              <w:t>ages 249 vocabulary self-</w:t>
            </w:r>
            <w:r w:rsidR="001678FB" w:rsidRPr="00950CC0">
              <w:rPr>
                <w:rFonts w:ascii="Times New Roman" w:hAnsi="Times New Roman"/>
                <w:sz w:val="24"/>
                <w:szCs w:val="24"/>
              </w:rPr>
              <w:t>assess</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902BF5">
            <w:pPr>
              <w:rPr>
                <w:rFonts w:ascii="Times New Roman" w:hAnsi="Times New Roman"/>
                <w:sz w:val="24"/>
                <w:szCs w:val="24"/>
              </w:rPr>
            </w:pPr>
            <w:r w:rsidRPr="00950CC0">
              <w:rPr>
                <w:rFonts w:ascii="Times New Roman" w:hAnsi="Times New Roman"/>
                <w:sz w:val="24"/>
                <w:szCs w:val="24"/>
              </w:rPr>
              <w:t xml:space="preserve">                         </w:t>
            </w:r>
            <w:r w:rsidR="004A5129">
              <w:rPr>
                <w:rFonts w:ascii="Times New Roman" w:hAnsi="Times New Roman"/>
                <w:sz w:val="24"/>
                <w:szCs w:val="24"/>
              </w:rPr>
              <w:t xml:space="preserve"> </w:t>
            </w:r>
            <w:r w:rsidRPr="00950CC0">
              <w:rPr>
                <w:rFonts w:ascii="Times New Roman" w:hAnsi="Times New Roman"/>
                <w:sz w:val="24"/>
                <w:szCs w:val="24"/>
              </w:rPr>
              <w:t>chapter 11 poetry</w:t>
            </w:r>
          </w:p>
        </w:tc>
      </w:tr>
      <w:tr w:rsidR="001678FB" w:rsidRPr="0011552D" w:rsidTr="00902BF5">
        <w:trPr>
          <w:cantSplit/>
        </w:trPr>
        <w:tc>
          <w:tcPr>
            <w:tcW w:w="9828" w:type="dxa"/>
          </w:tcPr>
          <w:p w:rsidR="001678FB" w:rsidRDefault="001678FB" w:rsidP="00902BF5">
            <w:pPr>
              <w:rPr>
                <w:rFonts w:ascii="Times New Roman" w:hAnsi="Times New Roman"/>
                <w:sz w:val="24"/>
                <w:szCs w:val="24"/>
              </w:rPr>
            </w:pPr>
          </w:p>
          <w:p w:rsidR="001678FB" w:rsidRDefault="001678FB" w:rsidP="00902BF5">
            <w:pPr>
              <w:rPr>
                <w:rFonts w:ascii="Times New Roman" w:hAnsi="Times New Roman"/>
                <w:sz w:val="24"/>
                <w:szCs w:val="24"/>
              </w:rPr>
            </w:pPr>
            <w:r>
              <w:rPr>
                <w:rFonts w:ascii="Times New Roman" w:hAnsi="Times New Roman"/>
                <w:sz w:val="24"/>
                <w:szCs w:val="24"/>
              </w:rPr>
              <w:t>Please note: Additional readings, including websites, power points and articles, will be assigned by instructor during the course.</w:t>
            </w:r>
          </w:p>
          <w:p w:rsidR="001678FB" w:rsidRPr="000B5A36" w:rsidRDefault="001678FB" w:rsidP="00902BF5">
            <w:pPr>
              <w:rPr>
                <w:rFonts w:ascii="Times New Roman" w:hAnsi="Times New Roman"/>
                <w:sz w:val="24"/>
                <w:szCs w:val="24"/>
              </w:rPr>
            </w:pPr>
          </w:p>
        </w:tc>
      </w:tr>
    </w:tbl>
    <w:p w:rsidR="001678FB" w:rsidRPr="00323016" w:rsidRDefault="001678FB" w:rsidP="00323016">
      <w:pPr>
        <w:ind w:right="720"/>
        <w:rPr>
          <w:rFonts w:ascii="Times New Roman" w:hAnsi="Times New Roman"/>
          <w:b/>
          <w:sz w:val="22"/>
          <w:szCs w:val="22"/>
          <w:highlight w:val="yellow"/>
        </w:rPr>
      </w:pPr>
    </w:p>
    <w:sectPr w:rsidR="001678FB" w:rsidRPr="00323016" w:rsidSect="00D13F20">
      <w:headerReference w:type="default" r:id="rId10"/>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F5" w:rsidRDefault="00902BF5">
      <w:r>
        <w:separator/>
      </w:r>
    </w:p>
  </w:endnote>
  <w:endnote w:type="continuationSeparator" w:id="0">
    <w:p w:rsidR="00902BF5" w:rsidRDefault="00902B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Times New Roman"/>
    <w:panose1 w:val="00000000000000000000"/>
    <w:charset w:val="00"/>
    <w:family w:val="swiss"/>
    <w:notTrueType/>
    <w:pitch w:val="fixed"/>
    <w:sig w:usb0="03000000"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F5" w:rsidRDefault="00902BF5">
      <w:r>
        <w:separator/>
      </w:r>
    </w:p>
  </w:footnote>
  <w:footnote w:type="continuationSeparator" w:id="0">
    <w:p w:rsidR="00902BF5" w:rsidRDefault="00902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24" w:rsidRDefault="001953AA">
    <w:pPr>
      <w:pStyle w:val="Header"/>
      <w:framePr w:w="576" w:wrap="auto" w:vAnchor="page" w:hAnchor="page" w:x="14545" w:y="721"/>
      <w:jc w:val="right"/>
      <w:rPr>
        <w:rStyle w:val="PageNumber"/>
      </w:rPr>
    </w:pPr>
    <w:r>
      <w:rPr>
        <w:rStyle w:val="PageNumber"/>
      </w:rPr>
      <w:fldChar w:fldCharType="begin"/>
    </w:r>
    <w:r w:rsidR="004E0A24">
      <w:rPr>
        <w:rStyle w:val="PageNumber"/>
      </w:rPr>
      <w:instrText xml:space="preserve">PAGE  </w:instrText>
    </w:r>
    <w:r>
      <w:rPr>
        <w:rStyle w:val="PageNumber"/>
      </w:rPr>
      <w:fldChar w:fldCharType="separate"/>
    </w:r>
    <w:r w:rsidR="00F21403">
      <w:rPr>
        <w:rStyle w:val="PageNumber"/>
        <w:noProof/>
      </w:rPr>
      <w:t>1</w:t>
    </w:r>
    <w:r>
      <w:rPr>
        <w:rStyle w:val="PageNumber"/>
      </w:rPr>
      <w:fldChar w:fldCharType="end"/>
    </w:r>
  </w:p>
  <w:p w:rsidR="004E0A24" w:rsidRDefault="004E0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D3CB7"/>
    <w:multiLevelType w:val="hybridMultilevel"/>
    <w:tmpl w:val="802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37B"/>
    <w:multiLevelType w:val="hybridMultilevel"/>
    <w:tmpl w:val="2BA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83424"/>
    <w:multiLevelType w:val="hybridMultilevel"/>
    <w:tmpl w:val="DBD06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62921"/>
    <w:multiLevelType w:val="hybridMultilevel"/>
    <w:tmpl w:val="A6B61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1995307"/>
    <w:multiLevelType w:val="hybridMultilevel"/>
    <w:tmpl w:val="B4BE6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FE0213"/>
    <w:multiLevelType w:val="hybridMultilevel"/>
    <w:tmpl w:val="C6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2F4C9B"/>
    <w:multiLevelType w:val="hybridMultilevel"/>
    <w:tmpl w:val="55E4A312"/>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Arial"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Arial"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Arial"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11">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CF8277E"/>
    <w:multiLevelType w:val="hybridMultilevel"/>
    <w:tmpl w:val="4B743860"/>
    <w:lvl w:ilvl="0" w:tplc="67CA1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C01AF"/>
    <w:multiLevelType w:val="hybridMultilevel"/>
    <w:tmpl w:val="C5A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9068E"/>
    <w:multiLevelType w:val="hybridMultilevel"/>
    <w:tmpl w:val="E250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9695D"/>
    <w:multiLevelType w:val="hybridMultilevel"/>
    <w:tmpl w:val="0FCC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E37C9D"/>
    <w:multiLevelType w:val="hybridMultilevel"/>
    <w:tmpl w:val="E66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839A6"/>
    <w:multiLevelType w:val="hybridMultilevel"/>
    <w:tmpl w:val="C5D86F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62435FEE"/>
    <w:multiLevelType w:val="hybridMultilevel"/>
    <w:tmpl w:val="C86C5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C42A14"/>
    <w:multiLevelType w:val="hybridMultilevel"/>
    <w:tmpl w:val="317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A4F72"/>
    <w:multiLevelType w:val="hybridMultilevel"/>
    <w:tmpl w:val="06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35FF8"/>
    <w:multiLevelType w:val="hybridMultilevel"/>
    <w:tmpl w:val="A12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B4451"/>
    <w:multiLevelType w:val="hybridMultilevel"/>
    <w:tmpl w:val="57B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F0C6D"/>
    <w:multiLevelType w:val="hybridMultilevel"/>
    <w:tmpl w:val="630C2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74597B"/>
    <w:multiLevelType w:val="hybridMultilevel"/>
    <w:tmpl w:val="68726A94"/>
    <w:lvl w:ilvl="0" w:tplc="0D70D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4"/>
  </w:num>
  <w:num w:numId="11">
    <w:abstractNumId w:val="2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3"/>
  </w:num>
  <w:num w:numId="18">
    <w:abstractNumId w:val="2"/>
  </w:num>
  <w:num w:numId="19">
    <w:abstractNumId w:val="22"/>
  </w:num>
  <w:num w:numId="20">
    <w:abstractNumId w:val="23"/>
  </w:num>
  <w:num w:numId="21">
    <w:abstractNumId w:val="1"/>
  </w:num>
  <w:num w:numId="22">
    <w:abstractNumId w:val="19"/>
  </w:num>
  <w:num w:numId="23">
    <w:abstractNumId w:val="8"/>
  </w:num>
  <w:num w:numId="24">
    <w:abstractNumId w:val="4"/>
  </w:num>
  <w:num w:numId="25">
    <w:abstractNumId w:val="18"/>
  </w:num>
  <w:num w:numId="26">
    <w:abstractNumId w:val="6"/>
  </w:num>
  <w:num w:numId="27">
    <w:abstractNumId w:val="5"/>
  </w:num>
  <w:num w:numId="2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00927"/>
    <w:rsid w:val="0000219A"/>
    <w:rsid w:val="000038DF"/>
    <w:rsid w:val="00003B8D"/>
    <w:rsid w:val="00004A72"/>
    <w:rsid w:val="000050AE"/>
    <w:rsid w:val="00005163"/>
    <w:rsid w:val="00006D61"/>
    <w:rsid w:val="00007095"/>
    <w:rsid w:val="00014176"/>
    <w:rsid w:val="00014645"/>
    <w:rsid w:val="00015741"/>
    <w:rsid w:val="0001594A"/>
    <w:rsid w:val="00015AE9"/>
    <w:rsid w:val="00016D35"/>
    <w:rsid w:val="00017CC1"/>
    <w:rsid w:val="000207D9"/>
    <w:rsid w:val="00022078"/>
    <w:rsid w:val="000250DB"/>
    <w:rsid w:val="00026340"/>
    <w:rsid w:val="000266EC"/>
    <w:rsid w:val="000268C8"/>
    <w:rsid w:val="00026CB6"/>
    <w:rsid w:val="0002739F"/>
    <w:rsid w:val="00036183"/>
    <w:rsid w:val="0003737E"/>
    <w:rsid w:val="0004043E"/>
    <w:rsid w:val="00040CF8"/>
    <w:rsid w:val="00042A7B"/>
    <w:rsid w:val="00042EF7"/>
    <w:rsid w:val="000430B6"/>
    <w:rsid w:val="00043B4D"/>
    <w:rsid w:val="00047826"/>
    <w:rsid w:val="00054613"/>
    <w:rsid w:val="000547E9"/>
    <w:rsid w:val="00055670"/>
    <w:rsid w:val="0005740F"/>
    <w:rsid w:val="00072166"/>
    <w:rsid w:val="0007361E"/>
    <w:rsid w:val="00077830"/>
    <w:rsid w:val="000814FE"/>
    <w:rsid w:val="00081AA0"/>
    <w:rsid w:val="00081D2A"/>
    <w:rsid w:val="00086330"/>
    <w:rsid w:val="00091B22"/>
    <w:rsid w:val="00093F1C"/>
    <w:rsid w:val="000958D4"/>
    <w:rsid w:val="000965B2"/>
    <w:rsid w:val="000A0676"/>
    <w:rsid w:val="000A0709"/>
    <w:rsid w:val="000A20AD"/>
    <w:rsid w:val="000A3615"/>
    <w:rsid w:val="000A616F"/>
    <w:rsid w:val="000A7356"/>
    <w:rsid w:val="000A7799"/>
    <w:rsid w:val="000B0052"/>
    <w:rsid w:val="000B047C"/>
    <w:rsid w:val="000B0756"/>
    <w:rsid w:val="000B5632"/>
    <w:rsid w:val="000B5A36"/>
    <w:rsid w:val="000B62A7"/>
    <w:rsid w:val="000B6AA0"/>
    <w:rsid w:val="000B6FF2"/>
    <w:rsid w:val="000C0CC8"/>
    <w:rsid w:val="000C44DA"/>
    <w:rsid w:val="000C66D5"/>
    <w:rsid w:val="000C7A2E"/>
    <w:rsid w:val="000D1B4C"/>
    <w:rsid w:val="000D3ABE"/>
    <w:rsid w:val="000D586C"/>
    <w:rsid w:val="000D7406"/>
    <w:rsid w:val="000D7C61"/>
    <w:rsid w:val="000E2A42"/>
    <w:rsid w:val="000E4A11"/>
    <w:rsid w:val="000E5535"/>
    <w:rsid w:val="000E711B"/>
    <w:rsid w:val="000E7492"/>
    <w:rsid w:val="000E7F19"/>
    <w:rsid w:val="000F07E2"/>
    <w:rsid w:val="000F0FF2"/>
    <w:rsid w:val="000F3EB7"/>
    <w:rsid w:val="000F484B"/>
    <w:rsid w:val="000F5ABF"/>
    <w:rsid w:val="00100BC8"/>
    <w:rsid w:val="00100D66"/>
    <w:rsid w:val="001014D5"/>
    <w:rsid w:val="001016CD"/>
    <w:rsid w:val="0010239A"/>
    <w:rsid w:val="00102A74"/>
    <w:rsid w:val="00105900"/>
    <w:rsid w:val="00105CC2"/>
    <w:rsid w:val="00105FF1"/>
    <w:rsid w:val="00106FEC"/>
    <w:rsid w:val="0011066A"/>
    <w:rsid w:val="00112594"/>
    <w:rsid w:val="001136D6"/>
    <w:rsid w:val="00113A4C"/>
    <w:rsid w:val="0011552D"/>
    <w:rsid w:val="001217AF"/>
    <w:rsid w:val="00121A25"/>
    <w:rsid w:val="001267C8"/>
    <w:rsid w:val="001272C2"/>
    <w:rsid w:val="001305FD"/>
    <w:rsid w:val="00130A6A"/>
    <w:rsid w:val="00131724"/>
    <w:rsid w:val="00132246"/>
    <w:rsid w:val="00132367"/>
    <w:rsid w:val="0013375B"/>
    <w:rsid w:val="0013472A"/>
    <w:rsid w:val="00137BC6"/>
    <w:rsid w:val="0014168B"/>
    <w:rsid w:val="0014364C"/>
    <w:rsid w:val="00143DFE"/>
    <w:rsid w:val="00144224"/>
    <w:rsid w:val="001445F1"/>
    <w:rsid w:val="001471A6"/>
    <w:rsid w:val="00147F6A"/>
    <w:rsid w:val="00150D44"/>
    <w:rsid w:val="00151DCE"/>
    <w:rsid w:val="001544B4"/>
    <w:rsid w:val="00154F8E"/>
    <w:rsid w:val="001558B2"/>
    <w:rsid w:val="00156BE0"/>
    <w:rsid w:val="00157066"/>
    <w:rsid w:val="00160753"/>
    <w:rsid w:val="00162B53"/>
    <w:rsid w:val="00162B87"/>
    <w:rsid w:val="0016355F"/>
    <w:rsid w:val="001638BC"/>
    <w:rsid w:val="00163C7A"/>
    <w:rsid w:val="0016499D"/>
    <w:rsid w:val="0016658C"/>
    <w:rsid w:val="001678FB"/>
    <w:rsid w:val="00170293"/>
    <w:rsid w:val="00170D55"/>
    <w:rsid w:val="001727D9"/>
    <w:rsid w:val="00173C26"/>
    <w:rsid w:val="00173D5D"/>
    <w:rsid w:val="001748A0"/>
    <w:rsid w:val="00176136"/>
    <w:rsid w:val="00181A8C"/>
    <w:rsid w:val="001826EE"/>
    <w:rsid w:val="0018578A"/>
    <w:rsid w:val="00187338"/>
    <w:rsid w:val="00191BFE"/>
    <w:rsid w:val="001920A7"/>
    <w:rsid w:val="001934C6"/>
    <w:rsid w:val="00193994"/>
    <w:rsid w:val="001949D4"/>
    <w:rsid w:val="00195100"/>
    <w:rsid w:val="001953AA"/>
    <w:rsid w:val="001955B4"/>
    <w:rsid w:val="00195A15"/>
    <w:rsid w:val="001A1A1E"/>
    <w:rsid w:val="001A2687"/>
    <w:rsid w:val="001A6880"/>
    <w:rsid w:val="001A73A9"/>
    <w:rsid w:val="001A7BA7"/>
    <w:rsid w:val="001B3CE2"/>
    <w:rsid w:val="001B54D0"/>
    <w:rsid w:val="001B6077"/>
    <w:rsid w:val="001C0E7F"/>
    <w:rsid w:val="001C163A"/>
    <w:rsid w:val="001C46EF"/>
    <w:rsid w:val="001C5E98"/>
    <w:rsid w:val="001C7F16"/>
    <w:rsid w:val="001D060C"/>
    <w:rsid w:val="001D2BAC"/>
    <w:rsid w:val="001D3C09"/>
    <w:rsid w:val="001D457C"/>
    <w:rsid w:val="001D7997"/>
    <w:rsid w:val="001E117F"/>
    <w:rsid w:val="001E1B74"/>
    <w:rsid w:val="001E363B"/>
    <w:rsid w:val="001E39E6"/>
    <w:rsid w:val="001E3A92"/>
    <w:rsid w:val="001E3B22"/>
    <w:rsid w:val="001E436D"/>
    <w:rsid w:val="001E5C61"/>
    <w:rsid w:val="001F0ABA"/>
    <w:rsid w:val="001F1B7C"/>
    <w:rsid w:val="001F261A"/>
    <w:rsid w:val="001F4E7C"/>
    <w:rsid w:val="001F5633"/>
    <w:rsid w:val="002000B3"/>
    <w:rsid w:val="002004F9"/>
    <w:rsid w:val="00201EE0"/>
    <w:rsid w:val="00202C80"/>
    <w:rsid w:val="00203D9C"/>
    <w:rsid w:val="0020486E"/>
    <w:rsid w:val="00204901"/>
    <w:rsid w:val="00204C45"/>
    <w:rsid w:val="00207430"/>
    <w:rsid w:val="002113B5"/>
    <w:rsid w:val="002123EF"/>
    <w:rsid w:val="00212F6C"/>
    <w:rsid w:val="00223CA3"/>
    <w:rsid w:val="00223E29"/>
    <w:rsid w:val="002258B3"/>
    <w:rsid w:val="00225E7A"/>
    <w:rsid w:val="00226AE8"/>
    <w:rsid w:val="00227644"/>
    <w:rsid w:val="00227663"/>
    <w:rsid w:val="00227D84"/>
    <w:rsid w:val="002315DB"/>
    <w:rsid w:val="00232E92"/>
    <w:rsid w:val="00233171"/>
    <w:rsid w:val="00233521"/>
    <w:rsid w:val="00234774"/>
    <w:rsid w:val="00234A99"/>
    <w:rsid w:val="00235C0D"/>
    <w:rsid w:val="00236D0B"/>
    <w:rsid w:val="002372ED"/>
    <w:rsid w:val="002420CE"/>
    <w:rsid w:val="002426DD"/>
    <w:rsid w:val="002436EF"/>
    <w:rsid w:val="002457B8"/>
    <w:rsid w:val="00245B24"/>
    <w:rsid w:val="00246D32"/>
    <w:rsid w:val="00247290"/>
    <w:rsid w:val="00247E64"/>
    <w:rsid w:val="0025219E"/>
    <w:rsid w:val="00253E6D"/>
    <w:rsid w:val="00255EA2"/>
    <w:rsid w:val="0026050D"/>
    <w:rsid w:val="0026162B"/>
    <w:rsid w:val="00261B78"/>
    <w:rsid w:val="00262BF0"/>
    <w:rsid w:val="00263601"/>
    <w:rsid w:val="00264F78"/>
    <w:rsid w:val="0027016B"/>
    <w:rsid w:val="002720B6"/>
    <w:rsid w:val="00273BBF"/>
    <w:rsid w:val="0028071F"/>
    <w:rsid w:val="0028293F"/>
    <w:rsid w:val="00283A43"/>
    <w:rsid w:val="00283C9C"/>
    <w:rsid w:val="00287019"/>
    <w:rsid w:val="0029157B"/>
    <w:rsid w:val="002929F0"/>
    <w:rsid w:val="0029611D"/>
    <w:rsid w:val="00296465"/>
    <w:rsid w:val="002A048F"/>
    <w:rsid w:val="002A1750"/>
    <w:rsid w:val="002A26D8"/>
    <w:rsid w:val="002A2741"/>
    <w:rsid w:val="002A4827"/>
    <w:rsid w:val="002A61EE"/>
    <w:rsid w:val="002A6FA3"/>
    <w:rsid w:val="002A7756"/>
    <w:rsid w:val="002B17BC"/>
    <w:rsid w:val="002B1CEF"/>
    <w:rsid w:val="002B6C95"/>
    <w:rsid w:val="002B6EFD"/>
    <w:rsid w:val="002B7AB9"/>
    <w:rsid w:val="002C2DA0"/>
    <w:rsid w:val="002C40CE"/>
    <w:rsid w:val="002C47C9"/>
    <w:rsid w:val="002C7172"/>
    <w:rsid w:val="002D070D"/>
    <w:rsid w:val="002D2D8D"/>
    <w:rsid w:val="002E0431"/>
    <w:rsid w:val="002E332F"/>
    <w:rsid w:val="002E605D"/>
    <w:rsid w:val="002E6473"/>
    <w:rsid w:val="002E79A0"/>
    <w:rsid w:val="002F0014"/>
    <w:rsid w:val="002F683F"/>
    <w:rsid w:val="002F6A7B"/>
    <w:rsid w:val="002F79AC"/>
    <w:rsid w:val="003021C2"/>
    <w:rsid w:val="00302439"/>
    <w:rsid w:val="003074F4"/>
    <w:rsid w:val="00307B37"/>
    <w:rsid w:val="003115A2"/>
    <w:rsid w:val="003130C8"/>
    <w:rsid w:val="00313BDF"/>
    <w:rsid w:val="00314E6B"/>
    <w:rsid w:val="00321A49"/>
    <w:rsid w:val="00323016"/>
    <w:rsid w:val="00323830"/>
    <w:rsid w:val="003240B9"/>
    <w:rsid w:val="00324303"/>
    <w:rsid w:val="003246D2"/>
    <w:rsid w:val="00327082"/>
    <w:rsid w:val="00327DF7"/>
    <w:rsid w:val="0033009D"/>
    <w:rsid w:val="00335993"/>
    <w:rsid w:val="00335EB6"/>
    <w:rsid w:val="0034164C"/>
    <w:rsid w:val="00342A9B"/>
    <w:rsid w:val="00343C12"/>
    <w:rsid w:val="00344470"/>
    <w:rsid w:val="0034550F"/>
    <w:rsid w:val="00346F11"/>
    <w:rsid w:val="00350749"/>
    <w:rsid w:val="0035143D"/>
    <w:rsid w:val="0035698D"/>
    <w:rsid w:val="003616EE"/>
    <w:rsid w:val="003671C0"/>
    <w:rsid w:val="00370F6D"/>
    <w:rsid w:val="00371150"/>
    <w:rsid w:val="00371F31"/>
    <w:rsid w:val="0037216D"/>
    <w:rsid w:val="00372232"/>
    <w:rsid w:val="0037367F"/>
    <w:rsid w:val="00380684"/>
    <w:rsid w:val="00381A2B"/>
    <w:rsid w:val="003820EF"/>
    <w:rsid w:val="00382981"/>
    <w:rsid w:val="00385462"/>
    <w:rsid w:val="00386020"/>
    <w:rsid w:val="00386BD5"/>
    <w:rsid w:val="00390E18"/>
    <w:rsid w:val="003923DA"/>
    <w:rsid w:val="00394BA1"/>
    <w:rsid w:val="003A09AE"/>
    <w:rsid w:val="003A2C02"/>
    <w:rsid w:val="003A76BA"/>
    <w:rsid w:val="003B09B1"/>
    <w:rsid w:val="003B1A53"/>
    <w:rsid w:val="003B2F83"/>
    <w:rsid w:val="003B3F6C"/>
    <w:rsid w:val="003B42DE"/>
    <w:rsid w:val="003B459F"/>
    <w:rsid w:val="003C1F3D"/>
    <w:rsid w:val="003C20B4"/>
    <w:rsid w:val="003C2E92"/>
    <w:rsid w:val="003C510E"/>
    <w:rsid w:val="003D1997"/>
    <w:rsid w:val="003D3B02"/>
    <w:rsid w:val="003D55D7"/>
    <w:rsid w:val="003D6471"/>
    <w:rsid w:val="003E09F3"/>
    <w:rsid w:val="003E22AD"/>
    <w:rsid w:val="003E22B7"/>
    <w:rsid w:val="003E39D9"/>
    <w:rsid w:val="003E40BC"/>
    <w:rsid w:val="003E484E"/>
    <w:rsid w:val="003E5504"/>
    <w:rsid w:val="003F0F63"/>
    <w:rsid w:val="003F41E2"/>
    <w:rsid w:val="003F6EAC"/>
    <w:rsid w:val="00400A1D"/>
    <w:rsid w:val="00400D77"/>
    <w:rsid w:val="00400E09"/>
    <w:rsid w:val="0040109C"/>
    <w:rsid w:val="004026ED"/>
    <w:rsid w:val="0040378A"/>
    <w:rsid w:val="0040506D"/>
    <w:rsid w:val="00406367"/>
    <w:rsid w:val="00407F4A"/>
    <w:rsid w:val="00410332"/>
    <w:rsid w:val="00412BF1"/>
    <w:rsid w:val="004143E1"/>
    <w:rsid w:val="00417C9A"/>
    <w:rsid w:val="004200FB"/>
    <w:rsid w:val="00422D26"/>
    <w:rsid w:val="004248A8"/>
    <w:rsid w:val="00425EC3"/>
    <w:rsid w:val="00427A7F"/>
    <w:rsid w:val="00432506"/>
    <w:rsid w:val="004327D0"/>
    <w:rsid w:val="00436A68"/>
    <w:rsid w:val="00436DA3"/>
    <w:rsid w:val="004371EF"/>
    <w:rsid w:val="00440079"/>
    <w:rsid w:val="00443924"/>
    <w:rsid w:val="00444462"/>
    <w:rsid w:val="004450D9"/>
    <w:rsid w:val="0044691C"/>
    <w:rsid w:val="0044796F"/>
    <w:rsid w:val="00447B42"/>
    <w:rsid w:val="004542EB"/>
    <w:rsid w:val="004562DA"/>
    <w:rsid w:val="00456332"/>
    <w:rsid w:val="00456395"/>
    <w:rsid w:val="004572FD"/>
    <w:rsid w:val="00457D86"/>
    <w:rsid w:val="00462321"/>
    <w:rsid w:val="00462C82"/>
    <w:rsid w:val="004648A4"/>
    <w:rsid w:val="0047137E"/>
    <w:rsid w:val="004716D1"/>
    <w:rsid w:val="00471C1D"/>
    <w:rsid w:val="00471D9E"/>
    <w:rsid w:val="00471F0B"/>
    <w:rsid w:val="00472064"/>
    <w:rsid w:val="00472779"/>
    <w:rsid w:val="00473141"/>
    <w:rsid w:val="004743E6"/>
    <w:rsid w:val="00474678"/>
    <w:rsid w:val="0047576E"/>
    <w:rsid w:val="00476A25"/>
    <w:rsid w:val="004770B8"/>
    <w:rsid w:val="00483231"/>
    <w:rsid w:val="00483D79"/>
    <w:rsid w:val="00484C28"/>
    <w:rsid w:val="00485A53"/>
    <w:rsid w:val="00487599"/>
    <w:rsid w:val="00493239"/>
    <w:rsid w:val="004960D1"/>
    <w:rsid w:val="004A277C"/>
    <w:rsid w:val="004A44AB"/>
    <w:rsid w:val="004A5129"/>
    <w:rsid w:val="004A65A9"/>
    <w:rsid w:val="004A6DF3"/>
    <w:rsid w:val="004B1B5B"/>
    <w:rsid w:val="004C1589"/>
    <w:rsid w:val="004C2660"/>
    <w:rsid w:val="004C2C20"/>
    <w:rsid w:val="004C3749"/>
    <w:rsid w:val="004C439A"/>
    <w:rsid w:val="004C4AB9"/>
    <w:rsid w:val="004C593D"/>
    <w:rsid w:val="004C5B8B"/>
    <w:rsid w:val="004C60CB"/>
    <w:rsid w:val="004C7EE6"/>
    <w:rsid w:val="004D0242"/>
    <w:rsid w:val="004D125C"/>
    <w:rsid w:val="004D1B2C"/>
    <w:rsid w:val="004D2439"/>
    <w:rsid w:val="004D2A03"/>
    <w:rsid w:val="004D2EFD"/>
    <w:rsid w:val="004D549A"/>
    <w:rsid w:val="004E0A24"/>
    <w:rsid w:val="004E12B4"/>
    <w:rsid w:val="004E3439"/>
    <w:rsid w:val="004E40D6"/>
    <w:rsid w:val="004E566B"/>
    <w:rsid w:val="004E5A42"/>
    <w:rsid w:val="004E5C60"/>
    <w:rsid w:val="004E69C4"/>
    <w:rsid w:val="004F03A6"/>
    <w:rsid w:val="004F068A"/>
    <w:rsid w:val="004F24A8"/>
    <w:rsid w:val="004F3D0F"/>
    <w:rsid w:val="004F3EC9"/>
    <w:rsid w:val="004F4C12"/>
    <w:rsid w:val="004F5716"/>
    <w:rsid w:val="004F7242"/>
    <w:rsid w:val="005027F9"/>
    <w:rsid w:val="005049F5"/>
    <w:rsid w:val="0050704B"/>
    <w:rsid w:val="0051293B"/>
    <w:rsid w:val="00512AFD"/>
    <w:rsid w:val="00513F0A"/>
    <w:rsid w:val="00516154"/>
    <w:rsid w:val="00520D52"/>
    <w:rsid w:val="00521391"/>
    <w:rsid w:val="005216D1"/>
    <w:rsid w:val="0052195F"/>
    <w:rsid w:val="00523474"/>
    <w:rsid w:val="00531160"/>
    <w:rsid w:val="00531404"/>
    <w:rsid w:val="0053396E"/>
    <w:rsid w:val="00533AD0"/>
    <w:rsid w:val="00534D08"/>
    <w:rsid w:val="00543398"/>
    <w:rsid w:val="005453A6"/>
    <w:rsid w:val="00547477"/>
    <w:rsid w:val="00551B75"/>
    <w:rsid w:val="00552E07"/>
    <w:rsid w:val="0055462A"/>
    <w:rsid w:val="005572DD"/>
    <w:rsid w:val="005619C4"/>
    <w:rsid w:val="00563B63"/>
    <w:rsid w:val="005648BE"/>
    <w:rsid w:val="00564D10"/>
    <w:rsid w:val="00564E31"/>
    <w:rsid w:val="005666C1"/>
    <w:rsid w:val="00570E02"/>
    <w:rsid w:val="00571CAC"/>
    <w:rsid w:val="00573E8D"/>
    <w:rsid w:val="00581143"/>
    <w:rsid w:val="00587664"/>
    <w:rsid w:val="00591B9D"/>
    <w:rsid w:val="00591F24"/>
    <w:rsid w:val="00591F88"/>
    <w:rsid w:val="00592FF9"/>
    <w:rsid w:val="00593CAC"/>
    <w:rsid w:val="005A2D63"/>
    <w:rsid w:val="005A2DDB"/>
    <w:rsid w:val="005A3300"/>
    <w:rsid w:val="005A3B0B"/>
    <w:rsid w:val="005A546C"/>
    <w:rsid w:val="005B039E"/>
    <w:rsid w:val="005B1526"/>
    <w:rsid w:val="005B24A7"/>
    <w:rsid w:val="005B360A"/>
    <w:rsid w:val="005B7786"/>
    <w:rsid w:val="005B7D87"/>
    <w:rsid w:val="005C0488"/>
    <w:rsid w:val="005C2269"/>
    <w:rsid w:val="005C3012"/>
    <w:rsid w:val="005C33FB"/>
    <w:rsid w:val="005C5B8A"/>
    <w:rsid w:val="005C70E2"/>
    <w:rsid w:val="005D0900"/>
    <w:rsid w:val="005D1E17"/>
    <w:rsid w:val="005D4CA3"/>
    <w:rsid w:val="005E256D"/>
    <w:rsid w:val="005E3CF6"/>
    <w:rsid w:val="005E528B"/>
    <w:rsid w:val="005F5EBB"/>
    <w:rsid w:val="005F6588"/>
    <w:rsid w:val="005F6F04"/>
    <w:rsid w:val="00602D1B"/>
    <w:rsid w:val="006035DE"/>
    <w:rsid w:val="00606357"/>
    <w:rsid w:val="00606A28"/>
    <w:rsid w:val="00607482"/>
    <w:rsid w:val="006118AF"/>
    <w:rsid w:val="0061198E"/>
    <w:rsid w:val="00611DA2"/>
    <w:rsid w:val="00611F45"/>
    <w:rsid w:val="0061249E"/>
    <w:rsid w:val="00614CC2"/>
    <w:rsid w:val="006154B5"/>
    <w:rsid w:val="00620D2A"/>
    <w:rsid w:val="0062167D"/>
    <w:rsid w:val="00622827"/>
    <w:rsid w:val="00622B39"/>
    <w:rsid w:val="00625E9C"/>
    <w:rsid w:val="00632FEA"/>
    <w:rsid w:val="006351F9"/>
    <w:rsid w:val="00635765"/>
    <w:rsid w:val="00635EE8"/>
    <w:rsid w:val="00637D4E"/>
    <w:rsid w:val="00646405"/>
    <w:rsid w:val="0065093F"/>
    <w:rsid w:val="00650A6D"/>
    <w:rsid w:val="00650FA8"/>
    <w:rsid w:val="00652249"/>
    <w:rsid w:val="00652B37"/>
    <w:rsid w:val="006539A7"/>
    <w:rsid w:val="00654E16"/>
    <w:rsid w:val="0066363C"/>
    <w:rsid w:val="00667491"/>
    <w:rsid w:val="00667BD0"/>
    <w:rsid w:val="00671304"/>
    <w:rsid w:val="00671E7D"/>
    <w:rsid w:val="006732E9"/>
    <w:rsid w:val="00674A93"/>
    <w:rsid w:val="00676147"/>
    <w:rsid w:val="00677913"/>
    <w:rsid w:val="006805FD"/>
    <w:rsid w:val="0068209B"/>
    <w:rsid w:val="006859D0"/>
    <w:rsid w:val="006870C1"/>
    <w:rsid w:val="00687B91"/>
    <w:rsid w:val="00692C56"/>
    <w:rsid w:val="00693D04"/>
    <w:rsid w:val="00694645"/>
    <w:rsid w:val="00694949"/>
    <w:rsid w:val="0069503A"/>
    <w:rsid w:val="0069575B"/>
    <w:rsid w:val="00696A72"/>
    <w:rsid w:val="006977AF"/>
    <w:rsid w:val="006A0D7A"/>
    <w:rsid w:val="006A3C23"/>
    <w:rsid w:val="006A4049"/>
    <w:rsid w:val="006A62AF"/>
    <w:rsid w:val="006B0A18"/>
    <w:rsid w:val="006B119C"/>
    <w:rsid w:val="006B3E16"/>
    <w:rsid w:val="006B4A24"/>
    <w:rsid w:val="006B5266"/>
    <w:rsid w:val="006B5914"/>
    <w:rsid w:val="006B5EFE"/>
    <w:rsid w:val="006B6DCE"/>
    <w:rsid w:val="006B776A"/>
    <w:rsid w:val="006B78DA"/>
    <w:rsid w:val="006C0194"/>
    <w:rsid w:val="006C06F2"/>
    <w:rsid w:val="006C1353"/>
    <w:rsid w:val="006C682F"/>
    <w:rsid w:val="006C6B2B"/>
    <w:rsid w:val="006C79D1"/>
    <w:rsid w:val="006D1517"/>
    <w:rsid w:val="006D169C"/>
    <w:rsid w:val="006D4EAB"/>
    <w:rsid w:val="006D5E03"/>
    <w:rsid w:val="006D70DB"/>
    <w:rsid w:val="006D7E76"/>
    <w:rsid w:val="006E0CE8"/>
    <w:rsid w:val="006E13B3"/>
    <w:rsid w:val="006E4BB8"/>
    <w:rsid w:val="006E74A5"/>
    <w:rsid w:val="006F30CB"/>
    <w:rsid w:val="006F3563"/>
    <w:rsid w:val="006F40D3"/>
    <w:rsid w:val="006F6811"/>
    <w:rsid w:val="006F6F0A"/>
    <w:rsid w:val="00701ADC"/>
    <w:rsid w:val="007042EA"/>
    <w:rsid w:val="00704F9C"/>
    <w:rsid w:val="0070669D"/>
    <w:rsid w:val="007066A4"/>
    <w:rsid w:val="0071222E"/>
    <w:rsid w:val="00713D05"/>
    <w:rsid w:val="007141EB"/>
    <w:rsid w:val="0071776A"/>
    <w:rsid w:val="0072033F"/>
    <w:rsid w:val="00721646"/>
    <w:rsid w:val="00721CBE"/>
    <w:rsid w:val="00722233"/>
    <w:rsid w:val="0072639B"/>
    <w:rsid w:val="00727552"/>
    <w:rsid w:val="00727871"/>
    <w:rsid w:val="007305D0"/>
    <w:rsid w:val="0073213B"/>
    <w:rsid w:val="00733854"/>
    <w:rsid w:val="0073690A"/>
    <w:rsid w:val="007369E3"/>
    <w:rsid w:val="00736C4F"/>
    <w:rsid w:val="00737206"/>
    <w:rsid w:val="0074118E"/>
    <w:rsid w:val="007419FD"/>
    <w:rsid w:val="00741E20"/>
    <w:rsid w:val="00745E1E"/>
    <w:rsid w:val="00747553"/>
    <w:rsid w:val="00747A2F"/>
    <w:rsid w:val="00752C49"/>
    <w:rsid w:val="00755576"/>
    <w:rsid w:val="00755680"/>
    <w:rsid w:val="00755A44"/>
    <w:rsid w:val="0075719C"/>
    <w:rsid w:val="00757D41"/>
    <w:rsid w:val="00761FB7"/>
    <w:rsid w:val="00762C90"/>
    <w:rsid w:val="0076663A"/>
    <w:rsid w:val="00766642"/>
    <w:rsid w:val="0077088D"/>
    <w:rsid w:val="00772042"/>
    <w:rsid w:val="007725AB"/>
    <w:rsid w:val="007728DF"/>
    <w:rsid w:val="00772F7B"/>
    <w:rsid w:val="007732B8"/>
    <w:rsid w:val="007754DD"/>
    <w:rsid w:val="007812E6"/>
    <w:rsid w:val="007817F5"/>
    <w:rsid w:val="00782952"/>
    <w:rsid w:val="00783D51"/>
    <w:rsid w:val="00787897"/>
    <w:rsid w:val="00792E75"/>
    <w:rsid w:val="007951CA"/>
    <w:rsid w:val="0079677A"/>
    <w:rsid w:val="007975B6"/>
    <w:rsid w:val="007A1133"/>
    <w:rsid w:val="007A2416"/>
    <w:rsid w:val="007A38F9"/>
    <w:rsid w:val="007B0247"/>
    <w:rsid w:val="007B1743"/>
    <w:rsid w:val="007B24CB"/>
    <w:rsid w:val="007B3EF1"/>
    <w:rsid w:val="007B4E3C"/>
    <w:rsid w:val="007B5464"/>
    <w:rsid w:val="007C0FFA"/>
    <w:rsid w:val="007C3463"/>
    <w:rsid w:val="007C4736"/>
    <w:rsid w:val="007C5FAB"/>
    <w:rsid w:val="007D171F"/>
    <w:rsid w:val="007D3456"/>
    <w:rsid w:val="007D412A"/>
    <w:rsid w:val="007D4BDE"/>
    <w:rsid w:val="007D4DDC"/>
    <w:rsid w:val="007D6781"/>
    <w:rsid w:val="007D6B19"/>
    <w:rsid w:val="007E02AB"/>
    <w:rsid w:val="007E0389"/>
    <w:rsid w:val="007E0C75"/>
    <w:rsid w:val="007E1A40"/>
    <w:rsid w:val="007E1F2A"/>
    <w:rsid w:val="007F146F"/>
    <w:rsid w:val="007F2E0D"/>
    <w:rsid w:val="007F4D04"/>
    <w:rsid w:val="007F4E65"/>
    <w:rsid w:val="007F4E97"/>
    <w:rsid w:val="007F5435"/>
    <w:rsid w:val="007F564C"/>
    <w:rsid w:val="007F5DF3"/>
    <w:rsid w:val="007F7CB0"/>
    <w:rsid w:val="00800173"/>
    <w:rsid w:val="008013E2"/>
    <w:rsid w:val="00810162"/>
    <w:rsid w:val="00811AB7"/>
    <w:rsid w:val="008135DF"/>
    <w:rsid w:val="00813D10"/>
    <w:rsid w:val="00813E26"/>
    <w:rsid w:val="008166ED"/>
    <w:rsid w:val="008173C9"/>
    <w:rsid w:val="008175D1"/>
    <w:rsid w:val="008215E4"/>
    <w:rsid w:val="00822CC8"/>
    <w:rsid w:val="00831DE5"/>
    <w:rsid w:val="008337AF"/>
    <w:rsid w:val="00834396"/>
    <w:rsid w:val="008358FF"/>
    <w:rsid w:val="008374C1"/>
    <w:rsid w:val="0084021D"/>
    <w:rsid w:val="00840DC3"/>
    <w:rsid w:val="008420BC"/>
    <w:rsid w:val="0084415B"/>
    <w:rsid w:val="008444C0"/>
    <w:rsid w:val="00845053"/>
    <w:rsid w:val="0084524B"/>
    <w:rsid w:val="0086164E"/>
    <w:rsid w:val="00862CEA"/>
    <w:rsid w:val="00862E81"/>
    <w:rsid w:val="008651E5"/>
    <w:rsid w:val="0086724F"/>
    <w:rsid w:val="00867C5E"/>
    <w:rsid w:val="00867E1F"/>
    <w:rsid w:val="00870A6E"/>
    <w:rsid w:val="00871BAC"/>
    <w:rsid w:val="00873315"/>
    <w:rsid w:val="00874DC6"/>
    <w:rsid w:val="0087515B"/>
    <w:rsid w:val="00875DE4"/>
    <w:rsid w:val="00876D04"/>
    <w:rsid w:val="00877337"/>
    <w:rsid w:val="0087760D"/>
    <w:rsid w:val="008804FA"/>
    <w:rsid w:val="00881549"/>
    <w:rsid w:val="008818C9"/>
    <w:rsid w:val="00882F71"/>
    <w:rsid w:val="008837D1"/>
    <w:rsid w:val="00884CA0"/>
    <w:rsid w:val="00885F12"/>
    <w:rsid w:val="00890F31"/>
    <w:rsid w:val="00892EDF"/>
    <w:rsid w:val="0089321E"/>
    <w:rsid w:val="008A005F"/>
    <w:rsid w:val="008A08C3"/>
    <w:rsid w:val="008A5B27"/>
    <w:rsid w:val="008A798A"/>
    <w:rsid w:val="008B09E5"/>
    <w:rsid w:val="008B1A04"/>
    <w:rsid w:val="008B2816"/>
    <w:rsid w:val="008B44DB"/>
    <w:rsid w:val="008C07D8"/>
    <w:rsid w:val="008C0898"/>
    <w:rsid w:val="008C0F99"/>
    <w:rsid w:val="008C262D"/>
    <w:rsid w:val="008C3041"/>
    <w:rsid w:val="008C5348"/>
    <w:rsid w:val="008C6308"/>
    <w:rsid w:val="008C6BD4"/>
    <w:rsid w:val="008C759F"/>
    <w:rsid w:val="008D4505"/>
    <w:rsid w:val="008D5DED"/>
    <w:rsid w:val="008D5E51"/>
    <w:rsid w:val="008E180F"/>
    <w:rsid w:val="008E1EFE"/>
    <w:rsid w:val="008E2286"/>
    <w:rsid w:val="008E28D7"/>
    <w:rsid w:val="008E7B90"/>
    <w:rsid w:val="008F409E"/>
    <w:rsid w:val="008F62CC"/>
    <w:rsid w:val="008F651F"/>
    <w:rsid w:val="008F67B6"/>
    <w:rsid w:val="008F7C01"/>
    <w:rsid w:val="00900153"/>
    <w:rsid w:val="00902295"/>
    <w:rsid w:val="00902671"/>
    <w:rsid w:val="00902BF5"/>
    <w:rsid w:val="00902D91"/>
    <w:rsid w:val="0090410E"/>
    <w:rsid w:val="0090778A"/>
    <w:rsid w:val="00907870"/>
    <w:rsid w:val="009131FB"/>
    <w:rsid w:val="0091348A"/>
    <w:rsid w:val="009137C6"/>
    <w:rsid w:val="0091604E"/>
    <w:rsid w:val="009165FA"/>
    <w:rsid w:val="0092002D"/>
    <w:rsid w:val="00920647"/>
    <w:rsid w:val="00920680"/>
    <w:rsid w:val="00920C2C"/>
    <w:rsid w:val="009225CF"/>
    <w:rsid w:val="00922757"/>
    <w:rsid w:val="00923DE4"/>
    <w:rsid w:val="00924668"/>
    <w:rsid w:val="009257C8"/>
    <w:rsid w:val="00933A72"/>
    <w:rsid w:val="00934A6B"/>
    <w:rsid w:val="00935495"/>
    <w:rsid w:val="00935C21"/>
    <w:rsid w:val="00937472"/>
    <w:rsid w:val="00940B14"/>
    <w:rsid w:val="009426BE"/>
    <w:rsid w:val="0094402D"/>
    <w:rsid w:val="00945A65"/>
    <w:rsid w:val="00946934"/>
    <w:rsid w:val="00947C10"/>
    <w:rsid w:val="00953DEA"/>
    <w:rsid w:val="0095549D"/>
    <w:rsid w:val="009556CF"/>
    <w:rsid w:val="0095593D"/>
    <w:rsid w:val="0095619E"/>
    <w:rsid w:val="00956894"/>
    <w:rsid w:val="00957415"/>
    <w:rsid w:val="0096181A"/>
    <w:rsid w:val="009643E5"/>
    <w:rsid w:val="00964F36"/>
    <w:rsid w:val="00966313"/>
    <w:rsid w:val="00967A7A"/>
    <w:rsid w:val="00970BA8"/>
    <w:rsid w:val="009743F1"/>
    <w:rsid w:val="009750D0"/>
    <w:rsid w:val="00977185"/>
    <w:rsid w:val="00977737"/>
    <w:rsid w:val="00980770"/>
    <w:rsid w:val="00980F42"/>
    <w:rsid w:val="009816B6"/>
    <w:rsid w:val="00981962"/>
    <w:rsid w:val="00981C87"/>
    <w:rsid w:val="009911FD"/>
    <w:rsid w:val="00992051"/>
    <w:rsid w:val="00992797"/>
    <w:rsid w:val="00994132"/>
    <w:rsid w:val="00995EBA"/>
    <w:rsid w:val="009A0080"/>
    <w:rsid w:val="009A2A4A"/>
    <w:rsid w:val="009A33C1"/>
    <w:rsid w:val="009A516A"/>
    <w:rsid w:val="009A7D6A"/>
    <w:rsid w:val="009B021B"/>
    <w:rsid w:val="009B07A4"/>
    <w:rsid w:val="009B20DD"/>
    <w:rsid w:val="009B3C2C"/>
    <w:rsid w:val="009B593F"/>
    <w:rsid w:val="009B5EF6"/>
    <w:rsid w:val="009B6790"/>
    <w:rsid w:val="009C1E1E"/>
    <w:rsid w:val="009C3E13"/>
    <w:rsid w:val="009C3FE9"/>
    <w:rsid w:val="009C4444"/>
    <w:rsid w:val="009C63DA"/>
    <w:rsid w:val="009D0E9D"/>
    <w:rsid w:val="009D1024"/>
    <w:rsid w:val="009D1261"/>
    <w:rsid w:val="009D15B9"/>
    <w:rsid w:val="009D2B1E"/>
    <w:rsid w:val="009D4100"/>
    <w:rsid w:val="009D5354"/>
    <w:rsid w:val="009D57E1"/>
    <w:rsid w:val="009D67A5"/>
    <w:rsid w:val="009E0741"/>
    <w:rsid w:val="009E08AC"/>
    <w:rsid w:val="009E0E65"/>
    <w:rsid w:val="009E2EB3"/>
    <w:rsid w:val="009E35DE"/>
    <w:rsid w:val="009E3FE2"/>
    <w:rsid w:val="009E5551"/>
    <w:rsid w:val="009E7116"/>
    <w:rsid w:val="009F1327"/>
    <w:rsid w:val="009F1555"/>
    <w:rsid w:val="009F2BE6"/>
    <w:rsid w:val="00A00695"/>
    <w:rsid w:val="00A01C04"/>
    <w:rsid w:val="00A01E8A"/>
    <w:rsid w:val="00A02A6D"/>
    <w:rsid w:val="00A02E42"/>
    <w:rsid w:val="00A04E41"/>
    <w:rsid w:val="00A07C6E"/>
    <w:rsid w:val="00A124B8"/>
    <w:rsid w:val="00A13206"/>
    <w:rsid w:val="00A13A10"/>
    <w:rsid w:val="00A15FA8"/>
    <w:rsid w:val="00A16BF5"/>
    <w:rsid w:val="00A2142C"/>
    <w:rsid w:val="00A21D21"/>
    <w:rsid w:val="00A21E56"/>
    <w:rsid w:val="00A22090"/>
    <w:rsid w:val="00A26592"/>
    <w:rsid w:val="00A273F4"/>
    <w:rsid w:val="00A329EB"/>
    <w:rsid w:val="00A335D1"/>
    <w:rsid w:val="00A3469D"/>
    <w:rsid w:val="00A426E8"/>
    <w:rsid w:val="00A4791D"/>
    <w:rsid w:val="00A525E1"/>
    <w:rsid w:val="00A52CE9"/>
    <w:rsid w:val="00A543EA"/>
    <w:rsid w:val="00A560FC"/>
    <w:rsid w:val="00A56310"/>
    <w:rsid w:val="00A56D0D"/>
    <w:rsid w:val="00A61DCD"/>
    <w:rsid w:val="00A6418E"/>
    <w:rsid w:val="00A64DB7"/>
    <w:rsid w:val="00A65A66"/>
    <w:rsid w:val="00A65AB5"/>
    <w:rsid w:val="00A717CD"/>
    <w:rsid w:val="00A7260B"/>
    <w:rsid w:val="00A77B34"/>
    <w:rsid w:val="00A77B74"/>
    <w:rsid w:val="00A77E17"/>
    <w:rsid w:val="00A80FEA"/>
    <w:rsid w:val="00A817C7"/>
    <w:rsid w:val="00A82CAC"/>
    <w:rsid w:val="00A831E7"/>
    <w:rsid w:val="00A83945"/>
    <w:rsid w:val="00A83D8E"/>
    <w:rsid w:val="00A8470E"/>
    <w:rsid w:val="00A855F9"/>
    <w:rsid w:val="00A85DA1"/>
    <w:rsid w:val="00A87E78"/>
    <w:rsid w:val="00A906CA"/>
    <w:rsid w:val="00A9336C"/>
    <w:rsid w:val="00A9363D"/>
    <w:rsid w:val="00A95BD0"/>
    <w:rsid w:val="00A95C0C"/>
    <w:rsid w:val="00AA1A1B"/>
    <w:rsid w:val="00AA25D2"/>
    <w:rsid w:val="00AA35D9"/>
    <w:rsid w:val="00AA5B25"/>
    <w:rsid w:val="00AA5E7C"/>
    <w:rsid w:val="00AA789A"/>
    <w:rsid w:val="00AA7A42"/>
    <w:rsid w:val="00AB0770"/>
    <w:rsid w:val="00AB0951"/>
    <w:rsid w:val="00AB3F8D"/>
    <w:rsid w:val="00AB4495"/>
    <w:rsid w:val="00AB4B9A"/>
    <w:rsid w:val="00AB5BE5"/>
    <w:rsid w:val="00AB7F05"/>
    <w:rsid w:val="00AC05BC"/>
    <w:rsid w:val="00AC0B7C"/>
    <w:rsid w:val="00AC0C78"/>
    <w:rsid w:val="00AC4564"/>
    <w:rsid w:val="00AC4991"/>
    <w:rsid w:val="00AC4FC0"/>
    <w:rsid w:val="00AD14C8"/>
    <w:rsid w:val="00AD1D60"/>
    <w:rsid w:val="00AD2FAC"/>
    <w:rsid w:val="00AD4FBF"/>
    <w:rsid w:val="00AD6A80"/>
    <w:rsid w:val="00AE0D47"/>
    <w:rsid w:val="00AE0FF0"/>
    <w:rsid w:val="00AE158C"/>
    <w:rsid w:val="00AE39E3"/>
    <w:rsid w:val="00AE3A74"/>
    <w:rsid w:val="00AE4082"/>
    <w:rsid w:val="00AE4CD9"/>
    <w:rsid w:val="00AF5B17"/>
    <w:rsid w:val="00AF6AAC"/>
    <w:rsid w:val="00AF6AF9"/>
    <w:rsid w:val="00AF767A"/>
    <w:rsid w:val="00B010B3"/>
    <w:rsid w:val="00B015A5"/>
    <w:rsid w:val="00B01FE7"/>
    <w:rsid w:val="00B039C4"/>
    <w:rsid w:val="00B05F7D"/>
    <w:rsid w:val="00B100E3"/>
    <w:rsid w:val="00B124F3"/>
    <w:rsid w:val="00B1275C"/>
    <w:rsid w:val="00B13CC7"/>
    <w:rsid w:val="00B14DAB"/>
    <w:rsid w:val="00B15E18"/>
    <w:rsid w:val="00B2077D"/>
    <w:rsid w:val="00B20FEE"/>
    <w:rsid w:val="00B24A84"/>
    <w:rsid w:val="00B27197"/>
    <w:rsid w:val="00B30540"/>
    <w:rsid w:val="00B313E8"/>
    <w:rsid w:val="00B31D73"/>
    <w:rsid w:val="00B32B0F"/>
    <w:rsid w:val="00B32C57"/>
    <w:rsid w:val="00B333E8"/>
    <w:rsid w:val="00B335A7"/>
    <w:rsid w:val="00B35D2E"/>
    <w:rsid w:val="00B40F65"/>
    <w:rsid w:val="00B436EE"/>
    <w:rsid w:val="00B438A9"/>
    <w:rsid w:val="00B44C69"/>
    <w:rsid w:val="00B50938"/>
    <w:rsid w:val="00B5127A"/>
    <w:rsid w:val="00B52292"/>
    <w:rsid w:val="00B53C82"/>
    <w:rsid w:val="00B5413B"/>
    <w:rsid w:val="00B57AA1"/>
    <w:rsid w:val="00B57FCB"/>
    <w:rsid w:val="00B61530"/>
    <w:rsid w:val="00B61DA2"/>
    <w:rsid w:val="00B6382F"/>
    <w:rsid w:val="00B64077"/>
    <w:rsid w:val="00B64908"/>
    <w:rsid w:val="00B64E67"/>
    <w:rsid w:val="00B65878"/>
    <w:rsid w:val="00B71A2C"/>
    <w:rsid w:val="00B71DEC"/>
    <w:rsid w:val="00B75BFF"/>
    <w:rsid w:val="00B75CEB"/>
    <w:rsid w:val="00B80891"/>
    <w:rsid w:val="00B8219B"/>
    <w:rsid w:val="00B85007"/>
    <w:rsid w:val="00B85ADF"/>
    <w:rsid w:val="00B910A5"/>
    <w:rsid w:val="00B92D9E"/>
    <w:rsid w:val="00B92E53"/>
    <w:rsid w:val="00B95714"/>
    <w:rsid w:val="00B95EBD"/>
    <w:rsid w:val="00B97931"/>
    <w:rsid w:val="00BA16D2"/>
    <w:rsid w:val="00BA3764"/>
    <w:rsid w:val="00BA37DB"/>
    <w:rsid w:val="00BA3998"/>
    <w:rsid w:val="00BA41D7"/>
    <w:rsid w:val="00BA6AFB"/>
    <w:rsid w:val="00BB0DA5"/>
    <w:rsid w:val="00BB253B"/>
    <w:rsid w:val="00BB6D3F"/>
    <w:rsid w:val="00BC03BF"/>
    <w:rsid w:val="00BC0601"/>
    <w:rsid w:val="00BC2A3B"/>
    <w:rsid w:val="00BC3C89"/>
    <w:rsid w:val="00BC3E77"/>
    <w:rsid w:val="00BC5912"/>
    <w:rsid w:val="00BC59A3"/>
    <w:rsid w:val="00BC5D33"/>
    <w:rsid w:val="00BC61F0"/>
    <w:rsid w:val="00BD1A32"/>
    <w:rsid w:val="00BD1D13"/>
    <w:rsid w:val="00BD1FE1"/>
    <w:rsid w:val="00BD30E3"/>
    <w:rsid w:val="00BD3AC7"/>
    <w:rsid w:val="00BE094B"/>
    <w:rsid w:val="00BE3AF3"/>
    <w:rsid w:val="00BE3C18"/>
    <w:rsid w:val="00BE55CA"/>
    <w:rsid w:val="00BF0693"/>
    <w:rsid w:val="00BF1437"/>
    <w:rsid w:val="00BF16F3"/>
    <w:rsid w:val="00BF22F6"/>
    <w:rsid w:val="00BF2A92"/>
    <w:rsid w:val="00BF4AE9"/>
    <w:rsid w:val="00BF5992"/>
    <w:rsid w:val="00BF797D"/>
    <w:rsid w:val="00BF7B12"/>
    <w:rsid w:val="00BF7F89"/>
    <w:rsid w:val="00C01645"/>
    <w:rsid w:val="00C0238B"/>
    <w:rsid w:val="00C025D0"/>
    <w:rsid w:val="00C04D2C"/>
    <w:rsid w:val="00C059FC"/>
    <w:rsid w:val="00C05A04"/>
    <w:rsid w:val="00C065D6"/>
    <w:rsid w:val="00C10EDD"/>
    <w:rsid w:val="00C253FD"/>
    <w:rsid w:val="00C27C84"/>
    <w:rsid w:val="00C309CA"/>
    <w:rsid w:val="00C327F4"/>
    <w:rsid w:val="00C33332"/>
    <w:rsid w:val="00C3564F"/>
    <w:rsid w:val="00C35AB0"/>
    <w:rsid w:val="00C36C88"/>
    <w:rsid w:val="00C36E72"/>
    <w:rsid w:val="00C40F79"/>
    <w:rsid w:val="00C44A67"/>
    <w:rsid w:val="00C45073"/>
    <w:rsid w:val="00C45B75"/>
    <w:rsid w:val="00C45B7F"/>
    <w:rsid w:val="00C46EF3"/>
    <w:rsid w:val="00C47E9B"/>
    <w:rsid w:val="00C52931"/>
    <w:rsid w:val="00C53F73"/>
    <w:rsid w:val="00C5438C"/>
    <w:rsid w:val="00C54E12"/>
    <w:rsid w:val="00C61526"/>
    <w:rsid w:val="00C65F32"/>
    <w:rsid w:val="00C667C5"/>
    <w:rsid w:val="00C67056"/>
    <w:rsid w:val="00C67ECD"/>
    <w:rsid w:val="00C71D3B"/>
    <w:rsid w:val="00C72BA2"/>
    <w:rsid w:val="00C811B7"/>
    <w:rsid w:val="00C846B0"/>
    <w:rsid w:val="00C846B9"/>
    <w:rsid w:val="00C84F1B"/>
    <w:rsid w:val="00C87FFE"/>
    <w:rsid w:val="00C90FA6"/>
    <w:rsid w:val="00C91A19"/>
    <w:rsid w:val="00C93849"/>
    <w:rsid w:val="00C93D6D"/>
    <w:rsid w:val="00C95100"/>
    <w:rsid w:val="00CA0378"/>
    <w:rsid w:val="00CA210A"/>
    <w:rsid w:val="00CA42DD"/>
    <w:rsid w:val="00CB0AB3"/>
    <w:rsid w:val="00CB1FB7"/>
    <w:rsid w:val="00CB2A94"/>
    <w:rsid w:val="00CB38C0"/>
    <w:rsid w:val="00CB4315"/>
    <w:rsid w:val="00CB4C80"/>
    <w:rsid w:val="00CB68D7"/>
    <w:rsid w:val="00CC0862"/>
    <w:rsid w:val="00CC108B"/>
    <w:rsid w:val="00CC23D5"/>
    <w:rsid w:val="00CC607E"/>
    <w:rsid w:val="00CC7F41"/>
    <w:rsid w:val="00CD1978"/>
    <w:rsid w:val="00CD3D74"/>
    <w:rsid w:val="00CD754A"/>
    <w:rsid w:val="00CE0B99"/>
    <w:rsid w:val="00CE299A"/>
    <w:rsid w:val="00CE34E6"/>
    <w:rsid w:val="00CE59C2"/>
    <w:rsid w:val="00CE6A2C"/>
    <w:rsid w:val="00CF0FD3"/>
    <w:rsid w:val="00CF258F"/>
    <w:rsid w:val="00CF3D0B"/>
    <w:rsid w:val="00CF7DC2"/>
    <w:rsid w:val="00D0053C"/>
    <w:rsid w:val="00D012D3"/>
    <w:rsid w:val="00D02698"/>
    <w:rsid w:val="00D0763F"/>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7372"/>
    <w:rsid w:val="00D27784"/>
    <w:rsid w:val="00D30F2D"/>
    <w:rsid w:val="00D365FD"/>
    <w:rsid w:val="00D420D7"/>
    <w:rsid w:val="00D42260"/>
    <w:rsid w:val="00D438C9"/>
    <w:rsid w:val="00D4425A"/>
    <w:rsid w:val="00D460B2"/>
    <w:rsid w:val="00D51A0A"/>
    <w:rsid w:val="00D556D6"/>
    <w:rsid w:val="00D57B77"/>
    <w:rsid w:val="00D635B1"/>
    <w:rsid w:val="00D63EDF"/>
    <w:rsid w:val="00D65A0A"/>
    <w:rsid w:val="00D70E87"/>
    <w:rsid w:val="00D7228B"/>
    <w:rsid w:val="00D73628"/>
    <w:rsid w:val="00D73ECC"/>
    <w:rsid w:val="00D7548D"/>
    <w:rsid w:val="00D75844"/>
    <w:rsid w:val="00D8054B"/>
    <w:rsid w:val="00D81AAD"/>
    <w:rsid w:val="00D82068"/>
    <w:rsid w:val="00D8535B"/>
    <w:rsid w:val="00D86C9B"/>
    <w:rsid w:val="00D9051A"/>
    <w:rsid w:val="00D928E4"/>
    <w:rsid w:val="00D946B2"/>
    <w:rsid w:val="00D97524"/>
    <w:rsid w:val="00DA1A20"/>
    <w:rsid w:val="00DA1E75"/>
    <w:rsid w:val="00DA2166"/>
    <w:rsid w:val="00DA2562"/>
    <w:rsid w:val="00DA3AFD"/>
    <w:rsid w:val="00DA5DDC"/>
    <w:rsid w:val="00DA7673"/>
    <w:rsid w:val="00DB0C52"/>
    <w:rsid w:val="00DB1EB3"/>
    <w:rsid w:val="00DB2FE0"/>
    <w:rsid w:val="00DB3AF2"/>
    <w:rsid w:val="00DB3C5D"/>
    <w:rsid w:val="00DC597A"/>
    <w:rsid w:val="00DC69E1"/>
    <w:rsid w:val="00DC7D18"/>
    <w:rsid w:val="00DC7FE2"/>
    <w:rsid w:val="00DD060A"/>
    <w:rsid w:val="00DD0AF5"/>
    <w:rsid w:val="00DD1B1E"/>
    <w:rsid w:val="00DD393B"/>
    <w:rsid w:val="00DE0ABC"/>
    <w:rsid w:val="00DE0D89"/>
    <w:rsid w:val="00DE209E"/>
    <w:rsid w:val="00DE3346"/>
    <w:rsid w:val="00DE3EFE"/>
    <w:rsid w:val="00DF1E21"/>
    <w:rsid w:val="00DF3312"/>
    <w:rsid w:val="00DF3F68"/>
    <w:rsid w:val="00DF759A"/>
    <w:rsid w:val="00E0040B"/>
    <w:rsid w:val="00E03C27"/>
    <w:rsid w:val="00E0450D"/>
    <w:rsid w:val="00E07DE2"/>
    <w:rsid w:val="00E11965"/>
    <w:rsid w:val="00E1214D"/>
    <w:rsid w:val="00E151A9"/>
    <w:rsid w:val="00E1657F"/>
    <w:rsid w:val="00E1683A"/>
    <w:rsid w:val="00E170C5"/>
    <w:rsid w:val="00E20A7C"/>
    <w:rsid w:val="00E25029"/>
    <w:rsid w:val="00E25041"/>
    <w:rsid w:val="00E262C3"/>
    <w:rsid w:val="00E265F3"/>
    <w:rsid w:val="00E27731"/>
    <w:rsid w:val="00E312D5"/>
    <w:rsid w:val="00E3215A"/>
    <w:rsid w:val="00E32A01"/>
    <w:rsid w:val="00E32E34"/>
    <w:rsid w:val="00E33009"/>
    <w:rsid w:val="00E33F59"/>
    <w:rsid w:val="00E368DB"/>
    <w:rsid w:val="00E40A48"/>
    <w:rsid w:val="00E41F22"/>
    <w:rsid w:val="00E42B09"/>
    <w:rsid w:val="00E454B1"/>
    <w:rsid w:val="00E45621"/>
    <w:rsid w:val="00E45ADB"/>
    <w:rsid w:val="00E4625F"/>
    <w:rsid w:val="00E47A17"/>
    <w:rsid w:val="00E50A49"/>
    <w:rsid w:val="00E52893"/>
    <w:rsid w:val="00E53454"/>
    <w:rsid w:val="00E550D2"/>
    <w:rsid w:val="00E61774"/>
    <w:rsid w:val="00E638B4"/>
    <w:rsid w:val="00E64C0C"/>
    <w:rsid w:val="00E6512F"/>
    <w:rsid w:val="00E671A0"/>
    <w:rsid w:val="00E672DD"/>
    <w:rsid w:val="00E67611"/>
    <w:rsid w:val="00E67BAE"/>
    <w:rsid w:val="00E70413"/>
    <w:rsid w:val="00E707CD"/>
    <w:rsid w:val="00E708DD"/>
    <w:rsid w:val="00E721DE"/>
    <w:rsid w:val="00E736F3"/>
    <w:rsid w:val="00E770F7"/>
    <w:rsid w:val="00E7770E"/>
    <w:rsid w:val="00E8222E"/>
    <w:rsid w:val="00E82463"/>
    <w:rsid w:val="00E8334E"/>
    <w:rsid w:val="00E84139"/>
    <w:rsid w:val="00E8541A"/>
    <w:rsid w:val="00E90FF9"/>
    <w:rsid w:val="00E93C17"/>
    <w:rsid w:val="00E95D22"/>
    <w:rsid w:val="00EA0533"/>
    <w:rsid w:val="00EA26E1"/>
    <w:rsid w:val="00EA27E9"/>
    <w:rsid w:val="00EA4837"/>
    <w:rsid w:val="00EA60B9"/>
    <w:rsid w:val="00EB0489"/>
    <w:rsid w:val="00EB0D79"/>
    <w:rsid w:val="00EB1FB9"/>
    <w:rsid w:val="00EB20FD"/>
    <w:rsid w:val="00EB3883"/>
    <w:rsid w:val="00EB4FE4"/>
    <w:rsid w:val="00EB5936"/>
    <w:rsid w:val="00EB595C"/>
    <w:rsid w:val="00EB5A7C"/>
    <w:rsid w:val="00EB639D"/>
    <w:rsid w:val="00EC1E61"/>
    <w:rsid w:val="00EC3B7E"/>
    <w:rsid w:val="00EC5945"/>
    <w:rsid w:val="00EC5F88"/>
    <w:rsid w:val="00EC6F0E"/>
    <w:rsid w:val="00EC7D2D"/>
    <w:rsid w:val="00ED0FA0"/>
    <w:rsid w:val="00ED2AD6"/>
    <w:rsid w:val="00ED465C"/>
    <w:rsid w:val="00ED5632"/>
    <w:rsid w:val="00ED6955"/>
    <w:rsid w:val="00EE0707"/>
    <w:rsid w:val="00EE156D"/>
    <w:rsid w:val="00EE309A"/>
    <w:rsid w:val="00EE45D3"/>
    <w:rsid w:val="00EE493F"/>
    <w:rsid w:val="00EE4C9D"/>
    <w:rsid w:val="00EE5915"/>
    <w:rsid w:val="00EE6111"/>
    <w:rsid w:val="00EF0518"/>
    <w:rsid w:val="00EF09F2"/>
    <w:rsid w:val="00EF09FD"/>
    <w:rsid w:val="00EF1BA6"/>
    <w:rsid w:val="00EF1E59"/>
    <w:rsid w:val="00EF432A"/>
    <w:rsid w:val="00EF4C0C"/>
    <w:rsid w:val="00EF5903"/>
    <w:rsid w:val="00EF676C"/>
    <w:rsid w:val="00EF6A06"/>
    <w:rsid w:val="00EF6DA9"/>
    <w:rsid w:val="00EF78D9"/>
    <w:rsid w:val="00F013CE"/>
    <w:rsid w:val="00F01523"/>
    <w:rsid w:val="00F02B9C"/>
    <w:rsid w:val="00F03D39"/>
    <w:rsid w:val="00F06958"/>
    <w:rsid w:val="00F1221B"/>
    <w:rsid w:val="00F13179"/>
    <w:rsid w:val="00F14612"/>
    <w:rsid w:val="00F1605A"/>
    <w:rsid w:val="00F1693F"/>
    <w:rsid w:val="00F17086"/>
    <w:rsid w:val="00F17822"/>
    <w:rsid w:val="00F17A3C"/>
    <w:rsid w:val="00F21403"/>
    <w:rsid w:val="00F216BA"/>
    <w:rsid w:val="00F22A53"/>
    <w:rsid w:val="00F22C37"/>
    <w:rsid w:val="00F23B96"/>
    <w:rsid w:val="00F325ED"/>
    <w:rsid w:val="00F379E3"/>
    <w:rsid w:val="00F40FE4"/>
    <w:rsid w:val="00F425BA"/>
    <w:rsid w:val="00F433DF"/>
    <w:rsid w:val="00F44DDF"/>
    <w:rsid w:val="00F44E28"/>
    <w:rsid w:val="00F45A9E"/>
    <w:rsid w:val="00F47281"/>
    <w:rsid w:val="00F53714"/>
    <w:rsid w:val="00F557C1"/>
    <w:rsid w:val="00F559D9"/>
    <w:rsid w:val="00F56A6F"/>
    <w:rsid w:val="00F61365"/>
    <w:rsid w:val="00F62A9E"/>
    <w:rsid w:val="00F6346F"/>
    <w:rsid w:val="00F63E51"/>
    <w:rsid w:val="00F64A0B"/>
    <w:rsid w:val="00F64F1B"/>
    <w:rsid w:val="00F665A4"/>
    <w:rsid w:val="00F70723"/>
    <w:rsid w:val="00F712CF"/>
    <w:rsid w:val="00F718BC"/>
    <w:rsid w:val="00F71A21"/>
    <w:rsid w:val="00F72D75"/>
    <w:rsid w:val="00F73144"/>
    <w:rsid w:val="00F7659E"/>
    <w:rsid w:val="00F80587"/>
    <w:rsid w:val="00F82698"/>
    <w:rsid w:val="00F83E34"/>
    <w:rsid w:val="00F86EE1"/>
    <w:rsid w:val="00F90477"/>
    <w:rsid w:val="00F90C83"/>
    <w:rsid w:val="00F91CCF"/>
    <w:rsid w:val="00F91E2C"/>
    <w:rsid w:val="00F93A5D"/>
    <w:rsid w:val="00F94BEC"/>
    <w:rsid w:val="00FA05AE"/>
    <w:rsid w:val="00FA41BE"/>
    <w:rsid w:val="00FA76DB"/>
    <w:rsid w:val="00FB02B6"/>
    <w:rsid w:val="00FB1495"/>
    <w:rsid w:val="00FB2CD6"/>
    <w:rsid w:val="00FB2D96"/>
    <w:rsid w:val="00FB3723"/>
    <w:rsid w:val="00FB500F"/>
    <w:rsid w:val="00FB53B5"/>
    <w:rsid w:val="00FB7C01"/>
    <w:rsid w:val="00FC2364"/>
    <w:rsid w:val="00FC2F7E"/>
    <w:rsid w:val="00FC5CBB"/>
    <w:rsid w:val="00FC70C5"/>
    <w:rsid w:val="00FC7E68"/>
    <w:rsid w:val="00FD1CC3"/>
    <w:rsid w:val="00FD41BD"/>
    <w:rsid w:val="00FD5CBF"/>
    <w:rsid w:val="00FE0DC1"/>
    <w:rsid w:val="00FE4E4F"/>
    <w:rsid w:val="00FE58FF"/>
    <w:rsid w:val="00FE5F0E"/>
    <w:rsid w:val="00FE788C"/>
    <w:rsid w:val="00FF06D6"/>
    <w:rsid w:val="00FF2FCC"/>
    <w:rsid w:val="00FF704D"/>
    <w:rsid w:val="00FF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rPr>
  </w:style>
  <w:style w:type="paragraph" w:styleId="Heading1">
    <w:name w:val="heading 1"/>
    <w:basedOn w:val="Normal"/>
    <w:next w:val="Normal"/>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basedOn w:val="DefaultParagraphFont"/>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basedOn w:val="DefaultParagraphFont"/>
    <w:link w:val="Subtitle"/>
    <w:rsid w:val="0077088D"/>
    <w:rPr>
      <w:b/>
      <w:sz w:val="24"/>
      <w:lang w:eastAsia="zh-TW"/>
    </w:rPr>
  </w:style>
  <w:style w:type="character" w:customStyle="1" w:styleId="FooterChar">
    <w:name w:val="Footer Char"/>
    <w:basedOn w:val="DefaultParagraphFont"/>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basedOn w:val="DefaultParagraphFont"/>
    <w:uiPriority w:val="22"/>
    <w:qFormat/>
    <w:rsid w:val="009B07A4"/>
    <w:rPr>
      <w:b/>
      <w:bCs/>
    </w:rPr>
  </w:style>
  <w:style w:type="character" w:customStyle="1" w:styleId="Heading2Char">
    <w:name w:val="Heading 2 Char"/>
    <w:basedOn w:val="DefaultParagraphFont"/>
    <w:link w:val="Heading2"/>
    <w:rsid w:val="003671C0"/>
    <w:rPr>
      <w:rFonts w:ascii="Arial" w:hAnsi="Arial" w:cs="Arial"/>
      <w:b/>
      <w:bCs/>
      <w:i/>
      <w:iCs/>
      <w:spacing w:val="-5"/>
      <w:sz w:val="28"/>
      <w:szCs w:val="28"/>
    </w:rPr>
  </w:style>
  <w:style w:type="character" w:customStyle="1" w:styleId="Heading3Char">
    <w:name w:val="Heading 3 Char"/>
    <w:basedOn w:val="DefaultParagraphFont"/>
    <w:link w:val="Heading3"/>
    <w:rsid w:val="00DF759A"/>
    <w:rPr>
      <w:rFonts w:ascii="Palatino" w:hAnsi="Palatino"/>
      <w:b/>
    </w:rPr>
  </w:style>
</w:styles>
</file>

<file path=word/webSettings.xml><?xml version="1.0" encoding="utf-8"?>
<w:webSettings xmlns:r="http://schemas.openxmlformats.org/officeDocument/2006/relationships" xmlns:w="http://schemas.openxmlformats.org/wordprocessingml/2006/main">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ynbaconmer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3873</Words>
  <Characters>24363</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28180</CharactersWithSpaces>
  <SharedDoc>false</SharedDoc>
  <HLinks>
    <vt:vector size="18" baseType="variant">
      <vt:variant>
        <vt:i4>5373968</vt:i4>
      </vt:variant>
      <vt:variant>
        <vt:i4>6</vt:i4>
      </vt:variant>
      <vt:variant>
        <vt:i4>0</vt:i4>
      </vt:variant>
      <vt:variant>
        <vt:i4>5</vt:i4>
      </vt:variant>
      <vt:variant>
        <vt:lpwstr>http://www.allynbaconmerrill.com/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8</cp:revision>
  <cp:lastPrinted>2009-09-03T21:51:00Z</cp:lastPrinted>
  <dcterms:created xsi:type="dcterms:W3CDTF">2011-01-23T00:52:00Z</dcterms:created>
  <dcterms:modified xsi:type="dcterms:W3CDTF">2011-01-23T00:56:00Z</dcterms:modified>
</cp:coreProperties>
</file>