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3E" w:rsidRDefault="000E783E">
      <w:r>
        <w:t>ITEP 2/6/17 Minutes</w:t>
      </w:r>
    </w:p>
    <w:p w:rsidR="000E783E" w:rsidRDefault="000E783E"/>
    <w:p w:rsidR="008823DA" w:rsidRPr="00AE5ECB" w:rsidRDefault="000E783E">
      <w:pPr>
        <w:rPr>
          <w:b/>
          <w:u w:val="single"/>
        </w:rPr>
      </w:pPr>
      <w:r w:rsidRPr="00AE5ECB">
        <w:rPr>
          <w:b/>
          <w:u w:val="single"/>
        </w:rPr>
        <w:t>Introductions: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Pat Stall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Kim Knowles-Yanez</w:t>
      </w:r>
    </w:p>
    <w:p w:rsidR="000E783E" w:rsidRDefault="003E2996" w:rsidP="000E783E">
      <w:pPr>
        <w:pStyle w:val="ListParagraph"/>
        <w:numPr>
          <w:ilvl w:val="0"/>
          <w:numId w:val="1"/>
        </w:numPr>
      </w:pPr>
      <w:r>
        <w:t xml:space="preserve">Kathy </w:t>
      </w:r>
      <w:proofErr w:type="spellStart"/>
      <w:r>
        <w:t>Kailikole</w:t>
      </w:r>
      <w:proofErr w:type="spellEnd"/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T</w:t>
      </w:r>
      <w:r w:rsidR="003E2996">
        <w:t>h</w:t>
      </w:r>
      <w:r>
        <w:t xml:space="preserve">eresa </w:t>
      </w:r>
      <w:proofErr w:type="spellStart"/>
      <w:r>
        <w:t>Bolanos</w:t>
      </w:r>
      <w:proofErr w:type="spellEnd"/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Gwen Hansen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 xml:space="preserve">Virgin </w:t>
      </w:r>
      <w:proofErr w:type="spellStart"/>
      <w:r>
        <w:t>Morrissette</w:t>
      </w:r>
      <w:proofErr w:type="spellEnd"/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Sherry Freeman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John Bowman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Ana Fernandez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Andi Shibata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Ingrid Flores</w:t>
      </w:r>
    </w:p>
    <w:p w:rsidR="000E783E" w:rsidRDefault="000E783E" w:rsidP="000E783E">
      <w:pPr>
        <w:pStyle w:val="ListParagraph"/>
        <w:numPr>
          <w:ilvl w:val="0"/>
          <w:numId w:val="1"/>
        </w:numPr>
      </w:pPr>
      <w:r>
        <w:t>Heidi Waltz</w:t>
      </w:r>
    </w:p>
    <w:p w:rsidR="000E783E" w:rsidRPr="00AE5ECB" w:rsidRDefault="000E783E" w:rsidP="000E783E">
      <w:pPr>
        <w:rPr>
          <w:b/>
          <w:u w:val="single"/>
        </w:rPr>
      </w:pPr>
      <w:r w:rsidRPr="00AE5ECB">
        <w:rPr>
          <w:b/>
          <w:u w:val="single"/>
        </w:rPr>
        <w:t xml:space="preserve">Overview of Preliminary Teaching Credentials at CSUSM (see </w:t>
      </w:r>
      <w:r w:rsidR="00BD6480">
        <w:rPr>
          <w:b/>
          <w:u w:val="single"/>
        </w:rPr>
        <w:t>February 6, 2017</w:t>
      </w:r>
      <w:r w:rsidRPr="00AE5ECB">
        <w:rPr>
          <w:b/>
          <w:u w:val="single"/>
        </w:rPr>
        <w:t>.ppt for details)</w:t>
      </w:r>
    </w:p>
    <w:p w:rsidR="000E783E" w:rsidRDefault="000E783E" w:rsidP="000E783E">
      <w:pPr>
        <w:pStyle w:val="ListParagraph"/>
        <w:numPr>
          <w:ilvl w:val="0"/>
          <w:numId w:val="2"/>
        </w:numPr>
      </w:pPr>
      <w:r>
        <w:t>Goal: Multiple Pathways to teaching credential</w:t>
      </w:r>
    </w:p>
    <w:p w:rsidR="000E783E" w:rsidRPr="00AE5ECB" w:rsidRDefault="000E783E" w:rsidP="000E783E">
      <w:pPr>
        <w:rPr>
          <w:b/>
          <w:u w:val="single"/>
        </w:rPr>
      </w:pPr>
      <w:r w:rsidRPr="00AE5ECB">
        <w:rPr>
          <w:b/>
          <w:u w:val="single"/>
        </w:rPr>
        <w:t>Advising Strategies for High Needs Area (see .ppt for details)</w:t>
      </w:r>
    </w:p>
    <w:p w:rsidR="000E783E" w:rsidRDefault="000E783E" w:rsidP="000E783E">
      <w:pPr>
        <w:pStyle w:val="ListParagraph"/>
        <w:numPr>
          <w:ilvl w:val="0"/>
          <w:numId w:val="2"/>
        </w:numPr>
      </w:pPr>
      <w:r>
        <w:t>Need to find opportunities to honestly advise of available opportunities</w:t>
      </w:r>
    </w:p>
    <w:p w:rsidR="00EB22EB" w:rsidRDefault="000E783E" w:rsidP="000E783E">
      <w:pPr>
        <w:pStyle w:val="ListParagraph"/>
        <w:numPr>
          <w:ilvl w:val="1"/>
          <w:numId w:val="2"/>
        </w:numPr>
      </w:pPr>
      <w:r>
        <w:t xml:space="preserve">For example, </w:t>
      </w:r>
    </w:p>
    <w:p w:rsidR="00EB22EB" w:rsidRDefault="000E783E" w:rsidP="00EB22EB">
      <w:pPr>
        <w:pStyle w:val="ListParagraph"/>
        <w:numPr>
          <w:ilvl w:val="2"/>
          <w:numId w:val="2"/>
        </w:numPr>
      </w:pPr>
      <w:r>
        <w:t xml:space="preserve">special ED, </w:t>
      </w:r>
    </w:p>
    <w:p w:rsidR="000E783E" w:rsidRDefault="000E783E" w:rsidP="00EB22EB">
      <w:pPr>
        <w:pStyle w:val="ListParagraph"/>
        <w:numPr>
          <w:ilvl w:val="2"/>
          <w:numId w:val="2"/>
        </w:numPr>
      </w:pPr>
      <w:r>
        <w:t>middle school science and math</w:t>
      </w:r>
    </w:p>
    <w:p w:rsidR="008872A0" w:rsidRDefault="008872A0" w:rsidP="00EB22EB">
      <w:pPr>
        <w:pStyle w:val="ListParagraph"/>
        <w:numPr>
          <w:ilvl w:val="2"/>
          <w:numId w:val="2"/>
        </w:numPr>
      </w:pPr>
      <w:r>
        <w:t>No jobs for HS history SS</w:t>
      </w:r>
    </w:p>
    <w:p w:rsidR="008872A0" w:rsidRDefault="008872A0" w:rsidP="00EB22EB">
      <w:pPr>
        <w:pStyle w:val="ListParagraph"/>
        <w:numPr>
          <w:ilvl w:val="2"/>
          <w:numId w:val="2"/>
        </w:numPr>
      </w:pPr>
      <w:r>
        <w:t>Bilingual teachers may need more formal Spanish early on</w:t>
      </w:r>
    </w:p>
    <w:p w:rsidR="008872A0" w:rsidRDefault="00EA295C" w:rsidP="00EA295C">
      <w:pPr>
        <w:pStyle w:val="ListParagraph"/>
        <w:numPr>
          <w:ilvl w:val="0"/>
          <w:numId w:val="2"/>
        </w:numPr>
      </w:pPr>
      <w:r>
        <w:t>Make scholarship opportunities more visible</w:t>
      </w:r>
    </w:p>
    <w:p w:rsidR="00EB22EB" w:rsidRDefault="00EB22EB" w:rsidP="00EB22EB">
      <w:pPr>
        <w:pStyle w:val="ListParagraph"/>
        <w:numPr>
          <w:ilvl w:val="1"/>
          <w:numId w:val="2"/>
        </w:numPr>
      </w:pPr>
      <w:r>
        <w:t>Especially math and science</w:t>
      </w:r>
      <w:r w:rsidR="003E2996">
        <w:t xml:space="preserve"> middle level</w:t>
      </w:r>
    </w:p>
    <w:p w:rsidR="00C3048A" w:rsidRDefault="00C3048A" w:rsidP="00C3048A">
      <w:pPr>
        <w:pStyle w:val="ListParagraph"/>
        <w:numPr>
          <w:ilvl w:val="0"/>
          <w:numId w:val="2"/>
        </w:numPr>
      </w:pPr>
      <w:r>
        <w:t>Beginning Salaries (much higher for SE and Math)</w:t>
      </w:r>
    </w:p>
    <w:p w:rsidR="00C3048A" w:rsidRDefault="00C3048A" w:rsidP="00C3048A">
      <w:pPr>
        <w:pStyle w:val="ListParagraph"/>
        <w:numPr>
          <w:ilvl w:val="1"/>
          <w:numId w:val="2"/>
        </w:numPr>
      </w:pPr>
      <w:r>
        <w:t>Ana F: may be giving bilingual teachers additional stipend</w:t>
      </w:r>
    </w:p>
    <w:p w:rsidR="00096AD8" w:rsidRDefault="00096AD8" w:rsidP="002B68FD">
      <w:pPr>
        <w:pStyle w:val="ListParagraph"/>
        <w:numPr>
          <w:ilvl w:val="0"/>
          <w:numId w:val="2"/>
        </w:numPr>
      </w:pPr>
      <w:r>
        <w:t>Teaching shortage awareness</w:t>
      </w:r>
    </w:p>
    <w:p w:rsidR="002B68FD" w:rsidRDefault="002B68FD" w:rsidP="00096AD8">
      <w:pPr>
        <w:pStyle w:val="ListParagraph"/>
        <w:numPr>
          <w:ilvl w:val="1"/>
          <w:numId w:val="2"/>
        </w:numPr>
      </w:pPr>
      <w:r>
        <w:t>Recognizing that students may not know about the teaching shortage and the fact that the credential is a viable pathway to a job---teaching is a practical choice</w:t>
      </w:r>
    </w:p>
    <w:p w:rsidR="00096AD8" w:rsidRDefault="00096AD8" w:rsidP="00096AD8">
      <w:pPr>
        <w:pStyle w:val="ListParagraph"/>
        <w:numPr>
          <w:ilvl w:val="1"/>
          <w:numId w:val="2"/>
        </w:numPr>
      </w:pPr>
      <w:r>
        <w:t>What conversations do we need to have with our colleagues and community to help raise awareness of shortage</w:t>
      </w:r>
      <w:r w:rsidR="00AE5ECB">
        <w:t>?</w:t>
      </w:r>
    </w:p>
    <w:p w:rsidR="005A1ADB" w:rsidRDefault="005A1ADB" w:rsidP="00096AD8">
      <w:pPr>
        <w:pStyle w:val="ListParagraph"/>
        <w:numPr>
          <w:ilvl w:val="1"/>
          <w:numId w:val="2"/>
        </w:numPr>
      </w:pPr>
      <w:r>
        <w:t>Community college needs to promote teaching pathway</w:t>
      </w:r>
      <w:r w:rsidR="0061648B">
        <w:t>; help advisors understand need to promote</w:t>
      </w:r>
      <w:r w:rsidR="00142980">
        <w:t xml:space="preserve"> and check in with students to make sure they are on track</w:t>
      </w:r>
    </w:p>
    <w:p w:rsidR="00886EC8" w:rsidRDefault="00886EC8" w:rsidP="00886EC8">
      <w:pPr>
        <w:pStyle w:val="ListParagraph"/>
        <w:numPr>
          <w:ilvl w:val="2"/>
          <w:numId w:val="2"/>
        </w:numPr>
      </w:pPr>
      <w:r>
        <w:t>Where there are HS/CC dual enrollment classes, see if any classes can be LD teaching related</w:t>
      </w:r>
    </w:p>
    <w:p w:rsidR="0002712F" w:rsidRDefault="0002712F" w:rsidP="00886EC8">
      <w:pPr>
        <w:pStyle w:val="ListParagraph"/>
        <w:numPr>
          <w:ilvl w:val="2"/>
          <w:numId w:val="2"/>
        </w:numPr>
      </w:pPr>
      <w:r>
        <w:t>For example, Mira Costa’s Intro to ED course could be dual listed and count for our ED 350</w:t>
      </w:r>
    </w:p>
    <w:p w:rsidR="001D317A" w:rsidRDefault="001D317A" w:rsidP="00886EC8">
      <w:pPr>
        <w:pStyle w:val="ListParagraph"/>
        <w:numPr>
          <w:ilvl w:val="2"/>
          <w:numId w:val="2"/>
        </w:numPr>
      </w:pPr>
      <w:r>
        <w:lastRenderedPageBreak/>
        <w:t>If dual enrollment can be as high as 12 units, that may enable students to finish ITEP faster---i.e. 3.5 years</w:t>
      </w:r>
    </w:p>
    <w:p w:rsidR="008D0D14" w:rsidRDefault="008D0D14" w:rsidP="00096AD8">
      <w:pPr>
        <w:pStyle w:val="ListParagraph"/>
        <w:numPr>
          <w:ilvl w:val="1"/>
          <w:numId w:val="2"/>
        </w:numPr>
      </w:pPr>
      <w:r>
        <w:t>Keep talking about shortage so awareness is high!</w:t>
      </w:r>
    </w:p>
    <w:p w:rsidR="00924418" w:rsidRDefault="00924418" w:rsidP="002B68FD">
      <w:pPr>
        <w:pStyle w:val="ListParagraph"/>
        <w:numPr>
          <w:ilvl w:val="0"/>
          <w:numId w:val="2"/>
        </w:numPr>
      </w:pPr>
      <w:r>
        <w:t>Teacher clubs/classes beginning to show up in HS and should be encouraged</w:t>
      </w:r>
    </w:p>
    <w:p w:rsidR="00924418" w:rsidRDefault="00D452C4" w:rsidP="00D452C4">
      <w:pPr>
        <w:pStyle w:val="ListParagraph"/>
        <w:numPr>
          <w:ilvl w:val="1"/>
          <w:numId w:val="2"/>
        </w:numPr>
      </w:pPr>
      <w:r>
        <w:t>How do we get HS counselors to get students interested in teaching?</w:t>
      </w:r>
    </w:p>
    <w:p w:rsidR="00D452C4" w:rsidRDefault="00D452C4" w:rsidP="00D452C4">
      <w:pPr>
        <w:pStyle w:val="ListParagraph"/>
        <w:numPr>
          <w:ilvl w:val="1"/>
          <w:numId w:val="2"/>
        </w:numPr>
      </w:pPr>
      <w:r>
        <w:t>How to help kids learn that they are good with kids?</w:t>
      </w:r>
    </w:p>
    <w:p w:rsidR="00D452C4" w:rsidRDefault="00D452C4" w:rsidP="00D452C4">
      <w:pPr>
        <w:pStyle w:val="ListParagraph"/>
        <w:numPr>
          <w:ilvl w:val="1"/>
          <w:numId w:val="2"/>
        </w:numPr>
      </w:pPr>
      <w:r>
        <w:t xml:space="preserve">HS need to advise even CC bound students </w:t>
      </w:r>
      <w:r w:rsidR="000173C2">
        <w:t xml:space="preserve">(not just university bound) </w:t>
      </w:r>
      <w:r>
        <w:t>into teaching pathway</w:t>
      </w:r>
    </w:p>
    <w:p w:rsidR="00A9440B" w:rsidRDefault="00A9440B" w:rsidP="00A9440B">
      <w:pPr>
        <w:pStyle w:val="ListParagraph"/>
        <w:numPr>
          <w:ilvl w:val="2"/>
          <w:numId w:val="2"/>
        </w:numPr>
      </w:pPr>
      <w:r>
        <w:t>AVID’s focus on 4year universities, and are now shifting more focus to CCs</w:t>
      </w:r>
    </w:p>
    <w:p w:rsidR="00A503BB" w:rsidRDefault="00A503BB" w:rsidP="00A503BB">
      <w:pPr>
        <w:pStyle w:val="ListParagraph"/>
        <w:numPr>
          <w:ilvl w:val="2"/>
          <w:numId w:val="2"/>
        </w:numPr>
      </w:pPr>
      <w:r>
        <w:t>PACE Promise, if have A-G, go to Palomar for free (MOU)</w:t>
      </w:r>
      <w:r w:rsidR="004559AF">
        <w:t>, San Marcos and rest of Palomar service area</w:t>
      </w:r>
    </w:p>
    <w:p w:rsidR="00D452C4" w:rsidRDefault="005A786F" w:rsidP="00D452C4">
      <w:pPr>
        <w:pStyle w:val="ListParagraph"/>
        <w:numPr>
          <w:ilvl w:val="1"/>
          <w:numId w:val="2"/>
        </w:numPr>
      </w:pPr>
      <w:r>
        <w:t>ITEP grant includes $500 stipends for HS sponsors of “Education Rising” clubs</w:t>
      </w:r>
    </w:p>
    <w:p w:rsidR="00A9440B" w:rsidRDefault="00A9440B" w:rsidP="00A9440B">
      <w:pPr>
        <w:pStyle w:val="ListParagraph"/>
        <w:numPr>
          <w:ilvl w:val="0"/>
          <w:numId w:val="2"/>
        </w:numPr>
      </w:pPr>
      <w:r>
        <w:t>At CCs, Career Technical Education CTE funds coming down for career paths, and we need to get teaching on career technical path; it’s all about workforce needs</w:t>
      </w:r>
    </w:p>
    <w:p w:rsidR="00B25A94" w:rsidRDefault="00B25A94" w:rsidP="00A9440B">
      <w:pPr>
        <w:pStyle w:val="ListParagraph"/>
        <w:numPr>
          <w:ilvl w:val="0"/>
          <w:numId w:val="2"/>
        </w:numPr>
      </w:pPr>
      <w:r>
        <w:t>Focusing on math and science anxiety/phobias, for students themselves, and for their future students- providing them with support (acknowledging that this is a problem we should deal with)</w:t>
      </w:r>
    </w:p>
    <w:p w:rsidR="00CB1E3A" w:rsidRDefault="00CB1E3A" w:rsidP="00CB1E3A">
      <w:pPr>
        <w:pStyle w:val="ListParagraph"/>
        <w:numPr>
          <w:ilvl w:val="1"/>
          <w:numId w:val="2"/>
        </w:numPr>
      </w:pPr>
      <w:r>
        <w:t xml:space="preserve">Bianca </w:t>
      </w:r>
      <w:proofErr w:type="spellStart"/>
      <w:r>
        <w:t>Mothe’s</w:t>
      </w:r>
      <w:proofErr w:type="spellEnd"/>
      <w:r>
        <w:t xml:space="preserve"> program to have our science students do service-learning in K-8</w:t>
      </w:r>
    </w:p>
    <w:p w:rsidR="00CB1E3A" w:rsidRDefault="00CB1E3A" w:rsidP="00CB1E3A">
      <w:pPr>
        <w:pStyle w:val="ListParagraph"/>
        <w:numPr>
          <w:ilvl w:val="2"/>
          <w:numId w:val="2"/>
        </w:numPr>
      </w:pPr>
      <w:r>
        <w:t>Need to have better pedagogical support</w:t>
      </w:r>
    </w:p>
    <w:p w:rsidR="00DE5BB9" w:rsidRDefault="00DE5BB9" w:rsidP="00DE5BB9">
      <w:pPr>
        <w:pStyle w:val="ListParagraph"/>
        <w:numPr>
          <w:ilvl w:val="1"/>
          <w:numId w:val="2"/>
        </w:numPr>
      </w:pPr>
      <w:r>
        <w:t>Can HS students participate in a Mad Science-like afterschool program in order to experience that they like/are good with working with children</w:t>
      </w:r>
    </w:p>
    <w:p w:rsidR="00723B45" w:rsidRDefault="00723B45" w:rsidP="00DE5BB9">
      <w:pPr>
        <w:pStyle w:val="ListParagraph"/>
        <w:numPr>
          <w:ilvl w:val="1"/>
          <w:numId w:val="2"/>
        </w:numPr>
      </w:pPr>
      <w:r>
        <w:t>LD math science classes could have service learning component, count towards hours in classroom needed for 600 hours needed across arc of credential program</w:t>
      </w:r>
    </w:p>
    <w:p w:rsidR="00723B45" w:rsidRDefault="00723B45" w:rsidP="00723B45">
      <w:pPr>
        <w:rPr>
          <w:b/>
          <w:u w:val="single"/>
        </w:rPr>
      </w:pPr>
      <w:r>
        <w:rPr>
          <w:b/>
          <w:u w:val="single"/>
        </w:rPr>
        <w:t>Issues we need to address</w:t>
      </w:r>
    </w:p>
    <w:p w:rsidR="00723B45" w:rsidRDefault="00723B45" w:rsidP="00723B45">
      <w:pPr>
        <w:pStyle w:val="ListParagraph"/>
        <w:numPr>
          <w:ilvl w:val="0"/>
          <w:numId w:val="3"/>
        </w:numPr>
      </w:pPr>
      <w:r>
        <w:t>Raise awareness of teaching shortage</w:t>
      </w:r>
    </w:p>
    <w:p w:rsidR="00723B45" w:rsidRDefault="00723B45" w:rsidP="00723B45">
      <w:pPr>
        <w:pStyle w:val="ListParagraph"/>
        <w:numPr>
          <w:ilvl w:val="0"/>
          <w:numId w:val="3"/>
        </w:numPr>
      </w:pPr>
      <w:r>
        <w:t>CC teachers are often also HS teachers- how to leverage that?</w:t>
      </w:r>
    </w:p>
    <w:p w:rsidR="00723B45" w:rsidRDefault="004E2771" w:rsidP="00723B45">
      <w:pPr>
        <w:pStyle w:val="ListParagraph"/>
        <w:numPr>
          <w:ilvl w:val="0"/>
          <w:numId w:val="3"/>
        </w:numPr>
      </w:pPr>
      <w:r>
        <w:t>Get lists of dual enrollment classes (can we make some of these for teaching career pathway)</w:t>
      </w:r>
    </w:p>
    <w:p w:rsidR="004E2771" w:rsidRDefault="004E2771" w:rsidP="00723B45">
      <w:pPr>
        <w:pStyle w:val="ListParagraph"/>
        <w:numPr>
          <w:ilvl w:val="0"/>
          <w:numId w:val="3"/>
        </w:numPr>
      </w:pPr>
      <w:r>
        <w:t xml:space="preserve">How can we infuse teaching pathway across CC classes---faculty teaching LD classes are not usually teacher </w:t>
      </w:r>
      <w:proofErr w:type="spellStart"/>
      <w:r>
        <w:t>ed</w:t>
      </w:r>
      <w:proofErr w:type="spellEnd"/>
      <w:r>
        <w:t xml:space="preserve"> pathway aware</w:t>
      </w:r>
    </w:p>
    <w:p w:rsidR="004E2771" w:rsidRDefault="004E2771" w:rsidP="00723B45">
      <w:pPr>
        <w:pStyle w:val="ListParagraph"/>
        <w:numPr>
          <w:ilvl w:val="0"/>
          <w:numId w:val="3"/>
        </w:numPr>
      </w:pPr>
      <w:r>
        <w:t>Need to elevate teaching profession across all realms (for ex Child Dev at CC does not lead to proper classes for LBST pathway)</w:t>
      </w:r>
    </w:p>
    <w:p w:rsidR="00957EBD" w:rsidRDefault="00957EBD" w:rsidP="00723B45">
      <w:pPr>
        <w:pStyle w:val="ListParagraph"/>
        <w:numPr>
          <w:ilvl w:val="0"/>
          <w:numId w:val="3"/>
        </w:numPr>
      </w:pPr>
      <w:r>
        <w:t xml:space="preserve">Revive Palomar’s LD EDUC class- consider having it in MATH or SCI </w:t>
      </w:r>
      <w:proofErr w:type="spellStart"/>
      <w:r>
        <w:t>dept</w:t>
      </w:r>
      <w:proofErr w:type="spellEnd"/>
      <w:r w:rsidR="00532B2A">
        <w:t xml:space="preserve"> at Palomar and MCC</w:t>
      </w:r>
      <w:r w:rsidR="00FF11FF">
        <w:t xml:space="preserve"> (need to coordinate with revamp to EDUC 350)</w:t>
      </w:r>
    </w:p>
    <w:p w:rsidR="00957EBD" w:rsidRDefault="00223F60" w:rsidP="00723B45">
      <w:pPr>
        <w:pStyle w:val="ListParagraph"/>
        <w:numPr>
          <w:ilvl w:val="0"/>
          <w:numId w:val="3"/>
        </w:numPr>
      </w:pPr>
      <w:r>
        <w:t>As we build DOSs, keep Subject Matter Authorization</w:t>
      </w:r>
    </w:p>
    <w:p w:rsidR="00223F60" w:rsidRDefault="00223F60" w:rsidP="00223F60">
      <w:pPr>
        <w:pStyle w:val="ListParagraph"/>
        <w:numPr>
          <w:ilvl w:val="1"/>
          <w:numId w:val="3"/>
        </w:numPr>
      </w:pPr>
      <w:r>
        <w:t>CSUSM Special EDUC faculty considering creating 400 level classes for DOS</w:t>
      </w:r>
    </w:p>
    <w:p w:rsidR="00223F60" w:rsidRDefault="00CF77AC" w:rsidP="00223F60">
      <w:pPr>
        <w:pStyle w:val="ListParagraph"/>
        <w:numPr>
          <w:ilvl w:val="0"/>
          <w:numId w:val="3"/>
        </w:numPr>
      </w:pPr>
      <w:r>
        <w:t>MCC</w:t>
      </w:r>
      <w:r w:rsidR="00BC00B3">
        <w:t xml:space="preserve"> articulation officer</w:t>
      </w:r>
      <w:r>
        <w:t xml:space="preserve"> Joanne’s questions (as read by Theresa)</w:t>
      </w:r>
      <w:r w:rsidR="00BC00B3">
        <w:t>:</w:t>
      </w:r>
    </w:p>
    <w:p w:rsidR="00BC00B3" w:rsidRDefault="00BC00B3" w:rsidP="00BC00B3">
      <w:pPr>
        <w:pStyle w:val="ListParagraph"/>
        <w:numPr>
          <w:ilvl w:val="1"/>
          <w:numId w:val="3"/>
        </w:numPr>
      </w:pPr>
      <w:r>
        <w:t>When will ESM waiver be activated? (applying F’17)</w:t>
      </w:r>
    </w:p>
    <w:p w:rsidR="000B54BF" w:rsidRDefault="000B54BF" w:rsidP="00BC00B3">
      <w:pPr>
        <w:pStyle w:val="ListParagraph"/>
        <w:numPr>
          <w:ilvl w:val="1"/>
          <w:numId w:val="3"/>
        </w:numPr>
      </w:pPr>
      <w:r>
        <w:t xml:space="preserve">Can students take CBEST at Palomar? </w:t>
      </w:r>
    </w:p>
    <w:p w:rsidR="000B54BF" w:rsidRDefault="000B54BF" w:rsidP="000B54BF">
      <w:pPr>
        <w:pStyle w:val="ListParagraph"/>
        <w:numPr>
          <w:ilvl w:val="2"/>
          <w:numId w:val="3"/>
        </w:numPr>
      </w:pPr>
      <w:r>
        <w:t>It is online</w:t>
      </w:r>
    </w:p>
    <w:p w:rsidR="000B54BF" w:rsidRDefault="000B54BF" w:rsidP="000B54BF">
      <w:pPr>
        <w:pStyle w:val="ListParagraph"/>
        <w:numPr>
          <w:ilvl w:val="2"/>
          <w:numId w:val="3"/>
        </w:numPr>
      </w:pPr>
      <w:r>
        <w:t>And there are other options which take place of CBEST</w:t>
      </w:r>
    </w:p>
    <w:p w:rsidR="000B54BF" w:rsidRDefault="000B54BF" w:rsidP="000B54BF">
      <w:pPr>
        <w:pStyle w:val="ListParagraph"/>
        <w:numPr>
          <w:ilvl w:val="2"/>
          <w:numId w:val="3"/>
        </w:numPr>
      </w:pPr>
      <w:r>
        <w:t>For current DOSs, not many LD articulated classes</w:t>
      </w:r>
    </w:p>
    <w:p w:rsidR="005F43FE" w:rsidRDefault="005F43FE" w:rsidP="005F43FE">
      <w:pPr>
        <w:pStyle w:val="ListParagraph"/>
        <w:numPr>
          <w:ilvl w:val="3"/>
          <w:numId w:val="3"/>
        </w:numPr>
      </w:pPr>
      <w:r>
        <w:t>Need to work on more LD articulated CC classes</w:t>
      </w:r>
    </w:p>
    <w:p w:rsidR="00B332EE" w:rsidRDefault="00B332EE" w:rsidP="005F43FE">
      <w:pPr>
        <w:pStyle w:val="ListParagraph"/>
        <w:numPr>
          <w:ilvl w:val="3"/>
          <w:numId w:val="3"/>
        </w:numPr>
      </w:pPr>
      <w:r>
        <w:t>Perhaps co-</w:t>
      </w:r>
      <w:proofErr w:type="spellStart"/>
      <w:r>
        <w:t>horted</w:t>
      </w:r>
      <w:proofErr w:type="spellEnd"/>
      <w:r>
        <w:t xml:space="preserve"> Foundation Math and Science, from CC level on</w:t>
      </w:r>
    </w:p>
    <w:p w:rsidR="00BC00B3" w:rsidRDefault="000B54BF" w:rsidP="000B54BF">
      <w:pPr>
        <w:pStyle w:val="ListParagraph"/>
        <w:numPr>
          <w:ilvl w:val="0"/>
          <w:numId w:val="3"/>
        </w:numPr>
      </w:pPr>
      <w:r>
        <w:lastRenderedPageBreak/>
        <w:t>Will there be e</w:t>
      </w:r>
      <w:r w:rsidR="00B45A04">
        <w:t xml:space="preserve">valuation of transcripts to </w:t>
      </w:r>
      <w:proofErr w:type="spellStart"/>
      <w:r w:rsidR="00B45A04">
        <w:t>see</w:t>
      </w:r>
      <w:r>
        <w:t>if</w:t>
      </w:r>
      <w:proofErr w:type="spellEnd"/>
      <w:r>
        <w:t xml:space="preserve"> the students who are not recent ESM meet the waiver? Will LBST accept? Will LBST do course substitutions?</w:t>
      </w:r>
    </w:p>
    <w:p w:rsidR="00B45A04" w:rsidRDefault="00B45A04" w:rsidP="000B54BF">
      <w:pPr>
        <w:pStyle w:val="ListParagraph"/>
        <w:numPr>
          <w:ilvl w:val="0"/>
          <w:numId w:val="3"/>
        </w:numPr>
      </w:pPr>
      <w:r>
        <w:t>Liberal Studies LBST is state specific term for K-8 teacher prep</w:t>
      </w:r>
    </w:p>
    <w:p w:rsidR="00B45A04" w:rsidRDefault="00B45A04" w:rsidP="00B45A04">
      <w:pPr>
        <w:pStyle w:val="ListParagraph"/>
        <w:numPr>
          <w:ilvl w:val="1"/>
          <w:numId w:val="3"/>
        </w:numPr>
      </w:pPr>
      <w:r>
        <w:t>We need to keep CCs aware that LBST is not a general term, and that in CA it only means teacher-prep</w:t>
      </w:r>
    </w:p>
    <w:p w:rsidR="00297E70" w:rsidRDefault="00297E70" w:rsidP="00297E70">
      <w:pPr>
        <w:pStyle w:val="ListParagraph"/>
        <w:numPr>
          <w:ilvl w:val="0"/>
          <w:numId w:val="3"/>
        </w:numPr>
      </w:pPr>
      <w:r>
        <w:t>Palomar Engineering Cohorts will take course at CSUSM; do we want to do this with LBST transfer students</w:t>
      </w:r>
      <w:r w:rsidR="00FE3D22">
        <w:t xml:space="preserve"> (for ex., could the PCC students take EDUC 350 at CSUSM; would be better to take LING 100 or LBST 100, courses not yet available to CC---maybe could go up to one class/semester</w:t>
      </w:r>
      <w:r w:rsidR="00CF77AC">
        <w:t>; do they get credit at CC or CSUSM? because they need certain # units at CSUSM to graduate from CSUSM</w:t>
      </w:r>
      <w:r w:rsidR="00FE3D22">
        <w:t>)</w:t>
      </w:r>
    </w:p>
    <w:p w:rsidR="000B54BF" w:rsidRDefault="00BD6480" w:rsidP="007400D6">
      <w:r>
        <w:rPr>
          <w:b/>
          <w:u w:val="single"/>
        </w:rPr>
        <w:t xml:space="preserve">Goals and Benchmarks </w:t>
      </w:r>
      <w:r>
        <w:t>(see .ppt for details)</w:t>
      </w:r>
    </w:p>
    <w:p w:rsidR="007400D6" w:rsidRDefault="007400D6" w:rsidP="007400D6">
      <w:pPr>
        <w:pStyle w:val="ListParagraph"/>
        <w:numPr>
          <w:ilvl w:val="0"/>
          <w:numId w:val="4"/>
        </w:numPr>
      </w:pPr>
      <w:r>
        <w:t xml:space="preserve">Working on all pieces concurrently.  </w:t>
      </w:r>
    </w:p>
    <w:p w:rsidR="007400D6" w:rsidRDefault="007400D6" w:rsidP="007400D6">
      <w:pPr>
        <w:pStyle w:val="ListParagraph"/>
        <w:numPr>
          <w:ilvl w:val="1"/>
          <w:numId w:val="4"/>
        </w:numPr>
      </w:pPr>
      <w:r>
        <w:t>Over summer</w:t>
      </w:r>
      <w:r w:rsidR="00716970">
        <w:t xml:space="preserve"> ‘17</w:t>
      </w:r>
      <w:r>
        <w:t xml:space="preserve"> fill in jigsaw</w:t>
      </w:r>
    </w:p>
    <w:p w:rsidR="007400D6" w:rsidRDefault="007400D6" w:rsidP="007400D6">
      <w:pPr>
        <w:pStyle w:val="ListParagraph"/>
        <w:numPr>
          <w:ilvl w:val="1"/>
          <w:numId w:val="4"/>
        </w:numPr>
      </w:pPr>
      <w:r>
        <w:t>F’17, work on filling gaps</w:t>
      </w:r>
      <w:r w:rsidR="00716970">
        <w:t xml:space="preserve"> and approving changes in LBST</w:t>
      </w:r>
    </w:p>
    <w:p w:rsidR="007400D6" w:rsidRDefault="007400D6" w:rsidP="00716970">
      <w:pPr>
        <w:pStyle w:val="ListParagraph"/>
        <w:numPr>
          <w:ilvl w:val="1"/>
          <w:numId w:val="4"/>
        </w:numPr>
      </w:pPr>
      <w:r>
        <w:t>Submit ESM waiver app in F’17</w:t>
      </w:r>
    </w:p>
    <w:p w:rsidR="00716970" w:rsidRPr="00723B45" w:rsidRDefault="00716970" w:rsidP="00716970">
      <w:pPr>
        <w:pStyle w:val="ListParagraph"/>
        <w:numPr>
          <w:ilvl w:val="1"/>
          <w:numId w:val="4"/>
        </w:numPr>
      </w:pPr>
    </w:p>
    <w:p w:rsidR="000E783E" w:rsidRDefault="008B21A8" w:rsidP="000E783E">
      <w:pPr>
        <w:rPr>
          <w:b/>
          <w:u w:val="single"/>
        </w:rPr>
      </w:pPr>
      <w:r>
        <w:t xml:space="preserve">Did not get to: </w:t>
      </w:r>
      <w:r w:rsidRPr="008B21A8">
        <w:rPr>
          <w:b/>
          <w:u w:val="single"/>
        </w:rPr>
        <w:t>Overview of Current Integrated Credential Program</w:t>
      </w:r>
    </w:p>
    <w:p w:rsidR="00974A01" w:rsidRPr="00974A01" w:rsidRDefault="00974A01" w:rsidP="000E783E">
      <w:r>
        <w:t xml:space="preserve">Please review </w:t>
      </w:r>
      <w:r>
        <w:rPr>
          <w:b/>
          <w:u w:val="single"/>
        </w:rPr>
        <w:t>Workgroups by Task</w:t>
      </w:r>
      <w:r>
        <w:t xml:space="preserve"> with colleagues</w:t>
      </w:r>
      <w:bookmarkStart w:id="0" w:name="_GoBack"/>
      <w:bookmarkEnd w:id="0"/>
      <w:r>
        <w:t xml:space="preserve"> at your institution</w:t>
      </w:r>
    </w:p>
    <w:p w:rsidR="000E783E" w:rsidRDefault="000E783E" w:rsidP="000E783E">
      <w:r>
        <w:tab/>
      </w:r>
    </w:p>
    <w:p w:rsidR="000E783E" w:rsidRDefault="000E783E" w:rsidP="000E783E"/>
    <w:p w:rsidR="000E783E" w:rsidRDefault="000E783E" w:rsidP="000E783E"/>
    <w:p w:rsidR="000E783E" w:rsidRDefault="000E783E" w:rsidP="000E783E"/>
    <w:sectPr w:rsidR="000E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217"/>
    <w:multiLevelType w:val="hybridMultilevel"/>
    <w:tmpl w:val="C0761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5E57"/>
    <w:multiLevelType w:val="hybridMultilevel"/>
    <w:tmpl w:val="03CE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5EAB"/>
    <w:multiLevelType w:val="hybridMultilevel"/>
    <w:tmpl w:val="411C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20FA1"/>
    <w:multiLevelType w:val="hybridMultilevel"/>
    <w:tmpl w:val="2FE6D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3E"/>
    <w:rsid w:val="00004AB1"/>
    <w:rsid w:val="000173C2"/>
    <w:rsid w:val="0002712F"/>
    <w:rsid w:val="00096AD8"/>
    <w:rsid w:val="000B54BF"/>
    <w:rsid w:val="000E783E"/>
    <w:rsid w:val="00142980"/>
    <w:rsid w:val="001D317A"/>
    <w:rsid w:val="00223F60"/>
    <w:rsid w:val="00297E70"/>
    <w:rsid w:val="002B68FD"/>
    <w:rsid w:val="003854C4"/>
    <w:rsid w:val="003E2996"/>
    <w:rsid w:val="0041216A"/>
    <w:rsid w:val="004559AF"/>
    <w:rsid w:val="004E2771"/>
    <w:rsid w:val="00532B2A"/>
    <w:rsid w:val="005A1ADB"/>
    <w:rsid w:val="005A786F"/>
    <w:rsid w:val="005F43FE"/>
    <w:rsid w:val="0061648B"/>
    <w:rsid w:val="00653034"/>
    <w:rsid w:val="00716970"/>
    <w:rsid w:val="00723B45"/>
    <w:rsid w:val="007400D6"/>
    <w:rsid w:val="00886EC8"/>
    <w:rsid w:val="008872A0"/>
    <w:rsid w:val="008B21A8"/>
    <w:rsid w:val="008D0D14"/>
    <w:rsid w:val="00924418"/>
    <w:rsid w:val="00957EBD"/>
    <w:rsid w:val="00974A01"/>
    <w:rsid w:val="00A503BB"/>
    <w:rsid w:val="00A9440B"/>
    <w:rsid w:val="00AE5ECB"/>
    <w:rsid w:val="00B25A94"/>
    <w:rsid w:val="00B332EE"/>
    <w:rsid w:val="00B45A04"/>
    <w:rsid w:val="00BC00B3"/>
    <w:rsid w:val="00BD6480"/>
    <w:rsid w:val="00C3048A"/>
    <w:rsid w:val="00CB1E3A"/>
    <w:rsid w:val="00CF77AC"/>
    <w:rsid w:val="00D452C4"/>
    <w:rsid w:val="00DE5BB9"/>
    <w:rsid w:val="00EA295C"/>
    <w:rsid w:val="00EB22EB"/>
    <w:rsid w:val="00FE3D22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1ECC7-13E5-4FB4-B7B1-199CE7FB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Ccal State San Marcos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Knowles-Yanez</dc:creator>
  <cp:keywords/>
  <dc:description/>
  <cp:lastModifiedBy>Kimberley Knowles-Yanez</cp:lastModifiedBy>
  <cp:revision>43</cp:revision>
  <dcterms:created xsi:type="dcterms:W3CDTF">2017-02-06T18:05:00Z</dcterms:created>
  <dcterms:modified xsi:type="dcterms:W3CDTF">2017-02-06T20:00:00Z</dcterms:modified>
</cp:coreProperties>
</file>