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ED7" w:rsidRPr="00D51E98" w:rsidRDefault="00905ED7" w:rsidP="00905ED7">
      <w:pPr>
        <w:pStyle w:val="Heading1"/>
        <w:rPr>
          <w:sz w:val="22"/>
          <w:szCs w:val="22"/>
          <w:u w:val="none"/>
        </w:rPr>
      </w:pPr>
      <w:r w:rsidRPr="00D51E98">
        <w:rPr>
          <w:sz w:val="22"/>
          <w:szCs w:val="22"/>
          <w:u w:val="none"/>
        </w:rPr>
        <w:t>Getting Started</w:t>
      </w:r>
    </w:p>
    <w:p w:rsidR="00905ED7" w:rsidRPr="00D51E98" w:rsidRDefault="00905ED7" w:rsidP="00905ED7">
      <w:pPr>
        <w:rPr>
          <w:sz w:val="22"/>
          <w:szCs w:val="22"/>
        </w:rPr>
      </w:pPr>
    </w:p>
    <w:p w:rsidR="00905ED7" w:rsidRPr="00D51E98" w:rsidRDefault="00905ED7" w:rsidP="00905ED7">
      <w:pPr>
        <w:numPr>
          <w:ilvl w:val="0"/>
          <w:numId w:val="1"/>
        </w:numPr>
        <w:rPr>
          <w:b/>
          <w:bCs/>
          <w:smallCaps/>
          <w:sz w:val="22"/>
          <w:szCs w:val="22"/>
        </w:rPr>
      </w:pPr>
      <w:r w:rsidRPr="00D51E98">
        <w:rPr>
          <w:b/>
          <w:bCs/>
          <w:sz w:val="22"/>
          <w:szCs w:val="22"/>
        </w:rPr>
        <w:t xml:space="preserve">Set a standing meeting time and place.  </w:t>
      </w:r>
      <w:r w:rsidRPr="00D51E98">
        <w:rPr>
          <w:sz w:val="22"/>
          <w:szCs w:val="22"/>
        </w:rPr>
        <w:t>Inform the Senate office of your meeting time and location.  Meeting times are set by mutual agreement of the members</w:t>
      </w:r>
      <w:r w:rsidR="006410BD" w:rsidRPr="00D51E98">
        <w:rPr>
          <w:sz w:val="22"/>
          <w:szCs w:val="22"/>
        </w:rPr>
        <w:t xml:space="preserve"> in the spring following the Senate elections</w:t>
      </w:r>
      <w:r w:rsidRPr="00D51E98">
        <w:rPr>
          <w:sz w:val="22"/>
          <w:szCs w:val="22"/>
        </w:rPr>
        <w:t>.  The Senate office staff will be happy to reque</w:t>
      </w:r>
      <w:r w:rsidR="0023735F" w:rsidRPr="00D51E98">
        <w:rPr>
          <w:sz w:val="22"/>
          <w:szCs w:val="22"/>
        </w:rPr>
        <w:t>st a meeting room for you.  M</w:t>
      </w:r>
      <w:r w:rsidRPr="00D51E98">
        <w:rPr>
          <w:sz w:val="22"/>
          <w:szCs w:val="22"/>
        </w:rPr>
        <w:t>eeting times and location</w:t>
      </w:r>
      <w:r w:rsidR="0023735F" w:rsidRPr="00D51E98">
        <w:rPr>
          <w:sz w:val="22"/>
          <w:szCs w:val="22"/>
        </w:rPr>
        <w:t>s</w:t>
      </w:r>
      <w:r w:rsidRPr="00D51E98">
        <w:rPr>
          <w:sz w:val="22"/>
          <w:szCs w:val="22"/>
        </w:rPr>
        <w:t xml:space="preserve"> </w:t>
      </w:r>
      <w:r w:rsidR="006410BD" w:rsidRPr="00D51E98">
        <w:rPr>
          <w:sz w:val="22"/>
          <w:szCs w:val="22"/>
        </w:rPr>
        <w:t>are</w:t>
      </w:r>
      <w:r w:rsidRPr="00D51E98">
        <w:rPr>
          <w:sz w:val="22"/>
          <w:szCs w:val="22"/>
        </w:rPr>
        <w:t xml:space="preserve"> posted on the</w:t>
      </w:r>
      <w:r w:rsidR="006410BD" w:rsidRPr="00D51E98">
        <w:rPr>
          <w:sz w:val="22"/>
          <w:szCs w:val="22"/>
        </w:rPr>
        <w:t xml:space="preserve"> Senate’s website.</w:t>
      </w:r>
    </w:p>
    <w:p w:rsidR="00905ED7" w:rsidRPr="00D51E98" w:rsidRDefault="00905ED7" w:rsidP="00905ED7">
      <w:pPr>
        <w:tabs>
          <w:tab w:val="num" w:pos="720"/>
        </w:tabs>
        <w:rPr>
          <w:b/>
          <w:bCs/>
          <w:smallCaps/>
          <w:sz w:val="22"/>
          <w:szCs w:val="22"/>
        </w:rPr>
      </w:pPr>
    </w:p>
    <w:p w:rsidR="00905ED7" w:rsidRPr="00D51E98" w:rsidRDefault="0023735F" w:rsidP="00905ED7">
      <w:pPr>
        <w:numPr>
          <w:ilvl w:val="0"/>
          <w:numId w:val="2"/>
        </w:numPr>
        <w:rPr>
          <w:sz w:val="22"/>
          <w:szCs w:val="22"/>
        </w:rPr>
      </w:pPr>
      <w:r w:rsidRPr="00D51E98">
        <w:rPr>
          <w:b/>
          <w:bCs/>
          <w:sz w:val="22"/>
          <w:szCs w:val="22"/>
        </w:rPr>
        <w:t>S</w:t>
      </w:r>
      <w:r w:rsidR="00905ED7" w:rsidRPr="00D51E98">
        <w:rPr>
          <w:b/>
          <w:bCs/>
          <w:sz w:val="22"/>
          <w:szCs w:val="22"/>
        </w:rPr>
        <w:t>tudent member</w:t>
      </w:r>
      <w:r w:rsidRPr="00D51E98">
        <w:rPr>
          <w:b/>
          <w:bCs/>
          <w:sz w:val="22"/>
          <w:szCs w:val="22"/>
        </w:rPr>
        <w:t>s</w:t>
      </w:r>
      <w:r w:rsidR="00905ED7" w:rsidRPr="00D51E98">
        <w:rPr>
          <w:b/>
          <w:bCs/>
          <w:sz w:val="22"/>
          <w:szCs w:val="22"/>
        </w:rPr>
        <w:t xml:space="preserve"> from ASI.  </w:t>
      </w:r>
      <w:r w:rsidR="00905ED7" w:rsidRPr="00D51E98">
        <w:rPr>
          <w:bCs/>
          <w:sz w:val="22"/>
          <w:szCs w:val="22"/>
        </w:rPr>
        <w:t>Your committee’s</w:t>
      </w:r>
      <w:r w:rsidR="00905ED7" w:rsidRPr="00D51E98">
        <w:rPr>
          <w:sz w:val="22"/>
          <w:szCs w:val="22"/>
        </w:rPr>
        <w:t xml:space="preserve"> membership</w:t>
      </w:r>
      <w:r w:rsidRPr="00D51E98">
        <w:rPr>
          <w:sz w:val="22"/>
          <w:szCs w:val="22"/>
        </w:rPr>
        <w:t xml:space="preserve"> may include one or mor</w:t>
      </w:r>
      <w:r w:rsidR="00905ED7" w:rsidRPr="00D51E98">
        <w:rPr>
          <w:sz w:val="22"/>
          <w:szCs w:val="22"/>
        </w:rPr>
        <w:t>e student representative</w:t>
      </w:r>
      <w:r w:rsidRPr="00D51E98">
        <w:rPr>
          <w:sz w:val="22"/>
          <w:szCs w:val="22"/>
        </w:rPr>
        <w:t>s</w:t>
      </w:r>
      <w:r w:rsidR="00905ED7" w:rsidRPr="00D51E98">
        <w:rPr>
          <w:sz w:val="22"/>
          <w:szCs w:val="22"/>
        </w:rPr>
        <w:t>. Once a meeting time has been established, the Senate office will request that the Associated Students, Inc</w:t>
      </w:r>
      <w:proofErr w:type="gramStart"/>
      <w:r w:rsidR="00905ED7" w:rsidRPr="00D51E98">
        <w:rPr>
          <w:sz w:val="22"/>
          <w:szCs w:val="22"/>
        </w:rPr>
        <w:t>.,</w:t>
      </w:r>
      <w:proofErr w:type="gramEnd"/>
      <w:r w:rsidR="00905ED7" w:rsidRPr="00D51E98">
        <w:rPr>
          <w:sz w:val="22"/>
          <w:szCs w:val="22"/>
        </w:rPr>
        <w:t xml:space="preserve"> appoint the student member</w:t>
      </w:r>
      <w:r w:rsidRPr="00D51E98">
        <w:rPr>
          <w:sz w:val="22"/>
          <w:szCs w:val="22"/>
        </w:rPr>
        <w:t>(s)</w:t>
      </w:r>
      <w:r w:rsidR="00905ED7" w:rsidRPr="00D51E98">
        <w:rPr>
          <w:sz w:val="22"/>
          <w:szCs w:val="22"/>
        </w:rPr>
        <w:t>. Initially, your committee may need to meet without student representati</w:t>
      </w:r>
      <w:r w:rsidR="008C290C" w:rsidRPr="00D51E98">
        <w:rPr>
          <w:sz w:val="22"/>
          <w:szCs w:val="22"/>
        </w:rPr>
        <w:t>on</w:t>
      </w:r>
      <w:r w:rsidR="00905ED7" w:rsidRPr="00D51E98">
        <w:rPr>
          <w:sz w:val="22"/>
          <w:szCs w:val="22"/>
        </w:rPr>
        <w:t>.</w:t>
      </w:r>
    </w:p>
    <w:p w:rsidR="00905ED7" w:rsidRPr="00D51E98" w:rsidRDefault="00905ED7" w:rsidP="00905ED7">
      <w:pPr>
        <w:ind w:left="720" w:hanging="720"/>
        <w:rPr>
          <w:sz w:val="22"/>
          <w:szCs w:val="22"/>
        </w:rPr>
      </w:pPr>
    </w:p>
    <w:p w:rsidR="00905ED7" w:rsidRPr="00D51E98" w:rsidRDefault="00905ED7" w:rsidP="00905ED7">
      <w:pPr>
        <w:numPr>
          <w:ilvl w:val="0"/>
          <w:numId w:val="3"/>
        </w:numPr>
        <w:rPr>
          <w:b/>
          <w:bCs/>
          <w:sz w:val="22"/>
          <w:szCs w:val="22"/>
        </w:rPr>
      </w:pPr>
      <w:r w:rsidRPr="00D51E98">
        <w:rPr>
          <w:b/>
          <w:bCs/>
          <w:smallCaps/>
          <w:sz w:val="22"/>
          <w:szCs w:val="22"/>
        </w:rPr>
        <w:t>A</w:t>
      </w:r>
      <w:r w:rsidRPr="00D51E98">
        <w:rPr>
          <w:b/>
          <w:bCs/>
          <w:sz w:val="22"/>
          <w:szCs w:val="22"/>
        </w:rPr>
        <w:t>gendas/Referrals</w:t>
      </w:r>
    </w:p>
    <w:p w:rsidR="009160D5" w:rsidRPr="00D51E98" w:rsidRDefault="009160D5" w:rsidP="00905ED7">
      <w:pPr>
        <w:numPr>
          <w:ilvl w:val="1"/>
          <w:numId w:val="4"/>
        </w:numPr>
        <w:tabs>
          <w:tab w:val="left" w:pos="900"/>
        </w:tabs>
        <w:rPr>
          <w:sz w:val="22"/>
          <w:szCs w:val="22"/>
        </w:rPr>
      </w:pPr>
      <w:r w:rsidRPr="00D51E98">
        <w:rPr>
          <w:sz w:val="22"/>
          <w:szCs w:val="22"/>
        </w:rPr>
        <w:t>Issues may be referred to committee by the Senate Chair, the EC, and by the Senate.</w:t>
      </w:r>
    </w:p>
    <w:p w:rsidR="00905ED7" w:rsidRPr="00D51E98" w:rsidRDefault="00905ED7" w:rsidP="00905ED7">
      <w:pPr>
        <w:numPr>
          <w:ilvl w:val="1"/>
          <w:numId w:val="4"/>
        </w:numPr>
        <w:tabs>
          <w:tab w:val="left" w:pos="900"/>
        </w:tabs>
        <w:rPr>
          <w:sz w:val="22"/>
          <w:szCs w:val="22"/>
        </w:rPr>
      </w:pPr>
      <w:r w:rsidRPr="00D51E98">
        <w:rPr>
          <w:sz w:val="22"/>
          <w:szCs w:val="22"/>
        </w:rPr>
        <w:t>The Senate</w:t>
      </w:r>
      <w:r w:rsidR="009160D5" w:rsidRPr="00D51E98">
        <w:rPr>
          <w:sz w:val="22"/>
          <w:szCs w:val="22"/>
        </w:rPr>
        <w:t xml:space="preserve"> office</w:t>
      </w:r>
      <w:r w:rsidRPr="00D51E98">
        <w:rPr>
          <w:sz w:val="22"/>
          <w:szCs w:val="22"/>
        </w:rPr>
        <w:t xml:space="preserve"> receives requests for answers to questions, policy recommendations, etc., </w:t>
      </w:r>
      <w:proofErr w:type="gramStart"/>
      <w:r w:rsidRPr="00D51E98">
        <w:rPr>
          <w:sz w:val="22"/>
          <w:szCs w:val="22"/>
        </w:rPr>
        <w:t>which</w:t>
      </w:r>
      <w:proofErr w:type="gramEnd"/>
      <w:r w:rsidRPr="00D51E98">
        <w:rPr>
          <w:sz w:val="22"/>
          <w:szCs w:val="22"/>
        </w:rPr>
        <w:t xml:space="preserve"> may be referred to committee as appropriate.</w:t>
      </w:r>
    </w:p>
    <w:p w:rsidR="00905ED7" w:rsidRPr="00D51E98" w:rsidRDefault="00905ED7" w:rsidP="00905ED7">
      <w:pPr>
        <w:numPr>
          <w:ilvl w:val="1"/>
          <w:numId w:val="4"/>
        </w:numPr>
        <w:tabs>
          <w:tab w:val="left" w:pos="720"/>
        </w:tabs>
        <w:rPr>
          <w:sz w:val="22"/>
          <w:szCs w:val="22"/>
        </w:rPr>
      </w:pPr>
      <w:r w:rsidRPr="00D51E98">
        <w:rPr>
          <w:sz w:val="22"/>
          <w:szCs w:val="22"/>
        </w:rPr>
        <w:t>Agenda items may also be recommende</w:t>
      </w:r>
      <w:r w:rsidR="009160D5" w:rsidRPr="00D51E98">
        <w:rPr>
          <w:sz w:val="22"/>
          <w:szCs w:val="22"/>
        </w:rPr>
        <w:t>d by the prior year’s committee or agreed upon by the current year’s committee.</w:t>
      </w:r>
    </w:p>
    <w:p w:rsidR="009160D5" w:rsidRPr="00D51E98" w:rsidRDefault="00905ED7" w:rsidP="009160D5">
      <w:pPr>
        <w:numPr>
          <w:ilvl w:val="1"/>
          <w:numId w:val="4"/>
        </w:numPr>
        <w:tabs>
          <w:tab w:val="left" w:pos="720"/>
        </w:tabs>
        <w:rPr>
          <w:sz w:val="22"/>
          <w:szCs w:val="22"/>
        </w:rPr>
      </w:pPr>
      <w:r w:rsidRPr="00D51E98">
        <w:rPr>
          <w:sz w:val="22"/>
          <w:szCs w:val="22"/>
        </w:rPr>
        <w:t xml:space="preserve">The committee sets its own agenda and advises the Executive Committee (EC) of its </w:t>
      </w:r>
      <w:r w:rsidR="009160D5" w:rsidRPr="00D51E98">
        <w:rPr>
          <w:sz w:val="22"/>
          <w:szCs w:val="22"/>
        </w:rPr>
        <w:t xml:space="preserve">new business and </w:t>
      </w:r>
      <w:r w:rsidRPr="00D51E98">
        <w:rPr>
          <w:sz w:val="22"/>
          <w:szCs w:val="22"/>
        </w:rPr>
        <w:t>progress perio</w:t>
      </w:r>
      <w:r w:rsidR="006064CC" w:rsidRPr="00D51E98">
        <w:rPr>
          <w:sz w:val="22"/>
          <w:szCs w:val="22"/>
        </w:rPr>
        <w:t>dically</w:t>
      </w:r>
      <w:r w:rsidRPr="00D51E98">
        <w:rPr>
          <w:sz w:val="22"/>
          <w:szCs w:val="22"/>
        </w:rPr>
        <w:t>.</w:t>
      </w:r>
    </w:p>
    <w:p w:rsidR="00905ED7" w:rsidRPr="00D51E98" w:rsidRDefault="00905ED7" w:rsidP="00905ED7">
      <w:pPr>
        <w:pStyle w:val="Heading1"/>
        <w:rPr>
          <w:b w:val="0"/>
          <w:bCs w:val="0"/>
          <w:sz w:val="22"/>
          <w:szCs w:val="22"/>
          <w:u w:val="none"/>
        </w:rPr>
      </w:pPr>
    </w:p>
    <w:p w:rsidR="00905ED7" w:rsidRPr="00D51E98" w:rsidRDefault="00905ED7" w:rsidP="00905ED7">
      <w:pPr>
        <w:pStyle w:val="Heading1"/>
        <w:rPr>
          <w:sz w:val="22"/>
          <w:szCs w:val="22"/>
          <w:u w:val="none"/>
        </w:rPr>
      </w:pPr>
      <w:r w:rsidRPr="00D51E98">
        <w:rPr>
          <w:sz w:val="22"/>
          <w:szCs w:val="22"/>
          <w:u w:val="none"/>
        </w:rPr>
        <w:t>Chair’s Responsibilities</w:t>
      </w:r>
    </w:p>
    <w:p w:rsidR="00905ED7" w:rsidRPr="00D51E98" w:rsidRDefault="00905ED7" w:rsidP="00905ED7">
      <w:pPr>
        <w:rPr>
          <w:sz w:val="22"/>
          <w:szCs w:val="22"/>
        </w:rPr>
      </w:pPr>
    </w:p>
    <w:p w:rsidR="00905ED7" w:rsidRPr="00D51E98" w:rsidRDefault="00905ED7" w:rsidP="00905ED7">
      <w:pPr>
        <w:pStyle w:val="Heading2"/>
        <w:numPr>
          <w:ilvl w:val="0"/>
          <w:numId w:val="5"/>
        </w:numPr>
        <w:pBdr>
          <w:top w:val="none" w:sz="0" w:space="0" w:color="auto"/>
          <w:left w:val="none" w:sz="0" w:space="0" w:color="auto"/>
          <w:bottom w:val="none" w:sz="0" w:space="0" w:color="auto"/>
          <w:right w:val="none" w:sz="0" w:space="0" w:color="auto"/>
        </w:pBdr>
        <w:rPr>
          <w:smallCaps w:val="0"/>
          <w:sz w:val="22"/>
          <w:szCs w:val="22"/>
        </w:rPr>
      </w:pPr>
      <w:proofErr w:type="gramStart"/>
      <w:r w:rsidRPr="00D51E98">
        <w:rPr>
          <w:smallCaps w:val="0"/>
          <w:sz w:val="22"/>
          <w:szCs w:val="22"/>
        </w:rPr>
        <w:t>Member of the Executive Committee (EC) and Academic Senate (AS).</w:t>
      </w:r>
      <w:proofErr w:type="gramEnd"/>
      <w:r w:rsidRPr="00D51E98">
        <w:rPr>
          <w:smallCaps w:val="0"/>
          <w:sz w:val="22"/>
          <w:szCs w:val="22"/>
        </w:rPr>
        <w:t xml:space="preserve">  </w:t>
      </w:r>
      <w:r w:rsidRPr="00D51E98">
        <w:rPr>
          <w:b w:val="0"/>
          <w:smallCaps w:val="0"/>
          <w:sz w:val="22"/>
          <w:szCs w:val="22"/>
        </w:rPr>
        <w:t xml:space="preserve">The chair is a voting member and attends all meetings of the EC and AS.  If the chair is unable to attend a meeting, another </w:t>
      </w:r>
      <w:r w:rsidR="00800624" w:rsidRPr="00D51E98">
        <w:rPr>
          <w:b w:val="0"/>
          <w:smallCaps w:val="0"/>
          <w:sz w:val="22"/>
          <w:szCs w:val="22"/>
        </w:rPr>
        <w:t xml:space="preserve">committee </w:t>
      </w:r>
      <w:r w:rsidRPr="00D51E98">
        <w:rPr>
          <w:b w:val="0"/>
          <w:smallCaps w:val="0"/>
          <w:sz w:val="22"/>
          <w:szCs w:val="22"/>
        </w:rPr>
        <w:t>member may represent the committee and vote on its behalf.</w:t>
      </w:r>
    </w:p>
    <w:p w:rsidR="00905ED7" w:rsidRPr="00D51E98" w:rsidRDefault="00905ED7" w:rsidP="00905ED7">
      <w:pPr>
        <w:tabs>
          <w:tab w:val="num" w:pos="720"/>
        </w:tabs>
        <w:rPr>
          <w:b/>
          <w:bCs/>
          <w:smallCaps/>
          <w:sz w:val="22"/>
          <w:szCs w:val="22"/>
        </w:rPr>
      </w:pPr>
    </w:p>
    <w:p w:rsidR="00905ED7" w:rsidRPr="00D51E98" w:rsidRDefault="00905ED7" w:rsidP="00905ED7">
      <w:pPr>
        <w:numPr>
          <w:ilvl w:val="0"/>
          <w:numId w:val="6"/>
        </w:numPr>
        <w:rPr>
          <w:smallCaps/>
          <w:sz w:val="22"/>
          <w:szCs w:val="22"/>
        </w:rPr>
      </w:pPr>
      <w:r w:rsidRPr="00D51E98">
        <w:rPr>
          <w:b/>
          <w:bCs/>
          <w:sz w:val="22"/>
          <w:szCs w:val="22"/>
        </w:rPr>
        <w:t>Presents committee reports to E</w:t>
      </w:r>
      <w:r w:rsidR="0086473F" w:rsidRPr="00D51E98">
        <w:rPr>
          <w:b/>
          <w:bCs/>
          <w:sz w:val="22"/>
          <w:szCs w:val="22"/>
        </w:rPr>
        <w:t>C and AS</w:t>
      </w:r>
      <w:r w:rsidRPr="00D51E98">
        <w:rPr>
          <w:b/>
          <w:bCs/>
          <w:sz w:val="22"/>
          <w:szCs w:val="22"/>
        </w:rPr>
        <w:t xml:space="preserve">.  </w:t>
      </w:r>
      <w:r w:rsidRPr="00D51E98">
        <w:rPr>
          <w:sz w:val="22"/>
          <w:szCs w:val="22"/>
        </w:rPr>
        <w:t xml:space="preserve">The chair reports </w:t>
      </w:r>
      <w:r w:rsidR="006410BD" w:rsidRPr="00D51E98">
        <w:rPr>
          <w:sz w:val="22"/>
          <w:szCs w:val="22"/>
        </w:rPr>
        <w:t>as needed to</w:t>
      </w:r>
      <w:r w:rsidRPr="00D51E98">
        <w:rPr>
          <w:sz w:val="22"/>
          <w:szCs w:val="22"/>
        </w:rPr>
        <w:t xml:space="preserve"> the EC </w:t>
      </w:r>
      <w:r w:rsidR="00CF43C5">
        <w:rPr>
          <w:sz w:val="22"/>
          <w:szCs w:val="22"/>
        </w:rPr>
        <w:t xml:space="preserve">and once or </w:t>
      </w:r>
      <w:r w:rsidR="006410BD" w:rsidRPr="00D51E98">
        <w:rPr>
          <w:sz w:val="22"/>
          <w:szCs w:val="22"/>
        </w:rPr>
        <w:t>twice per semester to</w:t>
      </w:r>
      <w:r w:rsidR="00C57934" w:rsidRPr="00D51E98">
        <w:rPr>
          <w:sz w:val="22"/>
          <w:szCs w:val="22"/>
        </w:rPr>
        <w:t xml:space="preserve"> the AS </w:t>
      </w:r>
      <w:r w:rsidRPr="00D51E98">
        <w:rPr>
          <w:sz w:val="22"/>
          <w:szCs w:val="22"/>
        </w:rPr>
        <w:t>(</w:t>
      </w:r>
      <w:r w:rsidRPr="00B12CAD">
        <w:rPr>
          <w:sz w:val="22"/>
          <w:szCs w:val="22"/>
          <w:highlight w:val="yellow"/>
        </w:rPr>
        <w:t xml:space="preserve">written reports are required for </w:t>
      </w:r>
      <w:r w:rsidR="006410BD" w:rsidRPr="00B12CAD">
        <w:rPr>
          <w:sz w:val="22"/>
          <w:szCs w:val="22"/>
          <w:highlight w:val="yellow"/>
        </w:rPr>
        <w:t xml:space="preserve">every </w:t>
      </w:r>
      <w:r w:rsidRPr="00B12CAD">
        <w:rPr>
          <w:sz w:val="22"/>
          <w:szCs w:val="22"/>
          <w:highlight w:val="yellow"/>
        </w:rPr>
        <w:t>AS</w:t>
      </w:r>
      <w:r w:rsidR="006410BD" w:rsidRPr="00B12CAD">
        <w:rPr>
          <w:sz w:val="22"/>
          <w:szCs w:val="22"/>
          <w:highlight w:val="yellow"/>
        </w:rPr>
        <w:t xml:space="preserve"> meeting</w:t>
      </w:r>
      <w:r w:rsidRPr="00D51E98">
        <w:rPr>
          <w:sz w:val="22"/>
          <w:szCs w:val="22"/>
        </w:rPr>
        <w:t xml:space="preserve">).  </w:t>
      </w:r>
      <w:r w:rsidR="00C81838">
        <w:rPr>
          <w:sz w:val="22"/>
          <w:szCs w:val="22"/>
        </w:rPr>
        <w:t xml:space="preserve">These reports should be brief and concise: </w:t>
      </w:r>
      <w:r w:rsidR="00C81838" w:rsidRPr="0052371F">
        <w:rPr>
          <w:i/>
          <w:sz w:val="22"/>
          <w:szCs w:val="22"/>
        </w:rPr>
        <w:t>five minutes or less</w:t>
      </w:r>
      <w:r w:rsidR="00C81838">
        <w:rPr>
          <w:sz w:val="22"/>
          <w:szCs w:val="22"/>
        </w:rPr>
        <w:t xml:space="preserve">. </w:t>
      </w:r>
      <w:r w:rsidRPr="00D51E98">
        <w:rPr>
          <w:sz w:val="22"/>
          <w:szCs w:val="22"/>
        </w:rPr>
        <w:t>This is your opportunity to report on the status of committee tasks</w:t>
      </w:r>
      <w:r w:rsidR="00800624" w:rsidRPr="00D51E98">
        <w:rPr>
          <w:sz w:val="22"/>
          <w:szCs w:val="22"/>
        </w:rPr>
        <w:t xml:space="preserve"> and describe committee decision-making processes</w:t>
      </w:r>
      <w:r w:rsidRPr="00D51E98">
        <w:rPr>
          <w:sz w:val="22"/>
          <w:szCs w:val="22"/>
        </w:rPr>
        <w:t xml:space="preserve">.  </w:t>
      </w:r>
      <w:r w:rsidR="00800624" w:rsidRPr="00D51E98">
        <w:rPr>
          <w:sz w:val="22"/>
          <w:szCs w:val="22"/>
        </w:rPr>
        <w:t>[</w:t>
      </w:r>
      <w:r w:rsidRPr="00D51E98">
        <w:rPr>
          <w:sz w:val="22"/>
          <w:szCs w:val="22"/>
        </w:rPr>
        <w:t>Note that new issues should not be raised during EC committee rep</w:t>
      </w:r>
      <w:r w:rsidR="0086473F" w:rsidRPr="00D51E98">
        <w:rPr>
          <w:sz w:val="22"/>
          <w:szCs w:val="22"/>
        </w:rPr>
        <w:t>orts</w:t>
      </w:r>
      <w:r w:rsidRPr="00D51E98">
        <w:rPr>
          <w:sz w:val="22"/>
          <w:szCs w:val="22"/>
        </w:rPr>
        <w:t xml:space="preserve">.  New issues requiring EC consideration should be added to the agenda </w:t>
      </w:r>
      <w:r w:rsidR="00C57934" w:rsidRPr="00D51E98">
        <w:rPr>
          <w:sz w:val="22"/>
          <w:szCs w:val="22"/>
        </w:rPr>
        <w:t>for discussion</w:t>
      </w:r>
      <w:r w:rsidRPr="00D51E98">
        <w:rPr>
          <w:sz w:val="22"/>
          <w:szCs w:val="22"/>
        </w:rPr>
        <w:t xml:space="preserve"> (see next section).</w:t>
      </w:r>
      <w:r w:rsidR="00800624" w:rsidRPr="00D51E98">
        <w:rPr>
          <w:sz w:val="22"/>
          <w:szCs w:val="22"/>
        </w:rPr>
        <w:t>]</w:t>
      </w:r>
    </w:p>
    <w:p w:rsidR="00905ED7" w:rsidRPr="00D51E98" w:rsidRDefault="00905ED7" w:rsidP="00905ED7">
      <w:pPr>
        <w:tabs>
          <w:tab w:val="num" w:pos="720"/>
        </w:tabs>
        <w:rPr>
          <w:b/>
          <w:bCs/>
          <w:smallCaps/>
          <w:sz w:val="22"/>
          <w:szCs w:val="22"/>
        </w:rPr>
      </w:pPr>
    </w:p>
    <w:p w:rsidR="00905ED7" w:rsidRPr="00D51E98" w:rsidRDefault="00905ED7" w:rsidP="00905ED7">
      <w:pPr>
        <w:numPr>
          <w:ilvl w:val="0"/>
          <w:numId w:val="7"/>
        </w:numPr>
        <w:rPr>
          <w:b/>
          <w:bCs/>
          <w:sz w:val="22"/>
          <w:szCs w:val="22"/>
        </w:rPr>
      </w:pPr>
      <w:r w:rsidRPr="00D51E98">
        <w:rPr>
          <w:b/>
          <w:bCs/>
          <w:sz w:val="22"/>
          <w:szCs w:val="22"/>
        </w:rPr>
        <w:t>Presents discussion/action items to EC and AS (see also Protocol section).</w:t>
      </w:r>
    </w:p>
    <w:p w:rsidR="00905ED7" w:rsidRPr="00D51E98" w:rsidRDefault="0086473F" w:rsidP="00905ED7">
      <w:pPr>
        <w:numPr>
          <w:ilvl w:val="0"/>
          <w:numId w:val="8"/>
        </w:numPr>
        <w:rPr>
          <w:bCs/>
          <w:sz w:val="22"/>
          <w:szCs w:val="22"/>
        </w:rPr>
      </w:pPr>
      <w:r w:rsidRPr="00D51E98">
        <w:rPr>
          <w:bCs/>
          <w:sz w:val="22"/>
          <w:szCs w:val="22"/>
        </w:rPr>
        <w:t>I</w:t>
      </w:r>
      <w:r w:rsidR="00905ED7" w:rsidRPr="00D51E98">
        <w:rPr>
          <w:bCs/>
          <w:sz w:val="22"/>
          <w:szCs w:val="22"/>
        </w:rPr>
        <w:t xml:space="preserve">nform the Senate office of any EC or AS agenda items and provide </w:t>
      </w:r>
      <w:r w:rsidRPr="00D51E98">
        <w:rPr>
          <w:bCs/>
          <w:sz w:val="22"/>
          <w:szCs w:val="22"/>
        </w:rPr>
        <w:t>the</w:t>
      </w:r>
      <w:r w:rsidR="00905ED7" w:rsidRPr="00D51E98">
        <w:rPr>
          <w:bCs/>
          <w:sz w:val="22"/>
          <w:szCs w:val="22"/>
        </w:rPr>
        <w:t xml:space="preserve"> documentation you would like </w:t>
      </w:r>
      <w:r w:rsidR="00A20BD5" w:rsidRPr="00D51E98">
        <w:rPr>
          <w:bCs/>
          <w:sz w:val="22"/>
          <w:szCs w:val="22"/>
        </w:rPr>
        <w:t>distributed with</w:t>
      </w:r>
      <w:r w:rsidR="00905ED7" w:rsidRPr="00D51E98">
        <w:rPr>
          <w:bCs/>
          <w:sz w:val="22"/>
          <w:szCs w:val="22"/>
        </w:rPr>
        <w:t xml:space="preserve"> the agenda.  Please forward items in the a</w:t>
      </w:r>
      <w:r w:rsidRPr="00D51E98">
        <w:rPr>
          <w:bCs/>
          <w:sz w:val="22"/>
          <w:szCs w:val="22"/>
        </w:rPr>
        <w:t>ppropriate format (see template</w:t>
      </w:r>
      <w:r w:rsidR="00905ED7" w:rsidRPr="00D51E98">
        <w:rPr>
          <w:bCs/>
          <w:sz w:val="22"/>
          <w:szCs w:val="22"/>
        </w:rPr>
        <w:t xml:space="preserve"> </w:t>
      </w:r>
      <w:r w:rsidR="006410BD" w:rsidRPr="00D51E98">
        <w:rPr>
          <w:bCs/>
          <w:sz w:val="22"/>
          <w:szCs w:val="22"/>
        </w:rPr>
        <w:t>in Moodle toolbox</w:t>
      </w:r>
      <w:r w:rsidR="00905ED7" w:rsidRPr="00D51E98">
        <w:rPr>
          <w:bCs/>
          <w:sz w:val="22"/>
          <w:szCs w:val="22"/>
        </w:rPr>
        <w:t xml:space="preserve">) to </w:t>
      </w:r>
      <w:hyperlink r:id="rId7" w:history="1">
        <w:r w:rsidR="00905ED7" w:rsidRPr="00D51E98">
          <w:rPr>
            <w:rStyle w:val="Hyperlink"/>
            <w:bCs/>
            <w:sz w:val="22"/>
            <w:szCs w:val="22"/>
          </w:rPr>
          <w:t>senate@csusm.edu</w:t>
        </w:r>
      </w:hyperlink>
      <w:r w:rsidR="00905ED7" w:rsidRPr="00D51E98">
        <w:rPr>
          <w:bCs/>
          <w:sz w:val="22"/>
          <w:szCs w:val="22"/>
        </w:rPr>
        <w:t xml:space="preserve"> by </w:t>
      </w:r>
      <w:r w:rsidR="006410BD" w:rsidRPr="00B12CAD">
        <w:rPr>
          <w:bCs/>
          <w:sz w:val="22"/>
          <w:szCs w:val="22"/>
          <w:highlight w:val="yellow"/>
        </w:rPr>
        <w:t>8 a.m. on the Mon</w:t>
      </w:r>
      <w:r w:rsidR="00905ED7" w:rsidRPr="00B12CAD">
        <w:rPr>
          <w:bCs/>
          <w:sz w:val="22"/>
          <w:szCs w:val="22"/>
          <w:highlight w:val="yellow"/>
        </w:rPr>
        <w:t>day</w:t>
      </w:r>
      <w:r w:rsidR="00905ED7" w:rsidRPr="00D51E98">
        <w:rPr>
          <w:bCs/>
          <w:sz w:val="22"/>
          <w:szCs w:val="22"/>
        </w:rPr>
        <w:t xml:space="preserve"> preceding the meeting.</w:t>
      </w:r>
      <w:r w:rsidRPr="00D51E98">
        <w:rPr>
          <w:bCs/>
          <w:sz w:val="22"/>
          <w:szCs w:val="22"/>
        </w:rPr>
        <w:t xml:space="preserve">  The Senate officers meet on Monday morning to review the agenda and documentation.</w:t>
      </w:r>
    </w:p>
    <w:p w:rsidR="00905ED7" w:rsidRPr="00D51E98" w:rsidRDefault="00905ED7" w:rsidP="00905ED7">
      <w:pPr>
        <w:numPr>
          <w:ilvl w:val="0"/>
          <w:numId w:val="9"/>
        </w:numPr>
        <w:rPr>
          <w:sz w:val="22"/>
          <w:szCs w:val="22"/>
        </w:rPr>
      </w:pPr>
      <w:r w:rsidRPr="00D51E98">
        <w:rPr>
          <w:bCs/>
          <w:sz w:val="22"/>
          <w:szCs w:val="22"/>
        </w:rPr>
        <w:t>Once an item is approved by the Senate, the committee chair makes any necessary changes and forwards th</w:t>
      </w:r>
      <w:r w:rsidR="0086473F" w:rsidRPr="00D51E98">
        <w:rPr>
          <w:bCs/>
          <w:sz w:val="22"/>
          <w:szCs w:val="22"/>
        </w:rPr>
        <w:t>e document to the Senate office for processing (formal submission to the administration).</w:t>
      </w:r>
    </w:p>
    <w:p w:rsidR="00905ED7" w:rsidRPr="00D51E98" w:rsidRDefault="00905ED7" w:rsidP="00905ED7">
      <w:pPr>
        <w:ind w:left="1080"/>
        <w:rPr>
          <w:sz w:val="22"/>
          <w:szCs w:val="22"/>
        </w:rPr>
      </w:pPr>
    </w:p>
    <w:p w:rsidR="00905ED7" w:rsidRPr="00D51E98" w:rsidRDefault="00905ED7" w:rsidP="00905ED7">
      <w:pPr>
        <w:numPr>
          <w:ilvl w:val="0"/>
          <w:numId w:val="10"/>
        </w:numPr>
        <w:rPr>
          <w:bCs/>
          <w:sz w:val="22"/>
          <w:szCs w:val="22"/>
        </w:rPr>
      </w:pPr>
      <w:r w:rsidRPr="00D51E98">
        <w:rPr>
          <w:b/>
          <w:bCs/>
          <w:sz w:val="22"/>
          <w:szCs w:val="22"/>
        </w:rPr>
        <w:t xml:space="preserve">Prepares year-end report to the Academic Senate.  </w:t>
      </w:r>
      <w:r w:rsidR="0086473F" w:rsidRPr="00D51E98">
        <w:rPr>
          <w:bCs/>
          <w:sz w:val="22"/>
          <w:szCs w:val="22"/>
        </w:rPr>
        <w:t>Instructions will be provided by the Senate office in mid-April.  Report is due</w:t>
      </w:r>
      <w:r w:rsidRPr="00D51E98">
        <w:rPr>
          <w:bCs/>
          <w:sz w:val="22"/>
          <w:szCs w:val="22"/>
        </w:rPr>
        <w:t xml:space="preserve"> electronically to </w:t>
      </w:r>
      <w:hyperlink r:id="rId8" w:history="1">
        <w:r w:rsidRPr="00D51E98">
          <w:rPr>
            <w:rStyle w:val="Hyperlink"/>
            <w:bCs/>
            <w:sz w:val="22"/>
            <w:szCs w:val="22"/>
          </w:rPr>
          <w:t>senate@csusm.edu</w:t>
        </w:r>
      </w:hyperlink>
      <w:r w:rsidRPr="00D51E98">
        <w:rPr>
          <w:bCs/>
          <w:sz w:val="22"/>
          <w:szCs w:val="22"/>
        </w:rPr>
        <w:t xml:space="preserve"> </w:t>
      </w:r>
      <w:r w:rsidR="0086473F" w:rsidRPr="00D51E98">
        <w:rPr>
          <w:bCs/>
          <w:sz w:val="22"/>
          <w:szCs w:val="22"/>
        </w:rPr>
        <w:t xml:space="preserve">on the Friday </w:t>
      </w:r>
      <w:r w:rsidRPr="00D51E98">
        <w:rPr>
          <w:bCs/>
          <w:sz w:val="22"/>
          <w:szCs w:val="22"/>
        </w:rPr>
        <w:t xml:space="preserve">prior to the final Senate meeting. </w:t>
      </w:r>
    </w:p>
    <w:p w:rsidR="00905ED7" w:rsidRPr="00D51E98" w:rsidRDefault="00905ED7" w:rsidP="00905ED7">
      <w:pPr>
        <w:pStyle w:val="Heading3"/>
        <w:rPr>
          <w:sz w:val="22"/>
          <w:szCs w:val="22"/>
          <w:u w:val="none"/>
        </w:rPr>
      </w:pPr>
    </w:p>
    <w:p w:rsidR="00905ED7" w:rsidRPr="00D51E98" w:rsidRDefault="006410BD" w:rsidP="00905ED7">
      <w:pPr>
        <w:numPr>
          <w:ilvl w:val="0"/>
          <w:numId w:val="11"/>
        </w:numPr>
        <w:rPr>
          <w:bCs/>
          <w:sz w:val="22"/>
          <w:szCs w:val="22"/>
        </w:rPr>
      </w:pPr>
      <w:r w:rsidRPr="00D51E98">
        <w:rPr>
          <w:b/>
          <w:bCs/>
          <w:sz w:val="22"/>
          <w:szCs w:val="22"/>
        </w:rPr>
        <w:t>Post</w:t>
      </w:r>
      <w:r w:rsidR="00905ED7" w:rsidRPr="00D51E98">
        <w:rPr>
          <w:b/>
          <w:bCs/>
          <w:sz w:val="22"/>
          <w:szCs w:val="22"/>
        </w:rPr>
        <w:t xml:space="preserve"> copies of </w:t>
      </w:r>
      <w:r w:rsidR="00371054" w:rsidRPr="00D51E98">
        <w:rPr>
          <w:b/>
          <w:bCs/>
          <w:sz w:val="22"/>
          <w:szCs w:val="22"/>
        </w:rPr>
        <w:t>committee</w:t>
      </w:r>
      <w:r w:rsidR="00905ED7" w:rsidRPr="00D51E98">
        <w:rPr>
          <w:b/>
          <w:bCs/>
          <w:sz w:val="22"/>
          <w:szCs w:val="22"/>
        </w:rPr>
        <w:t xml:space="preserve"> meeting minutes </w:t>
      </w:r>
      <w:r w:rsidRPr="00D51E98">
        <w:rPr>
          <w:b/>
          <w:bCs/>
          <w:sz w:val="22"/>
          <w:szCs w:val="22"/>
        </w:rPr>
        <w:t>in</w:t>
      </w:r>
      <w:r w:rsidR="00905ED7" w:rsidRPr="00D51E98">
        <w:rPr>
          <w:b/>
          <w:bCs/>
          <w:sz w:val="22"/>
          <w:szCs w:val="22"/>
        </w:rPr>
        <w:t xml:space="preserve"> the </w:t>
      </w:r>
      <w:r w:rsidRPr="00D51E98">
        <w:rPr>
          <w:b/>
          <w:bCs/>
          <w:sz w:val="22"/>
          <w:szCs w:val="22"/>
        </w:rPr>
        <w:t>committee Moodle container</w:t>
      </w:r>
      <w:r w:rsidR="00905ED7" w:rsidRPr="00D51E98">
        <w:rPr>
          <w:b/>
          <w:bCs/>
          <w:sz w:val="22"/>
          <w:szCs w:val="22"/>
        </w:rPr>
        <w:t xml:space="preserve">.  </w:t>
      </w:r>
      <w:r w:rsidR="00905ED7" w:rsidRPr="00D51E98">
        <w:rPr>
          <w:bCs/>
          <w:sz w:val="22"/>
          <w:szCs w:val="22"/>
        </w:rPr>
        <w:t xml:space="preserve">Please </w:t>
      </w:r>
      <w:r w:rsidR="00C57934" w:rsidRPr="00D51E98">
        <w:rPr>
          <w:bCs/>
          <w:sz w:val="22"/>
          <w:szCs w:val="22"/>
        </w:rPr>
        <w:t xml:space="preserve">upload approved minutes to your Moodle site.  Committee minutes </w:t>
      </w:r>
      <w:r w:rsidR="00905ED7" w:rsidRPr="00D51E98">
        <w:rPr>
          <w:sz w:val="22"/>
          <w:szCs w:val="22"/>
        </w:rPr>
        <w:t>are of great assistance in tracking the business of the Senate.</w:t>
      </w:r>
    </w:p>
    <w:p w:rsidR="00905ED7" w:rsidRPr="00D51E98" w:rsidRDefault="00905ED7" w:rsidP="00905ED7">
      <w:pPr>
        <w:pStyle w:val="BodyTextIndent3"/>
        <w:pBdr>
          <w:left w:val="none" w:sz="0" w:space="0" w:color="auto"/>
          <w:bottom w:val="none" w:sz="0" w:space="0" w:color="auto"/>
          <w:right w:val="none" w:sz="0" w:space="0" w:color="auto"/>
        </w:pBdr>
        <w:rPr>
          <w:b/>
          <w:smallCaps/>
          <w:sz w:val="22"/>
          <w:szCs w:val="22"/>
        </w:rPr>
      </w:pPr>
      <w:r w:rsidRPr="00D51E98">
        <w:rPr>
          <w:b/>
          <w:bCs/>
          <w:sz w:val="22"/>
          <w:szCs w:val="22"/>
        </w:rPr>
        <w:lastRenderedPageBreak/>
        <w:t xml:space="preserve"> </w:t>
      </w:r>
      <w:r w:rsidRPr="00D51E98">
        <w:rPr>
          <w:b/>
          <w:smallCaps/>
          <w:sz w:val="22"/>
          <w:szCs w:val="22"/>
        </w:rPr>
        <w:t>Protocol</w:t>
      </w:r>
    </w:p>
    <w:p w:rsidR="00905ED7" w:rsidRPr="00D51E98" w:rsidRDefault="00905ED7" w:rsidP="00905ED7">
      <w:pPr>
        <w:rPr>
          <w:sz w:val="22"/>
          <w:szCs w:val="22"/>
        </w:rPr>
      </w:pPr>
    </w:p>
    <w:p w:rsidR="000B56E2" w:rsidRPr="00D51E98" w:rsidRDefault="000B56E2" w:rsidP="00905ED7">
      <w:pPr>
        <w:numPr>
          <w:ilvl w:val="0"/>
          <w:numId w:val="12"/>
        </w:numPr>
        <w:rPr>
          <w:sz w:val="22"/>
          <w:szCs w:val="22"/>
        </w:rPr>
      </w:pPr>
      <w:r w:rsidRPr="00D51E98">
        <w:rPr>
          <w:b/>
          <w:bCs/>
          <w:sz w:val="22"/>
          <w:szCs w:val="22"/>
        </w:rPr>
        <w:t>Meetings are conducted formally.</w:t>
      </w:r>
      <w:r w:rsidRPr="00D51E98">
        <w:rPr>
          <w:bCs/>
          <w:sz w:val="22"/>
          <w:szCs w:val="22"/>
        </w:rPr>
        <w:t xml:space="preserve">  </w:t>
      </w:r>
      <w:r w:rsidRPr="00D51E98">
        <w:rPr>
          <w:bCs/>
          <w:i/>
          <w:sz w:val="22"/>
          <w:szCs w:val="22"/>
        </w:rPr>
        <w:t xml:space="preserve">Please arrive to </w:t>
      </w:r>
      <w:r w:rsidR="007003EC" w:rsidRPr="00D51E98">
        <w:rPr>
          <w:bCs/>
          <w:i/>
          <w:sz w:val="22"/>
          <w:szCs w:val="22"/>
        </w:rPr>
        <w:t xml:space="preserve">the </w:t>
      </w:r>
      <w:r w:rsidRPr="00D51E98">
        <w:rPr>
          <w:bCs/>
          <w:i/>
          <w:sz w:val="22"/>
          <w:szCs w:val="22"/>
        </w:rPr>
        <w:t xml:space="preserve">meetings on time. </w:t>
      </w:r>
      <w:r w:rsidRPr="00D51E98">
        <w:rPr>
          <w:bCs/>
          <w:sz w:val="22"/>
          <w:szCs w:val="22"/>
        </w:rPr>
        <w:t xml:space="preserve"> The meetings cannot start until a quorum is present.  Your attendance and prompt arrival are crucial to the efficient conduct of business.  </w:t>
      </w:r>
      <w:r w:rsidRPr="00D51E98">
        <w:rPr>
          <w:bCs/>
          <w:i/>
          <w:sz w:val="22"/>
          <w:szCs w:val="22"/>
        </w:rPr>
        <w:t>Please raise your hand and wait to be recognized by the chair if you wish to speak or ask a question.</w:t>
      </w:r>
      <w:r w:rsidRPr="00D51E98">
        <w:rPr>
          <w:bCs/>
          <w:sz w:val="22"/>
          <w:szCs w:val="22"/>
        </w:rPr>
        <w:t xml:space="preserve">  The chair is conducting the meeting with an eye toward ensuring </w:t>
      </w:r>
      <w:r w:rsidR="007003EC" w:rsidRPr="00D51E98">
        <w:rPr>
          <w:bCs/>
          <w:sz w:val="22"/>
          <w:szCs w:val="22"/>
        </w:rPr>
        <w:t xml:space="preserve">the orderly conduct of business, equal opportunities for expression, and the efficient use of time.  </w:t>
      </w:r>
      <w:r w:rsidR="007003EC" w:rsidRPr="00D51E98">
        <w:rPr>
          <w:bCs/>
          <w:i/>
          <w:sz w:val="22"/>
          <w:szCs w:val="22"/>
        </w:rPr>
        <w:t>Please refrain from engaging in side conversations.</w:t>
      </w:r>
      <w:r w:rsidR="007003EC" w:rsidRPr="00D51E98">
        <w:rPr>
          <w:bCs/>
          <w:sz w:val="22"/>
          <w:szCs w:val="22"/>
        </w:rPr>
        <w:t xml:space="preserve">  Despite your best efforts, these conversations are disruptive and, </w:t>
      </w:r>
      <w:proofErr w:type="gramStart"/>
      <w:r w:rsidR="007003EC" w:rsidRPr="00D51E98">
        <w:rPr>
          <w:bCs/>
          <w:sz w:val="22"/>
          <w:szCs w:val="22"/>
        </w:rPr>
        <w:t>further,</w:t>
      </w:r>
      <w:proofErr w:type="gramEnd"/>
      <w:r w:rsidR="007003EC" w:rsidRPr="00D51E98">
        <w:rPr>
          <w:bCs/>
          <w:sz w:val="22"/>
          <w:szCs w:val="22"/>
        </w:rPr>
        <w:t xml:space="preserve"> prevent you from fully engaging in the discussion at hand.</w:t>
      </w:r>
      <w:r w:rsidRPr="00D51E98">
        <w:rPr>
          <w:bCs/>
          <w:sz w:val="22"/>
          <w:szCs w:val="22"/>
        </w:rPr>
        <w:t xml:space="preserve"> </w:t>
      </w:r>
    </w:p>
    <w:p w:rsidR="000B56E2" w:rsidRPr="00D51E98" w:rsidRDefault="000B56E2" w:rsidP="000B56E2">
      <w:pPr>
        <w:ind w:left="720"/>
        <w:rPr>
          <w:sz w:val="22"/>
          <w:szCs w:val="22"/>
        </w:rPr>
      </w:pPr>
    </w:p>
    <w:p w:rsidR="00905ED7" w:rsidRPr="00D51E98" w:rsidRDefault="00905ED7" w:rsidP="00905ED7">
      <w:pPr>
        <w:numPr>
          <w:ilvl w:val="0"/>
          <w:numId w:val="12"/>
        </w:numPr>
        <w:rPr>
          <w:sz w:val="22"/>
          <w:szCs w:val="22"/>
        </w:rPr>
      </w:pPr>
      <w:r w:rsidRPr="00D51E98">
        <w:rPr>
          <w:b/>
          <w:bCs/>
          <w:sz w:val="22"/>
          <w:szCs w:val="22"/>
        </w:rPr>
        <w:t xml:space="preserve">Actions proposed by the committees are presented to the Executive Committee as </w:t>
      </w:r>
      <w:r w:rsidRPr="00D51E98">
        <w:rPr>
          <w:b/>
          <w:bCs/>
          <w:i/>
          <w:sz w:val="22"/>
          <w:szCs w:val="22"/>
        </w:rPr>
        <w:t>recommendations</w:t>
      </w:r>
      <w:r w:rsidRPr="00D51E98">
        <w:rPr>
          <w:b/>
          <w:bCs/>
          <w:sz w:val="22"/>
          <w:szCs w:val="22"/>
        </w:rPr>
        <w:t xml:space="preserve">.  </w:t>
      </w:r>
      <w:r w:rsidRPr="00D51E98">
        <w:rPr>
          <w:sz w:val="22"/>
          <w:szCs w:val="22"/>
        </w:rPr>
        <w:t xml:space="preserve">The EC considers all </w:t>
      </w:r>
      <w:r w:rsidR="00441BE9" w:rsidRPr="00D51E98">
        <w:rPr>
          <w:sz w:val="22"/>
          <w:szCs w:val="22"/>
        </w:rPr>
        <w:t>resolutions</w:t>
      </w:r>
      <w:r w:rsidRPr="00D51E98">
        <w:rPr>
          <w:sz w:val="22"/>
          <w:szCs w:val="22"/>
        </w:rPr>
        <w:t>, draft policies, etc., prior to</w:t>
      </w:r>
      <w:r w:rsidR="00E5265F" w:rsidRPr="00D51E98">
        <w:rPr>
          <w:sz w:val="22"/>
          <w:szCs w:val="22"/>
        </w:rPr>
        <w:t xml:space="preserve"> consideration by</w:t>
      </w:r>
      <w:r w:rsidRPr="00D51E98">
        <w:rPr>
          <w:sz w:val="22"/>
          <w:szCs w:val="22"/>
        </w:rPr>
        <w:t xml:space="preserve"> the</w:t>
      </w:r>
      <w:r w:rsidR="00E5265F" w:rsidRPr="00D51E98">
        <w:rPr>
          <w:sz w:val="22"/>
          <w:szCs w:val="22"/>
        </w:rPr>
        <w:t xml:space="preserve"> full</w:t>
      </w:r>
      <w:r w:rsidRPr="00D51E98">
        <w:rPr>
          <w:sz w:val="22"/>
          <w:szCs w:val="22"/>
        </w:rPr>
        <w:t xml:space="preserve"> Senate.  Discussion or action on any items presented by committee will </w:t>
      </w:r>
      <w:r w:rsidR="00441BE9" w:rsidRPr="00D51E98">
        <w:rPr>
          <w:sz w:val="22"/>
          <w:szCs w:val="22"/>
        </w:rPr>
        <w:t>be listed</w:t>
      </w:r>
      <w:r w:rsidRPr="00D51E98">
        <w:rPr>
          <w:sz w:val="22"/>
          <w:szCs w:val="22"/>
        </w:rPr>
        <w:t xml:space="preserve"> initially</w:t>
      </w:r>
      <w:r w:rsidR="00441BE9" w:rsidRPr="00D51E98">
        <w:rPr>
          <w:sz w:val="22"/>
          <w:szCs w:val="22"/>
        </w:rPr>
        <w:t xml:space="preserve"> on the EC agenda</w:t>
      </w:r>
      <w:r w:rsidRPr="00D51E98">
        <w:rPr>
          <w:sz w:val="22"/>
          <w:szCs w:val="22"/>
        </w:rPr>
        <w:t xml:space="preserve"> under </w:t>
      </w:r>
      <w:r w:rsidR="004B459E" w:rsidRPr="00D51E98">
        <w:rPr>
          <w:sz w:val="22"/>
          <w:szCs w:val="22"/>
        </w:rPr>
        <w:t>Discussion Items</w:t>
      </w:r>
      <w:r w:rsidRPr="00D51E98">
        <w:rPr>
          <w:sz w:val="22"/>
          <w:szCs w:val="22"/>
        </w:rPr>
        <w:t xml:space="preserve">; subsequent discussion/action will take place under </w:t>
      </w:r>
      <w:r w:rsidR="004B459E" w:rsidRPr="00D51E98">
        <w:rPr>
          <w:sz w:val="22"/>
          <w:szCs w:val="22"/>
        </w:rPr>
        <w:t>Action Items</w:t>
      </w:r>
      <w:r w:rsidRPr="00D51E98">
        <w:rPr>
          <w:sz w:val="22"/>
          <w:szCs w:val="22"/>
        </w:rPr>
        <w:t xml:space="preserve">. Actions/Motions move through the EC to the Senate for </w:t>
      </w:r>
      <w:r w:rsidR="00E5265F" w:rsidRPr="00D51E98">
        <w:rPr>
          <w:sz w:val="22"/>
          <w:szCs w:val="22"/>
        </w:rPr>
        <w:t>deliberation and voting</w:t>
      </w:r>
      <w:r w:rsidRPr="00D51E98">
        <w:rPr>
          <w:sz w:val="22"/>
          <w:szCs w:val="22"/>
        </w:rPr>
        <w:t xml:space="preserve">.  </w:t>
      </w:r>
      <w:r w:rsidR="00441BE9" w:rsidRPr="00D51E98">
        <w:rPr>
          <w:sz w:val="22"/>
          <w:szCs w:val="22"/>
        </w:rPr>
        <w:t xml:space="preserve">The EC does not “approve” committee items, but does approve their placement on </w:t>
      </w:r>
      <w:r w:rsidR="004A1FCF" w:rsidRPr="00D51E98">
        <w:rPr>
          <w:sz w:val="22"/>
          <w:szCs w:val="22"/>
        </w:rPr>
        <w:t xml:space="preserve">the </w:t>
      </w:r>
      <w:r w:rsidR="00441BE9" w:rsidRPr="00D51E98">
        <w:rPr>
          <w:sz w:val="22"/>
          <w:szCs w:val="22"/>
        </w:rPr>
        <w:t>Senate</w:t>
      </w:r>
      <w:r w:rsidR="004A1FCF" w:rsidRPr="00D51E98">
        <w:rPr>
          <w:sz w:val="22"/>
          <w:szCs w:val="22"/>
        </w:rPr>
        <w:t>’s</w:t>
      </w:r>
      <w:r w:rsidR="00441BE9" w:rsidRPr="00D51E98">
        <w:rPr>
          <w:sz w:val="22"/>
          <w:szCs w:val="22"/>
        </w:rPr>
        <w:t xml:space="preserve"> agenda</w:t>
      </w:r>
      <w:r w:rsidR="00E5265F" w:rsidRPr="00D51E98">
        <w:rPr>
          <w:sz w:val="22"/>
          <w:szCs w:val="22"/>
        </w:rPr>
        <w:t>.</w:t>
      </w:r>
    </w:p>
    <w:p w:rsidR="00905ED7" w:rsidRPr="00D51E98" w:rsidRDefault="00905ED7" w:rsidP="00905ED7">
      <w:pPr>
        <w:rPr>
          <w:sz w:val="22"/>
          <w:szCs w:val="22"/>
        </w:rPr>
      </w:pPr>
    </w:p>
    <w:p w:rsidR="00B82874" w:rsidRPr="009C3120" w:rsidRDefault="00C80F5F" w:rsidP="0084599F">
      <w:pPr>
        <w:pStyle w:val="ListParagraph"/>
        <w:numPr>
          <w:ilvl w:val="0"/>
          <w:numId w:val="21"/>
        </w:numPr>
        <w:ind w:left="720"/>
        <w:rPr>
          <w:sz w:val="22"/>
          <w:szCs w:val="22"/>
        </w:rPr>
      </w:pPr>
      <w:r w:rsidRPr="009C3120">
        <w:rPr>
          <w:b/>
          <w:sz w:val="22"/>
          <w:szCs w:val="22"/>
        </w:rPr>
        <w:t>Normally, c</w:t>
      </w:r>
      <w:r w:rsidR="005565DE" w:rsidRPr="009C3120">
        <w:rPr>
          <w:b/>
          <w:sz w:val="22"/>
          <w:szCs w:val="22"/>
        </w:rPr>
        <w:t>ommittee i</w:t>
      </w:r>
      <w:r w:rsidR="0084599F" w:rsidRPr="009C3120">
        <w:rPr>
          <w:b/>
          <w:sz w:val="22"/>
          <w:szCs w:val="22"/>
        </w:rPr>
        <w:t xml:space="preserve">tems are scheduled </w:t>
      </w:r>
      <w:r w:rsidR="005565DE" w:rsidRPr="009C3120">
        <w:rPr>
          <w:b/>
          <w:sz w:val="22"/>
          <w:szCs w:val="22"/>
        </w:rPr>
        <w:t xml:space="preserve">for Senate </w:t>
      </w:r>
      <w:r w:rsidR="0084599F" w:rsidRPr="009C3120">
        <w:rPr>
          <w:b/>
          <w:sz w:val="22"/>
          <w:szCs w:val="22"/>
        </w:rPr>
        <w:t>as discussion</w:t>
      </w:r>
      <w:r w:rsidR="005565DE" w:rsidRPr="009C3120">
        <w:rPr>
          <w:b/>
          <w:sz w:val="22"/>
          <w:szCs w:val="22"/>
        </w:rPr>
        <w:t xml:space="preserve"> (or “first reading”) items</w:t>
      </w:r>
      <w:r w:rsidRPr="009C3120">
        <w:rPr>
          <w:b/>
          <w:sz w:val="22"/>
          <w:szCs w:val="22"/>
        </w:rPr>
        <w:t>, and later as action (or “second reading”) items</w:t>
      </w:r>
      <w:r w:rsidR="0084599F" w:rsidRPr="009C3120">
        <w:rPr>
          <w:b/>
          <w:sz w:val="22"/>
          <w:szCs w:val="22"/>
        </w:rPr>
        <w:t>.</w:t>
      </w:r>
      <w:r w:rsidR="0084599F" w:rsidRPr="009C3120">
        <w:rPr>
          <w:sz w:val="22"/>
          <w:szCs w:val="22"/>
        </w:rPr>
        <w:t xml:space="preserve"> During the first reading, items are presented by the committee chair to the Senate for discussion. Following a brief </w:t>
      </w:r>
      <w:r w:rsidRPr="009C3120">
        <w:rPr>
          <w:sz w:val="22"/>
          <w:szCs w:val="22"/>
        </w:rPr>
        <w:t>introduction</w:t>
      </w:r>
      <w:r w:rsidR="0084599F" w:rsidRPr="009C3120">
        <w:rPr>
          <w:sz w:val="22"/>
          <w:szCs w:val="22"/>
        </w:rPr>
        <w:t xml:space="preserve"> by the committee chair, senators are invited to ask questions and offer suggestions. Senators may continue to provide input to the committee until the item is presented in Senate as an action item (typically</w:t>
      </w:r>
      <w:r w:rsidRPr="009C3120">
        <w:rPr>
          <w:sz w:val="22"/>
          <w:szCs w:val="22"/>
        </w:rPr>
        <w:t>, at</w:t>
      </w:r>
      <w:r w:rsidR="0084599F" w:rsidRPr="009C3120">
        <w:rPr>
          <w:sz w:val="22"/>
          <w:szCs w:val="22"/>
        </w:rPr>
        <w:t xml:space="preserve"> the following Senate meeting). During this </w:t>
      </w:r>
      <w:r w:rsidR="00F81D2D" w:rsidRPr="009C3120">
        <w:rPr>
          <w:sz w:val="22"/>
          <w:szCs w:val="22"/>
        </w:rPr>
        <w:t xml:space="preserve">interim </w:t>
      </w:r>
      <w:r w:rsidR="0084599F" w:rsidRPr="009C3120">
        <w:rPr>
          <w:sz w:val="22"/>
          <w:szCs w:val="22"/>
        </w:rPr>
        <w:t xml:space="preserve">period, the committee </w:t>
      </w:r>
      <w:r w:rsidR="00F81D2D" w:rsidRPr="009C3120">
        <w:rPr>
          <w:sz w:val="22"/>
          <w:szCs w:val="22"/>
        </w:rPr>
        <w:t>“</w:t>
      </w:r>
      <w:r w:rsidR="0084599F" w:rsidRPr="009C3120">
        <w:rPr>
          <w:sz w:val="22"/>
          <w:szCs w:val="22"/>
        </w:rPr>
        <w:t>owns</w:t>
      </w:r>
      <w:r w:rsidR="00F81D2D" w:rsidRPr="009C3120">
        <w:rPr>
          <w:sz w:val="22"/>
          <w:szCs w:val="22"/>
        </w:rPr>
        <w:t>”</w:t>
      </w:r>
      <w:r w:rsidR="0084599F" w:rsidRPr="009C3120">
        <w:rPr>
          <w:sz w:val="22"/>
          <w:szCs w:val="22"/>
        </w:rPr>
        <w:t xml:space="preserve"> the item and can make changes. When the item is ready for a vote, the committee chair brings it again to EC to request that it </w:t>
      </w:r>
      <w:r w:rsidR="00F81D2D" w:rsidRPr="009C3120">
        <w:rPr>
          <w:sz w:val="22"/>
          <w:szCs w:val="22"/>
        </w:rPr>
        <w:t>be scheduled as an action item o</w:t>
      </w:r>
      <w:r w:rsidR="0084599F" w:rsidRPr="009C3120">
        <w:rPr>
          <w:sz w:val="22"/>
          <w:szCs w:val="22"/>
        </w:rPr>
        <w:t>n the next Senate agenda, and states whether or not the committee formally recommends the item. When the item is presented as an action item, the committee chair notifies the Senate of any changes that have been made since the item was last presented to the Senate</w:t>
      </w:r>
      <w:r w:rsidR="00F81D2D" w:rsidRPr="009C3120">
        <w:rPr>
          <w:sz w:val="22"/>
          <w:szCs w:val="22"/>
        </w:rPr>
        <w:t xml:space="preserve"> (these changes should be noted on the documentation)</w:t>
      </w:r>
      <w:r w:rsidR="0084599F" w:rsidRPr="009C3120">
        <w:rPr>
          <w:sz w:val="22"/>
          <w:szCs w:val="22"/>
        </w:rPr>
        <w:t xml:space="preserve">. Next, the motion to adopt or endorse the item is considered by the Senate. If the committee formally recommends the item, then this motion is considered to come moved and seconded from the committee, and the committee chair initiates debate by speaking for the motion. </w:t>
      </w:r>
      <w:r w:rsidR="00F81D2D" w:rsidRPr="009C3120">
        <w:rPr>
          <w:sz w:val="22"/>
          <w:szCs w:val="22"/>
        </w:rPr>
        <w:t>(</w:t>
      </w:r>
      <w:r w:rsidR="0084599F" w:rsidRPr="009C3120">
        <w:rPr>
          <w:sz w:val="22"/>
          <w:szCs w:val="22"/>
        </w:rPr>
        <w:t>Otherwise, a senator must make th</w:t>
      </w:r>
      <w:r w:rsidR="00F81D2D" w:rsidRPr="009C3120">
        <w:rPr>
          <w:sz w:val="22"/>
          <w:szCs w:val="22"/>
        </w:rPr>
        <w:t>at</w:t>
      </w:r>
      <w:r w:rsidR="0084599F" w:rsidRPr="009C3120">
        <w:rPr>
          <w:sz w:val="22"/>
          <w:szCs w:val="22"/>
        </w:rPr>
        <w:t xml:space="preserve"> motion, and another senator must second it. The senator who makes such a motion then begins debate.</w:t>
      </w:r>
      <w:r w:rsidR="00F81D2D" w:rsidRPr="009C3120">
        <w:rPr>
          <w:sz w:val="22"/>
          <w:szCs w:val="22"/>
        </w:rPr>
        <w:t>)</w:t>
      </w:r>
      <w:r w:rsidR="0084599F" w:rsidRPr="009C3120">
        <w:rPr>
          <w:sz w:val="22"/>
          <w:szCs w:val="22"/>
        </w:rPr>
        <w:t xml:space="preserve"> Once the motion is presented, the item is no longer </w:t>
      </w:r>
      <w:r w:rsidR="00F81D2D" w:rsidRPr="009C3120">
        <w:rPr>
          <w:sz w:val="22"/>
          <w:szCs w:val="22"/>
        </w:rPr>
        <w:t xml:space="preserve">the </w:t>
      </w:r>
      <w:r w:rsidR="0084599F" w:rsidRPr="009C3120">
        <w:rPr>
          <w:sz w:val="22"/>
          <w:szCs w:val="22"/>
        </w:rPr>
        <w:t>property of the committee and</w:t>
      </w:r>
      <w:r w:rsidR="00F81D2D" w:rsidRPr="009C3120">
        <w:rPr>
          <w:sz w:val="22"/>
          <w:szCs w:val="22"/>
        </w:rPr>
        <w:t>, therefore,</w:t>
      </w:r>
      <w:r w:rsidR="0084599F" w:rsidRPr="009C3120">
        <w:rPr>
          <w:sz w:val="22"/>
          <w:szCs w:val="22"/>
        </w:rPr>
        <w:t xml:space="preserve"> “friendly amendments” are no</w:t>
      </w:r>
      <w:r w:rsidR="00F81D2D" w:rsidRPr="009C3120">
        <w:rPr>
          <w:sz w:val="22"/>
          <w:szCs w:val="22"/>
        </w:rPr>
        <w:t xml:space="preserve"> longer</w:t>
      </w:r>
      <w:r w:rsidR="0084599F" w:rsidRPr="009C3120">
        <w:rPr>
          <w:sz w:val="22"/>
          <w:szCs w:val="22"/>
        </w:rPr>
        <w:t xml:space="preserve"> allowed. Once approved by the Senate, items are </w:t>
      </w:r>
      <w:r w:rsidR="0003170F" w:rsidRPr="009C3120">
        <w:rPr>
          <w:sz w:val="22"/>
          <w:szCs w:val="22"/>
        </w:rPr>
        <w:t xml:space="preserve">put in final form by the committee chair and then </w:t>
      </w:r>
      <w:r w:rsidR="0084599F" w:rsidRPr="009C3120">
        <w:rPr>
          <w:sz w:val="22"/>
          <w:szCs w:val="22"/>
        </w:rPr>
        <w:t xml:space="preserve">sent by the Senate office to the administration for approval or response, </w:t>
      </w:r>
      <w:r w:rsidR="0003170F" w:rsidRPr="009C3120">
        <w:rPr>
          <w:sz w:val="22"/>
          <w:szCs w:val="22"/>
        </w:rPr>
        <w:t>or</w:t>
      </w:r>
      <w:r w:rsidR="0084599F" w:rsidRPr="009C3120">
        <w:rPr>
          <w:sz w:val="22"/>
          <w:szCs w:val="22"/>
        </w:rPr>
        <w:t xml:space="preserve"> distributed as appropriate.  </w:t>
      </w:r>
    </w:p>
    <w:p w:rsidR="0084599F" w:rsidRPr="009C3120" w:rsidRDefault="0084599F" w:rsidP="0084599F">
      <w:pPr>
        <w:pStyle w:val="ListParagraph"/>
        <w:rPr>
          <w:sz w:val="22"/>
          <w:szCs w:val="22"/>
        </w:rPr>
      </w:pPr>
    </w:p>
    <w:p w:rsidR="0084599F" w:rsidRPr="009C3120" w:rsidRDefault="00B94A5E" w:rsidP="0084599F">
      <w:pPr>
        <w:pStyle w:val="ListParagraph"/>
        <w:numPr>
          <w:ilvl w:val="0"/>
          <w:numId w:val="21"/>
        </w:numPr>
        <w:ind w:left="720"/>
        <w:rPr>
          <w:sz w:val="22"/>
          <w:szCs w:val="22"/>
        </w:rPr>
      </w:pPr>
      <w:r w:rsidRPr="009C3120">
        <w:rPr>
          <w:b/>
          <w:sz w:val="22"/>
          <w:szCs w:val="22"/>
        </w:rPr>
        <w:t>If an item is time sensitive, the</w:t>
      </w:r>
      <w:r w:rsidR="0084599F" w:rsidRPr="009C3120">
        <w:rPr>
          <w:b/>
          <w:sz w:val="22"/>
          <w:szCs w:val="22"/>
        </w:rPr>
        <w:t xml:space="preserve"> </w:t>
      </w:r>
      <w:r w:rsidRPr="009C3120">
        <w:rPr>
          <w:b/>
          <w:sz w:val="22"/>
          <w:szCs w:val="22"/>
        </w:rPr>
        <w:t>Senate</w:t>
      </w:r>
      <w:r w:rsidR="0084599F" w:rsidRPr="009C3120">
        <w:rPr>
          <w:b/>
          <w:sz w:val="22"/>
          <w:szCs w:val="22"/>
        </w:rPr>
        <w:t xml:space="preserve"> may “suspend the rules” </w:t>
      </w:r>
      <w:r w:rsidRPr="009C3120">
        <w:rPr>
          <w:b/>
          <w:sz w:val="22"/>
          <w:szCs w:val="22"/>
        </w:rPr>
        <w:t xml:space="preserve">in order </w:t>
      </w:r>
      <w:r w:rsidR="0084599F" w:rsidRPr="009C3120">
        <w:rPr>
          <w:b/>
          <w:sz w:val="22"/>
          <w:szCs w:val="22"/>
        </w:rPr>
        <w:t xml:space="preserve">to move the item from a discussion item to an action item during its first reading. </w:t>
      </w:r>
      <w:r w:rsidR="0084599F" w:rsidRPr="009C3120">
        <w:rPr>
          <w:sz w:val="22"/>
          <w:szCs w:val="22"/>
        </w:rPr>
        <w:t>For some items, the Executive Committee may simply schedule an item as a</w:t>
      </w:r>
      <w:r w:rsidR="00386056" w:rsidRPr="009C3120">
        <w:rPr>
          <w:sz w:val="22"/>
          <w:szCs w:val="22"/>
        </w:rPr>
        <w:t>n</w:t>
      </w:r>
      <w:r w:rsidR="0084599F" w:rsidRPr="009C3120">
        <w:rPr>
          <w:sz w:val="22"/>
          <w:szCs w:val="22"/>
        </w:rPr>
        <w:t xml:space="preserve"> action item directly without first scheduling it as a discussion item. Such items include simple resolutions, as well as minor revisions to policies, procedures, and programs.</w:t>
      </w:r>
    </w:p>
    <w:p w:rsidR="006A43AE" w:rsidRDefault="006A43AE" w:rsidP="006A43AE">
      <w:pPr>
        <w:pStyle w:val="ListParagraph"/>
        <w:rPr>
          <w:sz w:val="22"/>
          <w:szCs w:val="22"/>
        </w:rPr>
      </w:pPr>
    </w:p>
    <w:p w:rsidR="006A43AE" w:rsidRPr="00D51E98" w:rsidRDefault="006A43AE" w:rsidP="006A43AE">
      <w:pPr>
        <w:pStyle w:val="BodyTextIndent3"/>
        <w:numPr>
          <w:ilvl w:val="0"/>
          <w:numId w:val="15"/>
        </w:numPr>
        <w:pBdr>
          <w:left w:val="none" w:sz="0" w:space="0" w:color="auto"/>
          <w:bottom w:val="none" w:sz="0" w:space="0" w:color="auto"/>
          <w:right w:val="none" w:sz="0" w:space="0" w:color="auto"/>
        </w:pBdr>
        <w:rPr>
          <w:smallCaps/>
          <w:sz w:val="22"/>
          <w:szCs w:val="22"/>
        </w:rPr>
      </w:pPr>
      <w:r>
        <w:rPr>
          <w:bCs/>
          <w:sz w:val="22"/>
          <w:szCs w:val="22"/>
        </w:rPr>
        <w:t>Please copy Marcia on EC/Senate related messages to the chair.</w:t>
      </w:r>
    </w:p>
    <w:p w:rsidR="00905ED7" w:rsidRPr="00D51E98" w:rsidRDefault="00905ED7" w:rsidP="00905ED7">
      <w:pPr>
        <w:rPr>
          <w:sz w:val="22"/>
          <w:szCs w:val="22"/>
        </w:rPr>
      </w:pPr>
    </w:p>
    <w:p w:rsidR="00905ED7" w:rsidRPr="00D51E98" w:rsidRDefault="00905ED7" w:rsidP="00905ED7">
      <w:pPr>
        <w:pStyle w:val="BodyTextIndent3"/>
        <w:numPr>
          <w:ilvl w:val="0"/>
          <w:numId w:val="17"/>
        </w:numPr>
        <w:pBdr>
          <w:left w:val="none" w:sz="0" w:space="0" w:color="auto"/>
          <w:bottom w:val="none" w:sz="0" w:space="0" w:color="auto"/>
          <w:right w:val="none" w:sz="0" w:space="0" w:color="auto"/>
        </w:pBdr>
        <w:rPr>
          <w:sz w:val="22"/>
          <w:szCs w:val="22"/>
        </w:rPr>
      </w:pPr>
      <w:r w:rsidRPr="00D51E98">
        <w:rPr>
          <w:bCs/>
          <w:sz w:val="22"/>
          <w:szCs w:val="22"/>
        </w:rPr>
        <w:t xml:space="preserve">Number of </w:t>
      </w:r>
      <w:r w:rsidR="0038164C" w:rsidRPr="00D51E98">
        <w:rPr>
          <w:bCs/>
          <w:sz w:val="22"/>
          <w:szCs w:val="22"/>
        </w:rPr>
        <w:t xml:space="preserve">hard </w:t>
      </w:r>
      <w:r w:rsidRPr="00D51E98">
        <w:rPr>
          <w:bCs/>
          <w:sz w:val="22"/>
          <w:szCs w:val="22"/>
        </w:rPr>
        <w:t>copies</w:t>
      </w:r>
      <w:r w:rsidR="0038164C" w:rsidRPr="00D51E98">
        <w:rPr>
          <w:bCs/>
          <w:sz w:val="22"/>
          <w:szCs w:val="22"/>
        </w:rPr>
        <w:t>, if</w:t>
      </w:r>
      <w:r w:rsidRPr="00D51E98">
        <w:rPr>
          <w:bCs/>
          <w:sz w:val="22"/>
          <w:szCs w:val="22"/>
        </w:rPr>
        <w:t xml:space="preserve"> needed</w:t>
      </w:r>
      <w:r w:rsidR="0038164C" w:rsidRPr="00D51E98">
        <w:rPr>
          <w:bCs/>
          <w:sz w:val="22"/>
          <w:szCs w:val="22"/>
        </w:rPr>
        <w:t>,</w:t>
      </w:r>
      <w:r w:rsidRPr="00D51E98">
        <w:rPr>
          <w:bCs/>
          <w:sz w:val="22"/>
          <w:szCs w:val="22"/>
        </w:rPr>
        <w:t xml:space="preserve"> for Executive Committee meetings</w:t>
      </w:r>
      <w:r w:rsidRPr="00D51E98">
        <w:rPr>
          <w:bCs/>
          <w:smallCaps/>
          <w:sz w:val="22"/>
          <w:szCs w:val="22"/>
        </w:rPr>
        <w:t>:</w:t>
      </w:r>
      <w:r w:rsidRPr="00D51E98">
        <w:rPr>
          <w:b/>
          <w:bCs/>
          <w:smallCaps/>
          <w:sz w:val="22"/>
          <w:szCs w:val="22"/>
        </w:rPr>
        <w:t xml:space="preserve">  20</w:t>
      </w:r>
    </w:p>
    <w:p w:rsidR="00905ED7" w:rsidRPr="00D51E98" w:rsidRDefault="00905ED7" w:rsidP="00905ED7">
      <w:pPr>
        <w:pStyle w:val="BodyTextIndent3"/>
        <w:pBdr>
          <w:left w:val="none" w:sz="0" w:space="0" w:color="auto"/>
          <w:bottom w:val="none" w:sz="0" w:space="0" w:color="auto"/>
          <w:right w:val="none" w:sz="0" w:space="0" w:color="auto"/>
        </w:pBdr>
        <w:rPr>
          <w:sz w:val="22"/>
          <w:szCs w:val="22"/>
        </w:rPr>
      </w:pPr>
    </w:p>
    <w:p w:rsidR="00793CD6" w:rsidRDefault="00905ED7" w:rsidP="00793CD6">
      <w:pPr>
        <w:pStyle w:val="BodyTextIndent3"/>
        <w:numPr>
          <w:ilvl w:val="0"/>
          <w:numId w:val="18"/>
        </w:numPr>
        <w:pBdr>
          <w:left w:val="none" w:sz="0" w:space="0" w:color="auto"/>
          <w:bottom w:val="none" w:sz="0" w:space="0" w:color="auto"/>
          <w:right w:val="none" w:sz="0" w:space="0" w:color="auto"/>
        </w:pBdr>
        <w:rPr>
          <w:b/>
          <w:bCs/>
          <w:smallCaps/>
          <w:sz w:val="22"/>
          <w:szCs w:val="22"/>
        </w:rPr>
      </w:pPr>
      <w:r w:rsidRPr="00D51E98">
        <w:rPr>
          <w:bCs/>
          <w:sz w:val="22"/>
          <w:szCs w:val="22"/>
        </w:rPr>
        <w:t xml:space="preserve">Number of </w:t>
      </w:r>
      <w:r w:rsidR="0038164C" w:rsidRPr="00D51E98">
        <w:rPr>
          <w:bCs/>
          <w:sz w:val="22"/>
          <w:szCs w:val="22"/>
        </w:rPr>
        <w:t xml:space="preserve">hard </w:t>
      </w:r>
      <w:r w:rsidRPr="00D51E98">
        <w:rPr>
          <w:bCs/>
          <w:sz w:val="22"/>
          <w:szCs w:val="22"/>
        </w:rPr>
        <w:t>copies</w:t>
      </w:r>
      <w:r w:rsidR="0038164C" w:rsidRPr="00D51E98">
        <w:rPr>
          <w:bCs/>
          <w:sz w:val="22"/>
          <w:szCs w:val="22"/>
        </w:rPr>
        <w:t>, if</w:t>
      </w:r>
      <w:r w:rsidRPr="00D51E98">
        <w:rPr>
          <w:bCs/>
          <w:sz w:val="22"/>
          <w:szCs w:val="22"/>
        </w:rPr>
        <w:t xml:space="preserve"> needed</w:t>
      </w:r>
      <w:r w:rsidR="0038164C" w:rsidRPr="00D51E98">
        <w:rPr>
          <w:bCs/>
          <w:sz w:val="22"/>
          <w:szCs w:val="22"/>
        </w:rPr>
        <w:t>,</w:t>
      </w:r>
      <w:r w:rsidRPr="00D51E98">
        <w:rPr>
          <w:bCs/>
          <w:sz w:val="22"/>
          <w:szCs w:val="22"/>
        </w:rPr>
        <w:t xml:space="preserve"> for Senate meetings</w:t>
      </w:r>
      <w:r w:rsidRPr="00D51E98">
        <w:rPr>
          <w:bCs/>
          <w:smallCaps/>
          <w:sz w:val="22"/>
          <w:szCs w:val="22"/>
        </w:rPr>
        <w:t xml:space="preserve">: </w:t>
      </w:r>
      <w:r w:rsidRPr="00D51E98">
        <w:rPr>
          <w:b/>
          <w:bCs/>
          <w:smallCaps/>
          <w:sz w:val="22"/>
          <w:szCs w:val="22"/>
        </w:rPr>
        <w:t xml:space="preserve"> 60</w:t>
      </w:r>
    </w:p>
    <w:p w:rsidR="00921C68" w:rsidRDefault="00921C68" w:rsidP="00921C68">
      <w:pPr>
        <w:pStyle w:val="BodyTextIndent3"/>
        <w:pBdr>
          <w:left w:val="none" w:sz="0" w:space="0" w:color="auto"/>
          <w:bottom w:val="none" w:sz="0" w:space="0" w:color="auto"/>
          <w:right w:val="none" w:sz="0" w:space="0" w:color="auto"/>
        </w:pBdr>
        <w:tabs>
          <w:tab w:val="clear" w:pos="720"/>
        </w:tabs>
        <w:rPr>
          <w:b/>
          <w:bCs/>
          <w:smallCaps/>
          <w:sz w:val="22"/>
          <w:szCs w:val="22"/>
        </w:rPr>
      </w:pPr>
    </w:p>
    <w:p w:rsidR="00921C68" w:rsidRPr="00D51E98" w:rsidRDefault="00921C68" w:rsidP="00921C68">
      <w:pPr>
        <w:pStyle w:val="BodyTextIndent3"/>
        <w:numPr>
          <w:ilvl w:val="0"/>
          <w:numId w:val="15"/>
        </w:numPr>
        <w:pBdr>
          <w:left w:val="none" w:sz="0" w:space="0" w:color="auto"/>
          <w:bottom w:val="none" w:sz="0" w:space="0" w:color="auto"/>
          <w:right w:val="none" w:sz="0" w:space="0" w:color="auto"/>
        </w:pBdr>
        <w:rPr>
          <w:smallCaps/>
          <w:sz w:val="22"/>
          <w:szCs w:val="22"/>
        </w:rPr>
      </w:pPr>
      <w:r>
        <w:rPr>
          <w:bCs/>
          <w:sz w:val="22"/>
          <w:szCs w:val="22"/>
        </w:rPr>
        <w:t xml:space="preserve">FYI:  </w:t>
      </w:r>
      <w:r w:rsidRPr="00D51E98">
        <w:rPr>
          <w:bCs/>
          <w:sz w:val="22"/>
          <w:szCs w:val="22"/>
        </w:rPr>
        <w:t>The Academic Senate office has records on each standing committee and on most subjects ever discussed by the Senate, dating back to 1990 in some cases.</w:t>
      </w:r>
    </w:p>
    <w:p w:rsidR="00905ED7" w:rsidRPr="00D51E98" w:rsidRDefault="00905ED7" w:rsidP="00905ED7">
      <w:pPr>
        <w:pStyle w:val="BodyTextIndent3"/>
        <w:pBdr>
          <w:left w:val="none" w:sz="0" w:space="0" w:color="auto"/>
          <w:bottom w:val="none" w:sz="0" w:space="0" w:color="auto"/>
          <w:right w:val="none" w:sz="0" w:space="0" w:color="auto"/>
        </w:pBdr>
        <w:rPr>
          <w:b/>
          <w:bCs/>
          <w:smallCaps/>
          <w:sz w:val="22"/>
          <w:szCs w:val="22"/>
        </w:rPr>
      </w:pPr>
    </w:p>
    <w:p w:rsidR="006879AE" w:rsidRPr="00D51E98" w:rsidRDefault="006879AE" w:rsidP="006879AE">
      <w:pPr>
        <w:pBdr>
          <w:top w:val="single" w:sz="4" w:space="1" w:color="auto"/>
          <w:left w:val="single" w:sz="4" w:space="4" w:color="auto"/>
          <w:bottom w:val="single" w:sz="4" w:space="1" w:color="auto"/>
          <w:right w:val="single" w:sz="4" w:space="4" w:color="auto"/>
        </w:pBdr>
        <w:jc w:val="center"/>
        <w:rPr>
          <w:sz w:val="22"/>
          <w:szCs w:val="22"/>
        </w:rPr>
      </w:pPr>
      <w:r w:rsidRPr="00D51E98">
        <w:rPr>
          <w:b/>
          <w:sz w:val="22"/>
          <w:szCs w:val="22"/>
        </w:rPr>
        <w:t>Marcia Woolf, Senate Coord</w:t>
      </w:r>
      <w:r w:rsidR="006253AC" w:rsidRPr="00D51E98">
        <w:rPr>
          <w:b/>
          <w:sz w:val="22"/>
          <w:szCs w:val="22"/>
        </w:rPr>
        <w:t xml:space="preserve">inator </w:t>
      </w:r>
      <w:r w:rsidRPr="00D51E98">
        <w:rPr>
          <w:sz w:val="22"/>
          <w:szCs w:val="22"/>
        </w:rPr>
        <w:t xml:space="preserve">     mwoolf@csusm.edu   </w:t>
      </w:r>
      <w:r w:rsidRPr="00D51E98">
        <w:rPr>
          <w:i/>
          <w:sz w:val="22"/>
          <w:szCs w:val="22"/>
        </w:rPr>
        <w:t xml:space="preserve">or   </w:t>
      </w:r>
      <w:r w:rsidRPr="00D51E98">
        <w:rPr>
          <w:sz w:val="22"/>
          <w:szCs w:val="22"/>
        </w:rPr>
        <w:t xml:space="preserve">senate@csusm.edu  </w:t>
      </w:r>
      <w:r w:rsidRPr="00D51E98">
        <w:rPr>
          <w:sz w:val="22"/>
          <w:szCs w:val="22"/>
        </w:rPr>
        <w:tab/>
        <w:t xml:space="preserve">   x4058</w:t>
      </w:r>
    </w:p>
    <w:sectPr w:rsidR="006879AE" w:rsidRPr="00D51E98" w:rsidSect="00410ADC">
      <w:headerReference w:type="default" r:id="rId9"/>
      <w:footerReference w:type="default" r:id="rId10"/>
      <w:pgSz w:w="12240" w:h="15840"/>
      <w:pgMar w:top="1420" w:right="1152" w:bottom="864" w:left="1152"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C38" w:rsidRDefault="003C0C38">
      <w:r>
        <w:separator/>
      </w:r>
    </w:p>
  </w:endnote>
  <w:endnote w:type="continuationSeparator" w:id="0">
    <w:p w:rsidR="003C0C38" w:rsidRDefault="003C0C3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DB0" w:rsidRPr="00056CF6" w:rsidRDefault="00243DB0" w:rsidP="00D40C17">
    <w:pPr>
      <w:tabs>
        <w:tab w:val="right" w:pos="9810"/>
      </w:tabs>
      <w:rPr>
        <w:sz w:val="20"/>
      </w:rPr>
    </w:pPr>
    <w:r>
      <w:rPr>
        <w:sz w:val="20"/>
      </w:rPr>
      <w:t>Chair Info &amp; Guidelines</w:t>
    </w:r>
    <w:r w:rsidRPr="00056CF6">
      <w:rPr>
        <w:sz w:val="20"/>
      </w:rPr>
      <w:tab/>
      <w:t xml:space="preserve">Page </w:t>
    </w:r>
    <w:r w:rsidRPr="00056CF6">
      <w:rPr>
        <w:rStyle w:val="PageNumber"/>
        <w:sz w:val="20"/>
      </w:rPr>
      <w:fldChar w:fldCharType="begin"/>
    </w:r>
    <w:r w:rsidRPr="00056CF6">
      <w:rPr>
        <w:rStyle w:val="PageNumber"/>
        <w:sz w:val="20"/>
      </w:rPr>
      <w:instrText xml:space="preserve"> PAGE </w:instrText>
    </w:r>
    <w:r w:rsidRPr="00056CF6">
      <w:rPr>
        <w:rStyle w:val="PageNumber"/>
        <w:sz w:val="20"/>
      </w:rPr>
      <w:fldChar w:fldCharType="separate"/>
    </w:r>
    <w:r w:rsidR="00B12CAD">
      <w:rPr>
        <w:rStyle w:val="PageNumber"/>
        <w:noProof/>
        <w:sz w:val="20"/>
      </w:rPr>
      <w:t>1</w:t>
    </w:r>
    <w:r w:rsidRPr="00056CF6">
      <w:rPr>
        <w:rStyle w:val="PageNumber"/>
        <w:sz w:val="20"/>
      </w:rPr>
      <w:fldChar w:fldCharType="end"/>
    </w:r>
    <w:r w:rsidRPr="00056CF6">
      <w:rPr>
        <w:rStyle w:val="PageNumber"/>
        <w:sz w:val="20"/>
      </w:rPr>
      <w:t xml:space="preserve"> of </w:t>
    </w:r>
    <w:r w:rsidRPr="00056CF6">
      <w:rPr>
        <w:rStyle w:val="PageNumber"/>
        <w:sz w:val="20"/>
      </w:rPr>
      <w:fldChar w:fldCharType="begin"/>
    </w:r>
    <w:r w:rsidRPr="00056CF6">
      <w:rPr>
        <w:rStyle w:val="PageNumber"/>
        <w:sz w:val="20"/>
      </w:rPr>
      <w:instrText xml:space="preserve"> NUMPAGES </w:instrText>
    </w:r>
    <w:r w:rsidRPr="00056CF6">
      <w:rPr>
        <w:rStyle w:val="PageNumber"/>
        <w:sz w:val="20"/>
      </w:rPr>
      <w:fldChar w:fldCharType="separate"/>
    </w:r>
    <w:r w:rsidR="00B12CAD">
      <w:rPr>
        <w:rStyle w:val="PageNumber"/>
        <w:noProof/>
        <w:sz w:val="20"/>
      </w:rPr>
      <w:t>2</w:t>
    </w:r>
    <w:r w:rsidRPr="00056CF6">
      <w:rPr>
        <w:rStyle w:val="PageNumber"/>
        <w:sz w:val="20"/>
      </w:rPr>
      <w:fldChar w:fldCharType="end"/>
    </w:r>
  </w:p>
  <w:p w:rsidR="00243DB0" w:rsidRPr="0007792A" w:rsidRDefault="00243DB0" w:rsidP="00D40C17">
    <w:pPr>
      <w:pStyle w:val="Footer"/>
      <w:rPr>
        <w:szCs w:val="16"/>
      </w:rPr>
    </w:pPr>
  </w:p>
  <w:p w:rsidR="00243DB0" w:rsidRDefault="00243D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C38" w:rsidRDefault="003C0C38">
      <w:r>
        <w:separator/>
      </w:r>
    </w:p>
  </w:footnote>
  <w:footnote w:type="continuationSeparator" w:id="0">
    <w:p w:rsidR="003C0C38" w:rsidRDefault="003C0C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DB0" w:rsidRDefault="00243DB0" w:rsidP="00A20BD5">
    <w:pPr>
      <w:pStyle w:val="Header"/>
      <w:jc w:val="center"/>
      <w:rPr>
        <w:sz w:val="36"/>
        <w:szCs w:val="36"/>
      </w:rPr>
    </w:pPr>
    <w:r>
      <w:rPr>
        <w:sz w:val="36"/>
        <w:szCs w:val="36"/>
      </w:rPr>
      <w:t>Academic Senate Standing Committee</w:t>
    </w:r>
  </w:p>
  <w:p w:rsidR="00243DB0" w:rsidRPr="00A20BD5" w:rsidRDefault="00243DB0" w:rsidP="00A20BD5">
    <w:pPr>
      <w:pStyle w:val="Header"/>
      <w:jc w:val="center"/>
      <w:rPr>
        <w:sz w:val="36"/>
        <w:szCs w:val="36"/>
      </w:rPr>
    </w:pPr>
    <w:r w:rsidRPr="00A20BD5">
      <w:rPr>
        <w:sz w:val="36"/>
        <w:szCs w:val="36"/>
      </w:rPr>
      <w:t>Chair Guidelines</w:t>
    </w:r>
  </w:p>
  <w:p w:rsidR="00243DB0" w:rsidRDefault="00243D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44B74"/>
    <w:multiLevelType w:val="hybridMultilevel"/>
    <w:tmpl w:val="C7EC2C8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2E24417"/>
    <w:multiLevelType w:val="hybridMultilevel"/>
    <w:tmpl w:val="9D5448E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F1E9B06">
      <w:numFmt w:val="bullet"/>
      <w:lvlText w:val="-"/>
      <w:lvlJc w:val="left"/>
      <w:pPr>
        <w:tabs>
          <w:tab w:val="num" w:pos="2160"/>
        </w:tabs>
        <w:ind w:left="2160" w:hanging="360"/>
      </w:pPr>
      <w:rPr>
        <w:rFonts w:ascii="Times New Roman" w:eastAsia="Times New Roman" w:hAnsi="Times New Roman" w:cs="Times New Roman"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3241ACE"/>
    <w:multiLevelType w:val="hybridMultilevel"/>
    <w:tmpl w:val="3478257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77376FB"/>
    <w:multiLevelType w:val="hybridMultilevel"/>
    <w:tmpl w:val="C050419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8555454"/>
    <w:multiLevelType w:val="hybridMultilevel"/>
    <w:tmpl w:val="AA6C80D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8456B7"/>
    <w:multiLevelType w:val="hybridMultilevel"/>
    <w:tmpl w:val="F034835E"/>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3A83C54"/>
    <w:multiLevelType w:val="hybridMultilevel"/>
    <w:tmpl w:val="32762D2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48A2C61"/>
    <w:multiLevelType w:val="hybridMultilevel"/>
    <w:tmpl w:val="82BCEEF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FCC1CB1"/>
    <w:multiLevelType w:val="hybridMultilevel"/>
    <w:tmpl w:val="9A9A8938"/>
    <w:lvl w:ilvl="0" w:tplc="04090005">
      <w:start w:val="1"/>
      <w:numFmt w:val="bullet"/>
      <w:lvlText w:val=""/>
      <w:lvlJc w:val="left"/>
      <w:pPr>
        <w:tabs>
          <w:tab w:val="num" w:pos="720"/>
        </w:tabs>
        <w:ind w:left="720" w:hanging="360"/>
      </w:pPr>
      <w:rPr>
        <w:rFonts w:ascii="Wingdings" w:hAnsi="Wingdings" w:hint="default"/>
      </w:rPr>
    </w:lvl>
    <w:lvl w:ilvl="1" w:tplc="B02E5A96">
      <w:numFmt w:val="bullet"/>
      <w:lvlText w:val=""/>
      <w:lvlJc w:val="left"/>
      <w:pPr>
        <w:tabs>
          <w:tab w:val="num" w:pos="1800"/>
        </w:tabs>
        <w:ind w:left="1800" w:hanging="720"/>
      </w:pPr>
      <w:rPr>
        <w:rFonts w:ascii="ZapfDingbats" w:eastAsia="Times New Roman" w:hAnsi="ZapfDingbats" w:cs="Times New Roman" w:hint="default"/>
        <w:b w:val="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EE41E7E"/>
    <w:multiLevelType w:val="hybridMultilevel"/>
    <w:tmpl w:val="117047A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E127F7A"/>
    <w:multiLevelType w:val="hybridMultilevel"/>
    <w:tmpl w:val="70F4D0F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F0A1303"/>
    <w:multiLevelType w:val="hybridMultilevel"/>
    <w:tmpl w:val="0BEA5CE0"/>
    <w:lvl w:ilvl="0" w:tplc="DD76A80C">
      <w:start w:val="1"/>
      <w:numFmt w:val="bullet"/>
      <w:lvlText w:val="o"/>
      <w:lvlJc w:val="left"/>
      <w:pPr>
        <w:tabs>
          <w:tab w:val="num" w:pos="1440"/>
        </w:tabs>
        <w:ind w:left="1440" w:hanging="360"/>
      </w:pPr>
      <w:rPr>
        <w:rFonts w:ascii="Courier New" w:hAnsi="Courier New" w:cs="Times New Roman" w:hint="default"/>
        <w:sz w:val="20"/>
      </w:rPr>
    </w:lvl>
    <w:lvl w:ilvl="1" w:tplc="04090003">
      <w:start w:val="1"/>
      <w:numFmt w:val="bullet"/>
      <w:lvlText w:val="o"/>
      <w:lvlJc w:val="left"/>
      <w:pPr>
        <w:tabs>
          <w:tab w:val="num" w:pos="1440"/>
        </w:tabs>
        <w:ind w:left="1440" w:hanging="360"/>
      </w:pPr>
      <w:rPr>
        <w:rFonts w:ascii="Courier New" w:hAnsi="Courier New" w:cs="Courier New" w:hint="default"/>
        <w:sz w:val="2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488544E"/>
    <w:multiLevelType w:val="hybridMultilevel"/>
    <w:tmpl w:val="FA86B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7361901"/>
    <w:multiLevelType w:val="hybridMultilevel"/>
    <w:tmpl w:val="C37C1BF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9EF0EB8"/>
    <w:multiLevelType w:val="hybridMultilevel"/>
    <w:tmpl w:val="9E66151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1EE69A8"/>
    <w:multiLevelType w:val="hybridMultilevel"/>
    <w:tmpl w:val="1FCAE858"/>
    <w:lvl w:ilvl="0" w:tplc="04090005">
      <w:start w:val="1"/>
      <w:numFmt w:val="bullet"/>
      <w:lvlText w:val=""/>
      <w:lvlJc w:val="left"/>
      <w:pPr>
        <w:tabs>
          <w:tab w:val="num" w:pos="720"/>
        </w:tabs>
        <w:ind w:left="720" w:hanging="360"/>
      </w:pPr>
      <w:rPr>
        <w:rFonts w:ascii="Wingdings" w:hAnsi="Wingdings" w:hint="default"/>
      </w:rPr>
    </w:lvl>
    <w:lvl w:ilvl="1" w:tplc="45FA12C0">
      <w:start w:val="1"/>
      <w:numFmt w:val="bullet"/>
      <w:lvlText w:val="o"/>
      <w:lvlJc w:val="left"/>
      <w:pPr>
        <w:tabs>
          <w:tab w:val="num" w:pos="1440"/>
        </w:tabs>
        <w:ind w:left="1440" w:hanging="360"/>
      </w:pPr>
      <w:rPr>
        <w:rFonts w:ascii="Courier New" w:hAnsi="Courier New" w:cs="Times New Roman" w:hint="default"/>
        <w:sz w:val="20"/>
      </w:rPr>
    </w:lvl>
    <w:lvl w:ilvl="2" w:tplc="BF1E9B06">
      <w:numFmt w:val="bullet"/>
      <w:lvlText w:val="-"/>
      <w:lvlJc w:val="left"/>
      <w:pPr>
        <w:tabs>
          <w:tab w:val="num" w:pos="2160"/>
        </w:tabs>
        <w:ind w:left="2160" w:hanging="360"/>
      </w:pPr>
      <w:rPr>
        <w:rFonts w:ascii="Times New Roman" w:eastAsia="Times New Roman" w:hAnsi="Times New Roman" w:cs="Times New Roman"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1EC74E8"/>
    <w:multiLevelType w:val="hybridMultilevel"/>
    <w:tmpl w:val="5BB8054C"/>
    <w:lvl w:ilvl="0" w:tplc="B72CB066">
      <w:start w:val="1"/>
      <w:numFmt w:val="bullet"/>
      <w:lvlText w:val="o"/>
      <w:lvlJc w:val="left"/>
      <w:pPr>
        <w:tabs>
          <w:tab w:val="num" w:pos="1440"/>
        </w:tabs>
        <w:ind w:left="1440" w:hanging="360"/>
      </w:pPr>
      <w:rPr>
        <w:rFonts w:ascii="Courier New" w:hAnsi="Courier New" w:cs="Times New Roman"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97E5E16"/>
    <w:multiLevelType w:val="hybridMultilevel"/>
    <w:tmpl w:val="842605E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C9D135A"/>
    <w:multiLevelType w:val="hybridMultilevel"/>
    <w:tmpl w:val="3A66BCF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AB3724F"/>
    <w:multiLevelType w:val="hybridMultilevel"/>
    <w:tmpl w:val="01B02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B2F1866"/>
    <w:multiLevelType w:val="hybridMultilevel"/>
    <w:tmpl w:val="5E2A0A9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9"/>
  </w:num>
  <w:num w:numId="21">
    <w:abstractNumId w:val="4"/>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905ED7"/>
    <w:rsid w:val="00022801"/>
    <w:rsid w:val="0003170F"/>
    <w:rsid w:val="00035B16"/>
    <w:rsid w:val="000456B0"/>
    <w:rsid w:val="00046372"/>
    <w:rsid w:val="000B56E2"/>
    <w:rsid w:val="001139FD"/>
    <w:rsid w:val="00130051"/>
    <w:rsid w:val="00161236"/>
    <w:rsid w:val="00175979"/>
    <w:rsid w:val="00180656"/>
    <w:rsid w:val="001904A6"/>
    <w:rsid w:val="00232C0A"/>
    <w:rsid w:val="00237353"/>
    <w:rsid w:val="0023735F"/>
    <w:rsid w:val="00243DB0"/>
    <w:rsid w:val="00257389"/>
    <w:rsid w:val="002949E2"/>
    <w:rsid w:val="002C36EE"/>
    <w:rsid w:val="002D20FF"/>
    <w:rsid w:val="00371054"/>
    <w:rsid w:val="0038164C"/>
    <w:rsid w:val="00386056"/>
    <w:rsid w:val="003C0C38"/>
    <w:rsid w:val="00410ADC"/>
    <w:rsid w:val="00441BE9"/>
    <w:rsid w:val="004A1FCF"/>
    <w:rsid w:val="004B459E"/>
    <w:rsid w:val="0052371F"/>
    <w:rsid w:val="00535CB0"/>
    <w:rsid w:val="005565DE"/>
    <w:rsid w:val="00560CE5"/>
    <w:rsid w:val="006064CC"/>
    <w:rsid w:val="006253AC"/>
    <w:rsid w:val="006410BD"/>
    <w:rsid w:val="00650A6D"/>
    <w:rsid w:val="00670AB1"/>
    <w:rsid w:val="006879AE"/>
    <w:rsid w:val="0069565F"/>
    <w:rsid w:val="006A43AE"/>
    <w:rsid w:val="007003EC"/>
    <w:rsid w:val="00793CD6"/>
    <w:rsid w:val="007F26AF"/>
    <w:rsid w:val="00800624"/>
    <w:rsid w:val="008051C9"/>
    <w:rsid w:val="0084599F"/>
    <w:rsid w:val="0086473F"/>
    <w:rsid w:val="008711EE"/>
    <w:rsid w:val="008A4F0E"/>
    <w:rsid w:val="008C290C"/>
    <w:rsid w:val="00905ED7"/>
    <w:rsid w:val="009160D5"/>
    <w:rsid w:val="00921C68"/>
    <w:rsid w:val="009349D4"/>
    <w:rsid w:val="00973645"/>
    <w:rsid w:val="009C25CE"/>
    <w:rsid w:val="009C3120"/>
    <w:rsid w:val="009C78E6"/>
    <w:rsid w:val="009F644A"/>
    <w:rsid w:val="00A20AE4"/>
    <w:rsid w:val="00A20BD5"/>
    <w:rsid w:val="00AC14E4"/>
    <w:rsid w:val="00B12CAD"/>
    <w:rsid w:val="00B165EB"/>
    <w:rsid w:val="00B33824"/>
    <w:rsid w:val="00B82874"/>
    <w:rsid w:val="00B94A5E"/>
    <w:rsid w:val="00C57934"/>
    <w:rsid w:val="00C80F5F"/>
    <w:rsid w:val="00C81838"/>
    <w:rsid w:val="00CB0171"/>
    <w:rsid w:val="00CC6285"/>
    <w:rsid w:val="00CF43C5"/>
    <w:rsid w:val="00D40C17"/>
    <w:rsid w:val="00D51E98"/>
    <w:rsid w:val="00E0243D"/>
    <w:rsid w:val="00E14359"/>
    <w:rsid w:val="00E279AF"/>
    <w:rsid w:val="00E321C5"/>
    <w:rsid w:val="00E5265F"/>
    <w:rsid w:val="00EB2BBE"/>
    <w:rsid w:val="00ED7A3A"/>
    <w:rsid w:val="00F1693F"/>
    <w:rsid w:val="00F5161F"/>
    <w:rsid w:val="00F81D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ED7"/>
    <w:rPr>
      <w:sz w:val="24"/>
    </w:rPr>
  </w:style>
  <w:style w:type="paragraph" w:styleId="Heading1">
    <w:name w:val="heading 1"/>
    <w:basedOn w:val="Normal"/>
    <w:next w:val="Normal"/>
    <w:qFormat/>
    <w:rsid w:val="00905ED7"/>
    <w:pPr>
      <w:keepNext/>
      <w:outlineLvl w:val="0"/>
    </w:pPr>
    <w:rPr>
      <w:b/>
      <w:bCs/>
      <w:smallCaps/>
      <w:u w:val="single"/>
    </w:rPr>
  </w:style>
  <w:style w:type="paragraph" w:styleId="Heading2">
    <w:name w:val="heading 2"/>
    <w:basedOn w:val="Normal"/>
    <w:next w:val="Normal"/>
    <w:qFormat/>
    <w:rsid w:val="00905ED7"/>
    <w:pPr>
      <w:keepNext/>
      <w:pBdr>
        <w:top w:val="threeDEmboss" w:sz="6" w:space="1" w:color="auto" w:shadow="1"/>
        <w:left w:val="threeDEmboss" w:sz="6" w:space="4" w:color="auto" w:shadow="1"/>
        <w:bottom w:val="threeDEngrave" w:sz="6" w:space="1" w:color="auto" w:shadow="1"/>
        <w:right w:val="threeDEngrave" w:sz="6" w:space="4" w:color="auto" w:shadow="1"/>
      </w:pBdr>
      <w:outlineLvl w:val="1"/>
    </w:pPr>
    <w:rPr>
      <w:b/>
      <w:bCs/>
      <w:smallCaps/>
    </w:rPr>
  </w:style>
  <w:style w:type="paragraph" w:styleId="Heading3">
    <w:name w:val="heading 3"/>
    <w:basedOn w:val="Normal"/>
    <w:next w:val="Normal"/>
    <w:qFormat/>
    <w:rsid w:val="00905ED7"/>
    <w:pPr>
      <w:keepNext/>
      <w:tabs>
        <w:tab w:val="left" w:pos="720"/>
      </w:tabs>
      <w:ind w:left="720" w:hanging="720"/>
      <w:outlineLvl w:val="2"/>
    </w:pPr>
    <w:rPr>
      <w:b/>
      <w:bCs/>
      <w:smallCap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905ED7"/>
    <w:rPr>
      <w:color w:val="0000FF"/>
      <w:u w:val="single"/>
    </w:rPr>
  </w:style>
  <w:style w:type="paragraph" w:styleId="BodyTextIndent3">
    <w:name w:val="Body Text Indent 3"/>
    <w:basedOn w:val="Normal"/>
    <w:rsid w:val="00905ED7"/>
    <w:pPr>
      <w:pBdr>
        <w:left w:val="threeDEmboss" w:sz="6" w:space="4" w:color="auto"/>
        <w:bottom w:val="threeDEngrave" w:sz="6" w:space="1" w:color="auto"/>
        <w:right w:val="threeDEngrave" w:sz="6" w:space="4" w:color="auto"/>
      </w:pBdr>
      <w:tabs>
        <w:tab w:val="left" w:pos="720"/>
      </w:tabs>
      <w:ind w:left="720" w:hanging="720"/>
    </w:pPr>
  </w:style>
  <w:style w:type="paragraph" w:styleId="Header">
    <w:name w:val="header"/>
    <w:basedOn w:val="Normal"/>
    <w:link w:val="HeaderChar"/>
    <w:uiPriority w:val="99"/>
    <w:rsid w:val="00D40C17"/>
    <w:pPr>
      <w:tabs>
        <w:tab w:val="center" w:pos="4320"/>
        <w:tab w:val="right" w:pos="8640"/>
      </w:tabs>
    </w:pPr>
  </w:style>
  <w:style w:type="paragraph" w:styleId="Footer">
    <w:name w:val="footer"/>
    <w:basedOn w:val="Normal"/>
    <w:rsid w:val="00D40C17"/>
    <w:pPr>
      <w:tabs>
        <w:tab w:val="center" w:pos="4320"/>
        <w:tab w:val="right" w:pos="8640"/>
      </w:tabs>
    </w:pPr>
  </w:style>
  <w:style w:type="character" w:styleId="PageNumber">
    <w:name w:val="page number"/>
    <w:basedOn w:val="DefaultParagraphFont"/>
    <w:rsid w:val="00D40C17"/>
  </w:style>
  <w:style w:type="paragraph" w:styleId="ListParagraph">
    <w:name w:val="List Paragraph"/>
    <w:basedOn w:val="Normal"/>
    <w:uiPriority w:val="34"/>
    <w:qFormat/>
    <w:rsid w:val="00B82874"/>
    <w:pPr>
      <w:ind w:left="720"/>
    </w:pPr>
  </w:style>
  <w:style w:type="character" w:customStyle="1" w:styleId="HeaderChar">
    <w:name w:val="Header Char"/>
    <w:basedOn w:val="DefaultParagraphFont"/>
    <w:link w:val="Header"/>
    <w:uiPriority w:val="99"/>
    <w:rsid w:val="00A20BD5"/>
    <w:rPr>
      <w:sz w:val="24"/>
    </w:rPr>
  </w:style>
</w:styles>
</file>

<file path=word/webSettings.xml><?xml version="1.0" encoding="utf-8"?>
<w:webSettings xmlns:r="http://schemas.openxmlformats.org/officeDocument/2006/relationships" xmlns:w="http://schemas.openxmlformats.org/wordprocessingml/2006/main">
  <w:divs>
    <w:div w:id="11097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nate@csusm.edu" TargetMode="External"/><Relationship Id="rId3" Type="http://schemas.openxmlformats.org/officeDocument/2006/relationships/settings" Target="settings.xml"/><Relationship Id="rId7" Type="http://schemas.openxmlformats.org/officeDocument/2006/relationships/hyperlink" Target="mailto:senate@csusm.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1126</Words>
  <Characters>5892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lpstr>
    </vt:vector>
  </TitlesOfParts>
  <Company>Cal State San Marcos</Company>
  <LinksUpToDate>false</LinksUpToDate>
  <CharactersWithSpaces>7004</CharactersWithSpaces>
  <SharedDoc>false</SharedDoc>
  <HLinks>
    <vt:vector size="12" baseType="variant">
      <vt:variant>
        <vt:i4>65589</vt:i4>
      </vt:variant>
      <vt:variant>
        <vt:i4>3</vt:i4>
      </vt:variant>
      <vt:variant>
        <vt:i4>0</vt:i4>
      </vt:variant>
      <vt:variant>
        <vt:i4>5</vt:i4>
      </vt:variant>
      <vt:variant>
        <vt:lpwstr>mailto:senate@csusm.edu</vt:lpwstr>
      </vt:variant>
      <vt:variant>
        <vt:lpwstr/>
      </vt:variant>
      <vt:variant>
        <vt:i4>65589</vt:i4>
      </vt:variant>
      <vt:variant>
        <vt:i4>0</vt:i4>
      </vt:variant>
      <vt:variant>
        <vt:i4>0</vt:i4>
      </vt:variant>
      <vt:variant>
        <vt:i4>5</vt:i4>
      </vt:variant>
      <vt:variant>
        <vt:lpwstr>mailto:senate@csusm.edu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Woolf</dc:creator>
  <cp:lastModifiedBy>Marcia Woolf</cp:lastModifiedBy>
  <cp:revision>3</cp:revision>
  <cp:lastPrinted>2011-10-12T18:39:00Z</cp:lastPrinted>
  <dcterms:created xsi:type="dcterms:W3CDTF">2012-08-29T16:27:00Z</dcterms:created>
  <dcterms:modified xsi:type="dcterms:W3CDTF">2012-08-29T16:28:00Z</dcterms:modified>
</cp:coreProperties>
</file>