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0A600" w14:textId="3DC7D57A" w:rsidR="007C315D" w:rsidRPr="00773849" w:rsidRDefault="00562798" w:rsidP="007C315D">
      <w:pPr>
        <w:pStyle w:val="Bibliography"/>
        <w:rPr>
          <w:rFonts w:ascii="Garamond" w:hAnsi="Garamond"/>
          <w:b/>
          <w:sz w:val="24"/>
          <w:szCs w:val="24"/>
        </w:rPr>
      </w:pPr>
      <w:r w:rsidRPr="00773849">
        <w:rPr>
          <w:rFonts w:ascii="Garamond" w:hAnsi="Garamond"/>
          <w:b/>
          <w:sz w:val="24"/>
          <w:szCs w:val="24"/>
        </w:rPr>
        <w:t>BLP Agenda for</w:t>
      </w:r>
      <w:r w:rsidR="00A77946">
        <w:rPr>
          <w:rFonts w:ascii="Garamond" w:hAnsi="Garamond"/>
          <w:b/>
          <w:sz w:val="24"/>
          <w:szCs w:val="24"/>
        </w:rPr>
        <w:t xml:space="preserve"> September 9</w:t>
      </w:r>
      <w:r w:rsidR="002C62B0" w:rsidRPr="00773849">
        <w:rPr>
          <w:rFonts w:ascii="Garamond" w:hAnsi="Garamond"/>
          <w:b/>
          <w:sz w:val="24"/>
          <w:szCs w:val="24"/>
        </w:rPr>
        <w:t>,</w:t>
      </w:r>
      <w:r w:rsidR="00AA0681" w:rsidRPr="00773849">
        <w:rPr>
          <w:rFonts w:ascii="Garamond" w:hAnsi="Garamond"/>
          <w:b/>
          <w:sz w:val="24"/>
          <w:szCs w:val="24"/>
        </w:rPr>
        <w:t xml:space="preserve"> </w:t>
      </w:r>
      <w:r w:rsidR="0056182A" w:rsidRPr="00773849">
        <w:rPr>
          <w:rFonts w:ascii="Garamond" w:hAnsi="Garamond"/>
          <w:b/>
          <w:sz w:val="24"/>
          <w:szCs w:val="24"/>
        </w:rPr>
        <w:t>2014</w:t>
      </w:r>
      <w:r w:rsidR="003C6129" w:rsidRPr="00773849">
        <w:rPr>
          <w:rFonts w:ascii="Garamond" w:hAnsi="Garamond"/>
          <w:b/>
          <w:sz w:val="24"/>
          <w:szCs w:val="24"/>
        </w:rPr>
        <w:t xml:space="preserve"> </w:t>
      </w:r>
    </w:p>
    <w:p w14:paraId="27FD291D" w14:textId="77777777" w:rsidR="00F05DDE" w:rsidRPr="00773849" w:rsidRDefault="00007464" w:rsidP="00E20C94">
      <w:pPr>
        <w:pStyle w:val="Bibliography"/>
        <w:rPr>
          <w:rFonts w:ascii="Garamond" w:hAnsi="Garamond"/>
          <w:b/>
          <w:sz w:val="24"/>
          <w:szCs w:val="24"/>
        </w:rPr>
      </w:pPr>
      <w:r w:rsidRPr="00773849">
        <w:rPr>
          <w:rFonts w:ascii="Garamond" w:hAnsi="Garamond"/>
          <w:b/>
          <w:sz w:val="24"/>
          <w:szCs w:val="24"/>
        </w:rPr>
        <w:t xml:space="preserve">Time: </w:t>
      </w:r>
      <w:r w:rsidR="00FA411B">
        <w:rPr>
          <w:rFonts w:ascii="Garamond" w:hAnsi="Garamond"/>
          <w:b/>
          <w:sz w:val="24"/>
          <w:szCs w:val="24"/>
        </w:rPr>
        <w:t>2:30-3:45</w:t>
      </w:r>
      <w:r w:rsidR="00E57812" w:rsidRPr="00773849">
        <w:rPr>
          <w:rFonts w:ascii="Garamond" w:hAnsi="Garamond"/>
          <w:b/>
          <w:sz w:val="24"/>
          <w:szCs w:val="24"/>
        </w:rPr>
        <w:t>p.m.</w:t>
      </w:r>
    </w:p>
    <w:p w14:paraId="361F1294" w14:textId="77777777" w:rsidR="00007464" w:rsidRPr="00773849" w:rsidRDefault="0056182A" w:rsidP="00E20C94">
      <w:pPr>
        <w:pStyle w:val="Bibliography"/>
        <w:rPr>
          <w:rFonts w:ascii="Garamond" w:hAnsi="Garamond"/>
          <w:b/>
          <w:sz w:val="24"/>
          <w:szCs w:val="24"/>
        </w:rPr>
      </w:pPr>
      <w:r w:rsidRPr="00773849">
        <w:rPr>
          <w:rFonts w:ascii="Garamond" w:hAnsi="Garamond"/>
          <w:b/>
          <w:sz w:val="24"/>
          <w:szCs w:val="24"/>
        </w:rPr>
        <w:t>Location:  KELL 3010</w:t>
      </w:r>
    </w:p>
    <w:p w14:paraId="611897D2" w14:textId="77777777" w:rsidR="00007464" w:rsidRDefault="00007464" w:rsidP="00E20C94">
      <w:pPr>
        <w:pStyle w:val="Bibliography"/>
        <w:rPr>
          <w:rFonts w:ascii="Garamond" w:hAnsi="Garamond"/>
          <w:b/>
          <w:sz w:val="24"/>
          <w:szCs w:val="24"/>
        </w:rPr>
      </w:pPr>
    </w:p>
    <w:p w14:paraId="07854E40" w14:textId="653F03E5" w:rsidR="00FE6AC6" w:rsidRPr="006C5A20" w:rsidRDefault="00FE6AC6" w:rsidP="00FE6AC6">
      <w:pPr>
        <w:pStyle w:val="Bibliography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Committee Members: </w:t>
      </w:r>
      <w:r>
        <w:rPr>
          <w:rFonts w:ascii="Garamond" w:hAnsi="Garamond"/>
          <w:sz w:val="24"/>
          <w:szCs w:val="24"/>
        </w:rPr>
        <w:t>Pat Stall (),</w:t>
      </w:r>
      <w:r w:rsidR="00B5313E">
        <w:rPr>
          <w:rFonts w:ascii="Garamond" w:hAnsi="Garamond"/>
          <w:sz w:val="24"/>
          <w:szCs w:val="24"/>
        </w:rPr>
        <w:t xml:space="preserve"> 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>Bruce Rich (</w:t>
      </w:r>
      <w:r w:rsidRPr="006C5A20">
        <w:rPr>
          <w:rFonts w:ascii="Garamond" w:hAnsi="Garamond"/>
          <w:sz w:val="24"/>
          <w:szCs w:val="24"/>
        </w:rPr>
        <w:t>), CH</w:t>
      </w:r>
      <w:r>
        <w:rPr>
          <w:rFonts w:ascii="Garamond" w:hAnsi="Garamond"/>
          <w:sz w:val="24"/>
          <w:szCs w:val="24"/>
        </w:rPr>
        <w:t>ABBS open seat (), Linda Holt (</w:t>
      </w:r>
      <w:r w:rsidRPr="006C5A20">
        <w:rPr>
          <w:rFonts w:ascii="Garamond" w:hAnsi="Garamond"/>
          <w:sz w:val="24"/>
          <w:szCs w:val="24"/>
        </w:rPr>
        <w:t>), Hua Yi, (</w:t>
      </w:r>
      <w:r>
        <w:rPr>
          <w:rFonts w:ascii="Garamond" w:hAnsi="Garamond"/>
          <w:sz w:val="24"/>
          <w:szCs w:val="24"/>
        </w:rPr>
        <w:t xml:space="preserve">), </w:t>
      </w:r>
      <w:r w:rsidR="00491E02">
        <w:rPr>
          <w:rFonts w:ascii="Garamond" w:hAnsi="Garamond"/>
          <w:sz w:val="24"/>
          <w:szCs w:val="24"/>
        </w:rPr>
        <w:t xml:space="preserve">Toni Olivas (), </w:t>
      </w:r>
      <w:r>
        <w:rPr>
          <w:rFonts w:ascii="Garamond" w:hAnsi="Garamond"/>
          <w:sz w:val="24"/>
          <w:szCs w:val="24"/>
        </w:rPr>
        <w:t>Katherine Kantardjieff (), Kamel Haddad (), Bill Ward (), Mike Schroder (), JJ Gutowski, ASI()</w:t>
      </w:r>
    </w:p>
    <w:p w14:paraId="2017A380" w14:textId="77777777" w:rsidR="00FE6AC6" w:rsidRDefault="00FE6AC6" w:rsidP="00E20C94">
      <w:pPr>
        <w:pStyle w:val="Bibliography"/>
        <w:rPr>
          <w:rFonts w:ascii="Garamond" w:hAnsi="Garamond"/>
          <w:b/>
          <w:sz w:val="24"/>
          <w:szCs w:val="24"/>
        </w:rPr>
      </w:pPr>
    </w:p>
    <w:p w14:paraId="76FE5EDD" w14:textId="5C0E8255" w:rsidR="00F35AA4" w:rsidRDefault="00447BFE" w:rsidP="00E20C94">
      <w:pPr>
        <w:pStyle w:val="Bibliography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</w:t>
      </w:r>
      <w:r w:rsidR="00791010" w:rsidRPr="00773849">
        <w:rPr>
          <w:rFonts w:ascii="Garamond" w:hAnsi="Garamond"/>
          <w:b/>
          <w:sz w:val="24"/>
          <w:szCs w:val="24"/>
        </w:rPr>
        <w:t xml:space="preserve">pproval of </w:t>
      </w:r>
      <w:r w:rsidR="00A77946">
        <w:rPr>
          <w:rFonts w:ascii="Garamond" w:hAnsi="Garamond"/>
          <w:b/>
          <w:sz w:val="24"/>
          <w:szCs w:val="24"/>
        </w:rPr>
        <w:t>9/2/2014</w:t>
      </w:r>
      <w:r w:rsidR="00FA411B">
        <w:rPr>
          <w:rFonts w:ascii="Garamond" w:hAnsi="Garamond"/>
          <w:b/>
          <w:sz w:val="24"/>
          <w:szCs w:val="24"/>
        </w:rPr>
        <w:t xml:space="preserve"> minutes</w:t>
      </w:r>
    </w:p>
    <w:p w14:paraId="178A46BD" w14:textId="77777777" w:rsidR="00FE6AC6" w:rsidRPr="00773849" w:rsidRDefault="00FE6AC6" w:rsidP="00E20C94">
      <w:pPr>
        <w:pStyle w:val="Bibliography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Approval of agenda</w:t>
      </w:r>
    </w:p>
    <w:p w14:paraId="2EC87D47" w14:textId="77777777" w:rsidR="00F35AA4" w:rsidRPr="00773849" w:rsidRDefault="00F35AA4" w:rsidP="003C6129">
      <w:pPr>
        <w:pStyle w:val="Bibliography"/>
        <w:rPr>
          <w:rFonts w:ascii="Garamond" w:hAnsi="Garamond"/>
          <w:sz w:val="24"/>
          <w:szCs w:val="24"/>
        </w:rPr>
      </w:pPr>
    </w:p>
    <w:p w14:paraId="5C7AE49C" w14:textId="77777777" w:rsidR="005160D7" w:rsidRDefault="00E66FF9" w:rsidP="00E20C94">
      <w:pPr>
        <w:pStyle w:val="Bibliography"/>
        <w:rPr>
          <w:rFonts w:ascii="Garamond" w:hAnsi="Garamond"/>
          <w:b/>
          <w:sz w:val="24"/>
          <w:szCs w:val="24"/>
        </w:rPr>
      </w:pPr>
      <w:r w:rsidRPr="00773849">
        <w:rPr>
          <w:rFonts w:ascii="Garamond" w:hAnsi="Garamond"/>
          <w:b/>
          <w:sz w:val="24"/>
          <w:szCs w:val="24"/>
        </w:rPr>
        <w:t>Chair’s report</w:t>
      </w:r>
    </w:p>
    <w:p w14:paraId="36558B1A" w14:textId="0AC63FDD" w:rsidR="00A77946" w:rsidRDefault="00A77946" w:rsidP="00E20C94">
      <w:pPr>
        <w:pStyle w:val="Bibliography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Reminders:</w:t>
      </w:r>
    </w:p>
    <w:p w14:paraId="71A10A03" w14:textId="74230F6E" w:rsidR="00FA411B" w:rsidRDefault="00FA411B" w:rsidP="00B910C0">
      <w:pPr>
        <w:pStyle w:val="Bibliography"/>
        <w:numPr>
          <w:ilvl w:val="0"/>
          <w:numId w:val="5"/>
        </w:numPr>
        <w:ind w:left="81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Music major propo</w:t>
      </w:r>
      <w:r w:rsidR="00A77946">
        <w:rPr>
          <w:rFonts w:ascii="Garamond" w:hAnsi="Garamond"/>
          <w:sz w:val="24"/>
          <w:szCs w:val="24"/>
        </w:rPr>
        <w:t>ser, Bill Bradbury was contacted with our qustions</w:t>
      </w:r>
      <w:r w:rsidR="001B6E44">
        <w:rPr>
          <w:rFonts w:ascii="Garamond" w:hAnsi="Garamond"/>
          <w:sz w:val="24"/>
          <w:szCs w:val="24"/>
        </w:rPr>
        <w:t>. He will be at BLP on Sept. 16</w:t>
      </w:r>
    </w:p>
    <w:p w14:paraId="269B1E42" w14:textId="77777777" w:rsidR="006A3FD3" w:rsidRDefault="006A3FD3" w:rsidP="002E30A3">
      <w:pPr>
        <w:pStyle w:val="Bibliography"/>
        <w:rPr>
          <w:rFonts w:ascii="Garamond" w:hAnsi="Garamond"/>
          <w:sz w:val="24"/>
          <w:szCs w:val="24"/>
        </w:rPr>
      </w:pPr>
    </w:p>
    <w:p w14:paraId="35C4CFBC" w14:textId="77777777" w:rsidR="000A5FE8" w:rsidRPr="002E30A3" w:rsidRDefault="003654EB" w:rsidP="002E30A3">
      <w:pPr>
        <w:pStyle w:val="Bibliography"/>
        <w:rPr>
          <w:rFonts w:ascii="Garamond" w:hAnsi="Garamond"/>
          <w:b/>
          <w:sz w:val="24"/>
          <w:szCs w:val="24"/>
        </w:rPr>
      </w:pPr>
      <w:r w:rsidRPr="00773849">
        <w:rPr>
          <w:rFonts w:ascii="Garamond" w:hAnsi="Garamond"/>
          <w:b/>
          <w:sz w:val="24"/>
          <w:szCs w:val="24"/>
        </w:rPr>
        <w:t>Discussion Item</w:t>
      </w:r>
      <w:r w:rsidR="00FF1A53" w:rsidRPr="00773849">
        <w:rPr>
          <w:rFonts w:ascii="Garamond" w:hAnsi="Garamond"/>
          <w:b/>
          <w:sz w:val="24"/>
          <w:szCs w:val="24"/>
        </w:rPr>
        <w:t>s</w:t>
      </w:r>
      <w:r w:rsidR="00992645" w:rsidRPr="00773849">
        <w:rPr>
          <w:rFonts w:ascii="Garamond" w:hAnsi="Garamond"/>
          <w:b/>
          <w:sz w:val="24"/>
          <w:szCs w:val="24"/>
        </w:rPr>
        <w:t>:</w:t>
      </w:r>
      <w:r w:rsidR="00F21C38" w:rsidRPr="00773849">
        <w:rPr>
          <w:rFonts w:ascii="Garamond" w:hAnsi="Garamond"/>
          <w:b/>
          <w:sz w:val="24"/>
          <w:szCs w:val="24"/>
        </w:rPr>
        <w:t xml:space="preserve"> </w:t>
      </w:r>
    </w:p>
    <w:p w14:paraId="3337FEB0" w14:textId="4D96A8C3" w:rsidR="006A3FD3" w:rsidRDefault="006A3FD3" w:rsidP="006A3FD3">
      <w:pPr>
        <w:pStyle w:val="Bibliography"/>
        <w:numPr>
          <w:ilvl w:val="0"/>
          <w:numId w:val="5"/>
        </w:numPr>
        <w:ind w:left="81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Masters in Public Health program: Denise Boren Proposer</w:t>
      </w:r>
    </w:p>
    <w:p w14:paraId="5A623670" w14:textId="06327C2F" w:rsidR="0094672D" w:rsidRDefault="0094672D" w:rsidP="006A3FD3">
      <w:pPr>
        <w:pStyle w:val="Bibliography"/>
        <w:numPr>
          <w:ilvl w:val="0"/>
          <w:numId w:val="5"/>
        </w:numPr>
        <w:ind w:left="81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EC charge--criteria for determining whether new programs should originate through EL or </w:t>
      </w:r>
    </w:p>
    <w:p w14:paraId="04CF4A0C" w14:textId="77777777" w:rsidR="0094672D" w:rsidRPr="0094672D" w:rsidRDefault="0094672D" w:rsidP="006A3FD3">
      <w:pPr>
        <w:pStyle w:val="Bibliography"/>
        <w:ind w:left="81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state funding</w:t>
      </w:r>
      <w:r w:rsidR="00F774BC">
        <w:rPr>
          <w:rFonts w:ascii="Garamond" w:hAnsi="Garamond"/>
          <w:sz w:val="24"/>
          <w:szCs w:val="24"/>
        </w:rPr>
        <w:t xml:space="preserve"> </w:t>
      </w:r>
    </w:p>
    <w:p w14:paraId="1F585C4B" w14:textId="77777777" w:rsidR="00612F21" w:rsidRDefault="00612F21" w:rsidP="007C315D">
      <w:pPr>
        <w:pStyle w:val="Bibliography"/>
        <w:rPr>
          <w:rFonts w:ascii="Garamond" w:hAnsi="Garamond"/>
          <w:sz w:val="24"/>
          <w:szCs w:val="24"/>
        </w:rPr>
      </w:pPr>
    </w:p>
    <w:p w14:paraId="7EC3BFFC" w14:textId="77777777" w:rsidR="0094672D" w:rsidRDefault="0094672D" w:rsidP="007C315D">
      <w:pPr>
        <w:pStyle w:val="Bibliography"/>
        <w:rPr>
          <w:rFonts w:ascii="Garamond" w:hAnsi="Garamond"/>
          <w:sz w:val="24"/>
          <w:szCs w:val="24"/>
        </w:rPr>
      </w:pPr>
    </w:p>
    <w:p w14:paraId="36A925C7" w14:textId="77777777" w:rsidR="00604539" w:rsidRPr="00F879E0" w:rsidRDefault="00604539" w:rsidP="00F879E0">
      <w:pPr>
        <w:widowControl w:val="0"/>
        <w:autoSpaceDE w:val="0"/>
        <w:autoSpaceDN w:val="0"/>
        <w:adjustRightInd w:val="0"/>
        <w:rPr>
          <w:rFonts w:eastAsia="MS Mincho" w:cs="Calibri"/>
          <w:color w:val="1F3A65"/>
          <w:szCs w:val="24"/>
        </w:rPr>
      </w:pPr>
      <w:r w:rsidRPr="00604539">
        <w:rPr>
          <w:rFonts w:ascii="Garamond" w:hAnsi="Garamond"/>
          <w:b/>
          <w:sz w:val="24"/>
          <w:szCs w:val="24"/>
        </w:rPr>
        <w:t>P-Forms for Review</w:t>
      </w:r>
      <w:r w:rsidR="00F879E0">
        <w:rPr>
          <w:rFonts w:ascii="Garamond" w:hAnsi="Garamond"/>
          <w:b/>
          <w:sz w:val="24"/>
          <w:szCs w:val="24"/>
        </w:rPr>
        <w:t xml:space="preserve"> </w:t>
      </w:r>
      <w:r w:rsidR="00F879E0">
        <w:rPr>
          <w:rFonts w:eastAsia="MS Mincho" w:cs="Calibri"/>
          <w:color w:val="1F3A65"/>
          <w:szCs w:val="24"/>
        </w:rPr>
        <w:t xml:space="preserve">(See the Master of Public Health folder on the Community Moodle for BLP related documents related to the programs.  To review the entire curriculum refer to the academic program link </w:t>
      </w:r>
      <w:hyperlink r:id="rId8" w:history="1">
        <w:r w:rsidR="00F879E0" w:rsidRPr="005D303F">
          <w:rPr>
            <w:rStyle w:val="Hyperlink"/>
            <w:rFonts w:ascii="Garamond" w:hAnsi="Garamond"/>
            <w:sz w:val="24"/>
            <w:szCs w:val="24"/>
          </w:rPr>
          <w:t>http://www.csusm.edu/academic_programs/catalogcurricula/2013-14_curriculum.html</w:t>
        </w:r>
      </w:hyperlink>
      <w:r w:rsidR="00F879E0">
        <w:rPr>
          <w:rFonts w:ascii="Garamond" w:hAnsi="Garamond"/>
          <w:sz w:val="24"/>
          <w:szCs w:val="24"/>
        </w:rPr>
        <w:t>)</w:t>
      </w:r>
    </w:p>
    <w:p w14:paraId="121B0742" w14:textId="1A1CF6DE" w:rsidR="008F3A75" w:rsidRDefault="002E30A3" w:rsidP="008F3A75">
      <w:pPr>
        <w:widowControl w:val="0"/>
        <w:autoSpaceDE w:val="0"/>
        <w:autoSpaceDN w:val="0"/>
        <w:adjustRightInd w:val="0"/>
        <w:spacing w:line="240" w:lineRule="auto"/>
        <w:ind w:left="960" w:hanging="480"/>
        <w:rPr>
          <w:rFonts w:eastAsia="MS Mincho"/>
          <w:color w:val="FF0000"/>
          <w:szCs w:val="24"/>
        </w:rPr>
      </w:pPr>
      <w:r w:rsidRPr="007F36A9">
        <w:rPr>
          <w:rFonts w:eastAsia="MS Mincho" w:cs="Calibri"/>
          <w:color w:val="1F3A65"/>
          <w:szCs w:val="24"/>
        </w:rPr>
        <w:t xml:space="preserve">PH – Master of Public Health – </w:t>
      </w:r>
      <w:r w:rsidRPr="007F36A9">
        <w:rPr>
          <w:rFonts w:eastAsia="MS Mincho" w:cs="Calibri"/>
          <w:b/>
          <w:bCs/>
          <w:color w:val="1F3A65"/>
          <w:szCs w:val="24"/>
        </w:rPr>
        <w:t>August 2012</w:t>
      </w:r>
      <w:r w:rsidRPr="007F36A9">
        <w:rPr>
          <w:rFonts w:eastAsia="MS Mincho" w:cs="Calibri"/>
          <w:color w:val="1F3A65"/>
          <w:szCs w:val="24"/>
        </w:rPr>
        <w:t>  </w:t>
      </w:r>
      <w:r w:rsidRPr="008F3A75">
        <w:rPr>
          <w:rFonts w:eastAsia="MS Mincho"/>
          <w:color w:val="FF0000"/>
          <w:szCs w:val="24"/>
        </w:rPr>
        <w:t xml:space="preserve"> </w:t>
      </w:r>
    </w:p>
    <w:p w14:paraId="31F218CA" w14:textId="3A15FDE1" w:rsidR="002E30A3" w:rsidRPr="001B6E44" w:rsidRDefault="002E30A3" w:rsidP="008F3A75">
      <w:pPr>
        <w:widowControl w:val="0"/>
        <w:autoSpaceDE w:val="0"/>
        <w:autoSpaceDN w:val="0"/>
        <w:adjustRightInd w:val="0"/>
        <w:spacing w:line="240" w:lineRule="auto"/>
        <w:ind w:left="960" w:hanging="480"/>
        <w:rPr>
          <w:rFonts w:eastAsia="MS Mincho"/>
          <w:color w:val="FF0000"/>
          <w:szCs w:val="24"/>
        </w:rPr>
      </w:pPr>
      <w:r w:rsidRPr="007F36A9">
        <w:rPr>
          <w:rFonts w:eastAsia="MS Mincho" w:cs="Calibri"/>
          <w:color w:val="1F3A65"/>
          <w:szCs w:val="24"/>
        </w:rPr>
        <w:t xml:space="preserve">MUSC – Music Major – </w:t>
      </w:r>
      <w:r w:rsidR="00FA411B">
        <w:rPr>
          <w:rFonts w:eastAsia="MS Mincho" w:cs="Calibri"/>
          <w:color w:val="1F3A65"/>
          <w:szCs w:val="24"/>
        </w:rPr>
        <w:t xml:space="preserve">any updates </w:t>
      </w:r>
      <w:r w:rsidRPr="007F36A9">
        <w:rPr>
          <w:rFonts w:eastAsia="MS Mincho" w:cs="Calibri"/>
          <w:b/>
          <w:bCs/>
          <w:color w:val="1F3A65"/>
          <w:szCs w:val="24"/>
        </w:rPr>
        <w:t>12/12/13</w:t>
      </w:r>
      <w:r w:rsidR="00F879E0">
        <w:rPr>
          <w:rFonts w:eastAsia="MS Mincho" w:cs="Calibri"/>
          <w:b/>
          <w:bCs/>
          <w:color w:val="1F3A65"/>
          <w:szCs w:val="24"/>
        </w:rPr>
        <w:t xml:space="preserve"> </w:t>
      </w:r>
      <w:r w:rsidR="001B6E44" w:rsidRPr="001B6E44">
        <w:rPr>
          <w:rFonts w:eastAsia="MS Mincho" w:cs="Calibri"/>
          <w:bCs/>
          <w:color w:val="FF0000"/>
          <w:szCs w:val="24"/>
        </w:rPr>
        <w:t xml:space="preserve">(Coming to BLP Sept. 16 </w:t>
      </w:r>
      <w:r w:rsidR="001B6E44">
        <w:rPr>
          <w:rFonts w:eastAsia="MS Mincho" w:cs="Calibri"/>
          <w:bCs/>
          <w:color w:val="FF0000"/>
          <w:szCs w:val="24"/>
        </w:rPr>
        <w:t xml:space="preserve">what </w:t>
      </w:r>
      <w:r w:rsidR="001B6E44" w:rsidRPr="001B6E44">
        <w:rPr>
          <w:rFonts w:eastAsia="MS Mincho" w:cs="Calibri"/>
          <w:bCs/>
          <w:color w:val="FF0000"/>
          <w:szCs w:val="24"/>
        </w:rPr>
        <w:t xml:space="preserve">questions </w:t>
      </w:r>
      <w:r w:rsidR="001B6E44">
        <w:rPr>
          <w:rFonts w:eastAsia="MS Mincho" w:cs="Calibri"/>
          <w:bCs/>
          <w:color w:val="FF0000"/>
          <w:szCs w:val="24"/>
        </w:rPr>
        <w:t>do we have for him)</w:t>
      </w:r>
    </w:p>
    <w:p w14:paraId="2FADBE7F" w14:textId="77777777" w:rsidR="00604539" w:rsidRPr="00604539" w:rsidRDefault="00604539" w:rsidP="008F3A75">
      <w:pPr>
        <w:pStyle w:val="Bibliography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P-Forms coming soon</w:t>
      </w:r>
    </w:p>
    <w:p w14:paraId="3771E20F" w14:textId="77777777" w:rsidR="002E30A3" w:rsidRPr="007F36A9" w:rsidRDefault="002E30A3" w:rsidP="008F3A75">
      <w:pPr>
        <w:widowControl w:val="0"/>
        <w:autoSpaceDE w:val="0"/>
        <w:autoSpaceDN w:val="0"/>
        <w:adjustRightInd w:val="0"/>
        <w:spacing w:line="240" w:lineRule="auto"/>
        <w:ind w:left="960" w:hanging="480"/>
        <w:rPr>
          <w:rFonts w:eastAsia="MS Mincho"/>
          <w:szCs w:val="24"/>
        </w:rPr>
      </w:pPr>
      <w:r w:rsidRPr="007F36A9">
        <w:rPr>
          <w:rFonts w:eastAsia="MS Mincho"/>
          <w:szCs w:val="24"/>
        </w:rPr>
        <w:t xml:space="preserve">·       </w:t>
      </w:r>
      <w:r w:rsidRPr="007F36A9">
        <w:rPr>
          <w:rFonts w:eastAsia="MS Mincho" w:cs="Calibri"/>
          <w:color w:val="1F3A65"/>
          <w:szCs w:val="24"/>
        </w:rPr>
        <w:t xml:space="preserve">LBST – Advanced Study in Teacher Leadership in Middle Level Education – </w:t>
      </w:r>
      <w:r w:rsidRPr="007F36A9">
        <w:rPr>
          <w:rFonts w:eastAsia="MS Mincho" w:cs="Calibri"/>
          <w:b/>
          <w:bCs/>
          <w:color w:val="1F3A65"/>
          <w:szCs w:val="24"/>
        </w:rPr>
        <w:t>12/12/13</w:t>
      </w:r>
    </w:p>
    <w:p w14:paraId="26FA1DB6" w14:textId="77777777" w:rsidR="002E30A3" w:rsidRPr="007F36A9" w:rsidRDefault="002E30A3" w:rsidP="008F3A75">
      <w:pPr>
        <w:widowControl w:val="0"/>
        <w:autoSpaceDE w:val="0"/>
        <w:autoSpaceDN w:val="0"/>
        <w:adjustRightInd w:val="0"/>
        <w:spacing w:line="240" w:lineRule="auto"/>
        <w:ind w:left="960" w:hanging="480"/>
        <w:rPr>
          <w:rFonts w:eastAsia="MS Mincho"/>
          <w:szCs w:val="24"/>
        </w:rPr>
      </w:pPr>
      <w:r w:rsidRPr="007F36A9">
        <w:rPr>
          <w:rFonts w:eastAsia="MS Mincho"/>
          <w:szCs w:val="24"/>
        </w:rPr>
        <w:t xml:space="preserve">·       </w:t>
      </w:r>
      <w:r w:rsidRPr="007F36A9">
        <w:rPr>
          <w:rFonts w:eastAsia="MS Mincho" w:cs="Calibri"/>
          <w:color w:val="1F3A65"/>
          <w:szCs w:val="24"/>
        </w:rPr>
        <w:t xml:space="preserve">ACCT – Professional Certificate in Accounting – </w:t>
      </w:r>
      <w:r w:rsidRPr="007F36A9">
        <w:rPr>
          <w:rFonts w:eastAsia="MS Mincho" w:cs="Calibri"/>
          <w:b/>
          <w:bCs/>
          <w:color w:val="1F3A65"/>
          <w:szCs w:val="24"/>
        </w:rPr>
        <w:t>2/25/14</w:t>
      </w:r>
    </w:p>
    <w:p w14:paraId="645294CC" w14:textId="77777777" w:rsidR="002E30A3" w:rsidRPr="007F36A9" w:rsidRDefault="002E30A3" w:rsidP="008F3A75">
      <w:pPr>
        <w:widowControl w:val="0"/>
        <w:autoSpaceDE w:val="0"/>
        <w:autoSpaceDN w:val="0"/>
        <w:adjustRightInd w:val="0"/>
        <w:spacing w:line="240" w:lineRule="auto"/>
        <w:ind w:left="960" w:hanging="480"/>
        <w:rPr>
          <w:rFonts w:eastAsia="MS Mincho"/>
          <w:szCs w:val="24"/>
        </w:rPr>
      </w:pPr>
      <w:r w:rsidRPr="007F36A9">
        <w:rPr>
          <w:rFonts w:eastAsia="MS Mincho"/>
          <w:szCs w:val="24"/>
        </w:rPr>
        <w:t xml:space="preserve">·       </w:t>
      </w:r>
      <w:r w:rsidRPr="007F36A9">
        <w:rPr>
          <w:rFonts w:eastAsia="MS Mincho" w:cs="Calibri"/>
          <w:color w:val="1F3A65"/>
          <w:szCs w:val="24"/>
        </w:rPr>
        <w:t>COMM – Convergent Media Minor -</w:t>
      </w:r>
      <w:r w:rsidRPr="007F36A9">
        <w:rPr>
          <w:rFonts w:eastAsia="MS Mincho" w:cs="Calibri"/>
          <w:b/>
          <w:bCs/>
          <w:color w:val="1F3A65"/>
          <w:szCs w:val="24"/>
        </w:rPr>
        <w:t>03/11/14</w:t>
      </w:r>
    </w:p>
    <w:p w14:paraId="4F235377" w14:textId="77777777" w:rsidR="002E30A3" w:rsidRPr="007F36A9" w:rsidRDefault="002E30A3" w:rsidP="008F3A75">
      <w:pPr>
        <w:widowControl w:val="0"/>
        <w:autoSpaceDE w:val="0"/>
        <w:autoSpaceDN w:val="0"/>
        <w:adjustRightInd w:val="0"/>
        <w:spacing w:line="240" w:lineRule="auto"/>
        <w:ind w:left="960" w:hanging="480"/>
        <w:rPr>
          <w:rFonts w:eastAsia="MS Mincho"/>
          <w:szCs w:val="24"/>
        </w:rPr>
      </w:pPr>
      <w:r w:rsidRPr="007F36A9">
        <w:rPr>
          <w:rFonts w:eastAsia="MS Mincho"/>
          <w:szCs w:val="24"/>
        </w:rPr>
        <w:t xml:space="preserve">·       </w:t>
      </w:r>
      <w:r w:rsidRPr="007F36A9">
        <w:rPr>
          <w:rFonts w:eastAsia="MS Mincho" w:cs="Calibri"/>
          <w:color w:val="1F3A65"/>
          <w:szCs w:val="24"/>
        </w:rPr>
        <w:t xml:space="preserve">GBM – Global Business Management– </w:t>
      </w:r>
      <w:r w:rsidRPr="007F36A9">
        <w:rPr>
          <w:rFonts w:eastAsia="MS Mincho" w:cs="Calibri"/>
          <w:b/>
          <w:bCs/>
          <w:color w:val="1F3A65"/>
          <w:szCs w:val="24"/>
        </w:rPr>
        <w:t>03/12/14</w:t>
      </w:r>
    </w:p>
    <w:p w14:paraId="1945D1A7" w14:textId="77777777" w:rsidR="002E30A3" w:rsidRPr="007F36A9" w:rsidRDefault="002E30A3" w:rsidP="008F3A75">
      <w:pPr>
        <w:widowControl w:val="0"/>
        <w:autoSpaceDE w:val="0"/>
        <w:autoSpaceDN w:val="0"/>
        <w:adjustRightInd w:val="0"/>
        <w:spacing w:line="240" w:lineRule="auto"/>
        <w:ind w:left="960" w:hanging="480"/>
        <w:rPr>
          <w:rFonts w:eastAsia="MS Mincho"/>
          <w:szCs w:val="24"/>
        </w:rPr>
      </w:pPr>
      <w:r w:rsidRPr="007F36A9">
        <w:rPr>
          <w:rFonts w:eastAsia="MS Mincho"/>
          <w:szCs w:val="24"/>
        </w:rPr>
        <w:t xml:space="preserve">·       </w:t>
      </w:r>
      <w:r w:rsidRPr="007F36A9">
        <w:rPr>
          <w:rFonts w:eastAsia="MS Mincho" w:cs="Calibri"/>
          <w:color w:val="1F3A65"/>
          <w:szCs w:val="24"/>
        </w:rPr>
        <w:t xml:space="preserve">CCHC – Cultural Competency in Health Care Certificate – </w:t>
      </w:r>
      <w:r w:rsidRPr="007F36A9">
        <w:rPr>
          <w:rFonts w:eastAsia="MS Mincho" w:cs="Calibri"/>
          <w:b/>
          <w:bCs/>
          <w:color w:val="1F3A65"/>
          <w:szCs w:val="24"/>
        </w:rPr>
        <w:t>05/05/14</w:t>
      </w:r>
    </w:p>
    <w:p w14:paraId="6888D315" w14:textId="6E9CB86D" w:rsidR="00F774BC" w:rsidRPr="00313318" w:rsidRDefault="00F774BC" w:rsidP="006A3FD3">
      <w:pPr>
        <w:spacing w:after="0" w:line="240" w:lineRule="auto"/>
        <w:rPr>
          <w:rFonts w:ascii="Corbel" w:hAnsi="Corbel"/>
        </w:rPr>
      </w:pPr>
      <w:r>
        <w:rPr>
          <w:b/>
        </w:rPr>
        <w:br w:type="page"/>
      </w:r>
      <w:r w:rsidRPr="0068346E">
        <w:rPr>
          <w:rFonts w:asciiTheme="minorHAnsi" w:hAnsiTheme="minorHAnsi"/>
          <w:sz w:val="20"/>
        </w:rPr>
        <w:lastRenderedPageBreak/>
        <w:t xml:space="preserve"> </w:t>
      </w:r>
    </w:p>
    <w:p w14:paraId="6416B796" w14:textId="77777777" w:rsidR="002E30A3" w:rsidRPr="00773849" w:rsidRDefault="002E30A3" w:rsidP="007C315D">
      <w:pPr>
        <w:pStyle w:val="Bibliography"/>
        <w:rPr>
          <w:rFonts w:ascii="Garamond" w:hAnsi="Garamond"/>
          <w:sz w:val="24"/>
          <w:szCs w:val="24"/>
        </w:rPr>
      </w:pPr>
    </w:p>
    <w:sectPr w:rsidR="002E30A3" w:rsidRPr="00773849" w:rsidSect="007C31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1A7E89" w14:textId="77777777" w:rsidR="00F879E0" w:rsidRDefault="00F879E0" w:rsidP="00F774BC">
      <w:pPr>
        <w:spacing w:after="0" w:line="240" w:lineRule="auto"/>
      </w:pPr>
      <w:r>
        <w:separator/>
      </w:r>
    </w:p>
  </w:endnote>
  <w:endnote w:type="continuationSeparator" w:id="0">
    <w:p w14:paraId="031E561B" w14:textId="77777777" w:rsidR="00F879E0" w:rsidRDefault="00F879E0" w:rsidP="00F77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8DEDAD" w14:textId="77777777" w:rsidR="00F879E0" w:rsidRDefault="00F879E0" w:rsidP="00F774BC">
      <w:pPr>
        <w:spacing w:after="0" w:line="240" w:lineRule="auto"/>
      </w:pPr>
      <w:r>
        <w:separator/>
      </w:r>
    </w:p>
  </w:footnote>
  <w:footnote w:type="continuationSeparator" w:id="0">
    <w:p w14:paraId="4C0E9D55" w14:textId="77777777" w:rsidR="00F879E0" w:rsidRDefault="00F879E0" w:rsidP="00F77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802CB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E66A30"/>
    <w:multiLevelType w:val="hybridMultilevel"/>
    <w:tmpl w:val="96B8BA62"/>
    <w:lvl w:ilvl="0" w:tplc="E962D10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i w:val="0"/>
      </w:rPr>
    </w:lvl>
    <w:lvl w:ilvl="1" w:tplc="D7B25F50">
      <w:start w:val="1"/>
      <w:numFmt w:val="lowerLetter"/>
      <w:lvlText w:val="%2."/>
      <w:lvlJc w:val="left"/>
      <w:pPr>
        <w:tabs>
          <w:tab w:val="num" w:pos="1080"/>
        </w:tabs>
        <w:ind w:left="1080" w:hanging="432"/>
      </w:pPr>
      <w:rPr>
        <w:b w:val="0"/>
        <w:i w:val="0"/>
        <w:sz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D90238"/>
    <w:multiLevelType w:val="hybridMultilevel"/>
    <w:tmpl w:val="A1AEF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B13E88"/>
    <w:multiLevelType w:val="hybridMultilevel"/>
    <w:tmpl w:val="9CB420B8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4">
    <w:nsid w:val="5A7749F4"/>
    <w:multiLevelType w:val="hybridMultilevel"/>
    <w:tmpl w:val="AE3EEC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A92C63"/>
    <w:multiLevelType w:val="hybridMultilevel"/>
    <w:tmpl w:val="EF425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AB421F"/>
    <w:multiLevelType w:val="hybridMultilevel"/>
    <w:tmpl w:val="929CD934"/>
    <w:lvl w:ilvl="0" w:tplc="E3303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4DF05A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DD"/>
    <w:rsid w:val="00005142"/>
    <w:rsid w:val="000059EA"/>
    <w:rsid w:val="00007464"/>
    <w:rsid w:val="00016CC4"/>
    <w:rsid w:val="00025145"/>
    <w:rsid w:val="00045854"/>
    <w:rsid w:val="00052BB8"/>
    <w:rsid w:val="00055295"/>
    <w:rsid w:val="000578B7"/>
    <w:rsid w:val="000645D8"/>
    <w:rsid w:val="00064EC9"/>
    <w:rsid w:val="000657ED"/>
    <w:rsid w:val="00094FA8"/>
    <w:rsid w:val="00095480"/>
    <w:rsid w:val="000A4B25"/>
    <w:rsid w:val="000A5FE8"/>
    <w:rsid w:val="000B2E5E"/>
    <w:rsid w:val="000B5910"/>
    <w:rsid w:val="000D66C0"/>
    <w:rsid w:val="000E3A82"/>
    <w:rsid w:val="000F3A74"/>
    <w:rsid w:val="000F5150"/>
    <w:rsid w:val="001001EE"/>
    <w:rsid w:val="0011015C"/>
    <w:rsid w:val="00114FF0"/>
    <w:rsid w:val="0012012F"/>
    <w:rsid w:val="00130D77"/>
    <w:rsid w:val="00140933"/>
    <w:rsid w:val="00143B66"/>
    <w:rsid w:val="00156DC3"/>
    <w:rsid w:val="00163D6E"/>
    <w:rsid w:val="00172B37"/>
    <w:rsid w:val="00173CE9"/>
    <w:rsid w:val="00175975"/>
    <w:rsid w:val="00193552"/>
    <w:rsid w:val="001A3FB2"/>
    <w:rsid w:val="001B6E44"/>
    <w:rsid w:val="001B78D1"/>
    <w:rsid w:val="001C270F"/>
    <w:rsid w:val="001D7D0A"/>
    <w:rsid w:val="001E0505"/>
    <w:rsid w:val="001E36D7"/>
    <w:rsid w:val="001E5206"/>
    <w:rsid w:val="001F28E3"/>
    <w:rsid w:val="00207575"/>
    <w:rsid w:val="00214573"/>
    <w:rsid w:val="00216DF7"/>
    <w:rsid w:val="00234C24"/>
    <w:rsid w:val="00272B08"/>
    <w:rsid w:val="00280599"/>
    <w:rsid w:val="00280F69"/>
    <w:rsid w:val="00282D5E"/>
    <w:rsid w:val="00284802"/>
    <w:rsid w:val="00287E05"/>
    <w:rsid w:val="002B0878"/>
    <w:rsid w:val="002B5B25"/>
    <w:rsid w:val="002B7C70"/>
    <w:rsid w:val="002C2115"/>
    <w:rsid w:val="002C4F5A"/>
    <w:rsid w:val="002C62B0"/>
    <w:rsid w:val="002D2694"/>
    <w:rsid w:val="002E00DD"/>
    <w:rsid w:val="002E30A3"/>
    <w:rsid w:val="002E3CE7"/>
    <w:rsid w:val="002E7F46"/>
    <w:rsid w:val="002F6805"/>
    <w:rsid w:val="003058B3"/>
    <w:rsid w:val="003068E2"/>
    <w:rsid w:val="00311255"/>
    <w:rsid w:val="003270D4"/>
    <w:rsid w:val="00347D30"/>
    <w:rsid w:val="00350551"/>
    <w:rsid w:val="0035166C"/>
    <w:rsid w:val="00352D04"/>
    <w:rsid w:val="00354A7B"/>
    <w:rsid w:val="003569D1"/>
    <w:rsid w:val="00356F5D"/>
    <w:rsid w:val="00361943"/>
    <w:rsid w:val="003654EB"/>
    <w:rsid w:val="00376546"/>
    <w:rsid w:val="00393BF7"/>
    <w:rsid w:val="003A616B"/>
    <w:rsid w:val="003B13AE"/>
    <w:rsid w:val="003B2949"/>
    <w:rsid w:val="003B6ACA"/>
    <w:rsid w:val="003C6129"/>
    <w:rsid w:val="003D4144"/>
    <w:rsid w:val="003D6498"/>
    <w:rsid w:val="003E08DE"/>
    <w:rsid w:val="003E23B4"/>
    <w:rsid w:val="003F053E"/>
    <w:rsid w:val="003F1893"/>
    <w:rsid w:val="0040306A"/>
    <w:rsid w:val="00412E6C"/>
    <w:rsid w:val="00422AF4"/>
    <w:rsid w:val="00423A2B"/>
    <w:rsid w:val="0044081C"/>
    <w:rsid w:val="00442C1D"/>
    <w:rsid w:val="00447BFE"/>
    <w:rsid w:val="00455902"/>
    <w:rsid w:val="00456F3B"/>
    <w:rsid w:val="004647C8"/>
    <w:rsid w:val="00465D59"/>
    <w:rsid w:val="00465DE7"/>
    <w:rsid w:val="0046790B"/>
    <w:rsid w:val="00472245"/>
    <w:rsid w:val="00473116"/>
    <w:rsid w:val="004777CD"/>
    <w:rsid w:val="004848DF"/>
    <w:rsid w:val="004912A1"/>
    <w:rsid w:val="00491E02"/>
    <w:rsid w:val="00494F90"/>
    <w:rsid w:val="004956E4"/>
    <w:rsid w:val="004A275A"/>
    <w:rsid w:val="004A2FC8"/>
    <w:rsid w:val="004A5D68"/>
    <w:rsid w:val="004B21AD"/>
    <w:rsid w:val="004C4840"/>
    <w:rsid w:val="004E6FA2"/>
    <w:rsid w:val="004F5D90"/>
    <w:rsid w:val="005066F2"/>
    <w:rsid w:val="005136B8"/>
    <w:rsid w:val="005160D7"/>
    <w:rsid w:val="00516A59"/>
    <w:rsid w:val="0052441E"/>
    <w:rsid w:val="0052743E"/>
    <w:rsid w:val="005504C0"/>
    <w:rsid w:val="0056182A"/>
    <w:rsid w:val="00562798"/>
    <w:rsid w:val="00563D6A"/>
    <w:rsid w:val="005701C5"/>
    <w:rsid w:val="0057325A"/>
    <w:rsid w:val="0057556D"/>
    <w:rsid w:val="00585494"/>
    <w:rsid w:val="005916F0"/>
    <w:rsid w:val="005A0D69"/>
    <w:rsid w:val="005B23BC"/>
    <w:rsid w:val="005B4235"/>
    <w:rsid w:val="005B6414"/>
    <w:rsid w:val="005D0985"/>
    <w:rsid w:val="005D0D74"/>
    <w:rsid w:val="005D4091"/>
    <w:rsid w:val="005D5375"/>
    <w:rsid w:val="005D6957"/>
    <w:rsid w:val="005D7189"/>
    <w:rsid w:val="005D76E3"/>
    <w:rsid w:val="005E0D13"/>
    <w:rsid w:val="0060117C"/>
    <w:rsid w:val="0060222C"/>
    <w:rsid w:val="00603A5B"/>
    <w:rsid w:val="00604539"/>
    <w:rsid w:val="00611FF6"/>
    <w:rsid w:val="00612F21"/>
    <w:rsid w:val="00615738"/>
    <w:rsid w:val="00620D89"/>
    <w:rsid w:val="006236C5"/>
    <w:rsid w:val="00626C05"/>
    <w:rsid w:val="006310D5"/>
    <w:rsid w:val="0064796E"/>
    <w:rsid w:val="006510B1"/>
    <w:rsid w:val="006538B0"/>
    <w:rsid w:val="0066032D"/>
    <w:rsid w:val="00667B5A"/>
    <w:rsid w:val="00667D1D"/>
    <w:rsid w:val="00670548"/>
    <w:rsid w:val="00693C70"/>
    <w:rsid w:val="006A09D9"/>
    <w:rsid w:val="006A3FC1"/>
    <w:rsid w:val="006A3FD3"/>
    <w:rsid w:val="006B60C4"/>
    <w:rsid w:val="006C703D"/>
    <w:rsid w:val="006E07F2"/>
    <w:rsid w:val="006E5FA2"/>
    <w:rsid w:val="006E659B"/>
    <w:rsid w:val="00700724"/>
    <w:rsid w:val="007065F4"/>
    <w:rsid w:val="007321E2"/>
    <w:rsid w:val="00743075"/>
    <w:rsid w:val="00750231"/>
    <w:rsid w:val="00760DAA"/>
    <w:rsid w:val="00770ACF"/>
    <w:rsid w:val="00773310"/>
    <w:rsid w:val="00773849"/>
    <w:rsid w:val="00791010"/>
    <w:rsid w:val="007A6111"/>
    <w:rsid w:val="007A6E57"/>
    <w:rsid w:val="007B3D29"/>
    <w:rsid w:val="007C315D"/>
    <w:rsid w:val="007C33EF"/>
    <w:rsid w:val="007C6E7A"/>
    <w:rsid w:val="007C7484"/>
    <w:rsid w:val="007E4325"/>
    <w:rsid w:val="00800B52"/>
    <w:rsid w:val="0080398E"/>
    <w:rsid w:val="0080496B"/>
    <w:rsid w:val="00811A19"/>
    <w:rsid w:val="008226E1"/>
    <w:rsid w:val="008241AA"/>
    <w:rsid w:val="00825F90"/>
    <w:rsid w:val="00852D2E"/>
    <w:rsid w:val="00856265"/>
    <w:rsid w:val="008570A1"/>
    <w:rsid w:val="0087183D"/>
    <w:rsid w:val="00871ABD"/>
    <w:rsid w:val="00873A59"/>
    <w:rsid w:val="00874291"/>
    <w:rsid w:val="008762D3"/>
    <w:rsid w:val="00886B21"/>
    <w:rsid w:val="00890D5A"/>
    <w:rsid w:val="00893602"/>
    <w:rsid w:val="00895314"/>
    <w:rsid w:val="008A46F6"/>
    <w:rsid w:val="008A4C0D"/>
    <w:rsid w:val="008A59BC"/>
    <w:rsid w:val="008C7223"/>
    <w:rsid w:val="008D2D00"/>
    <w:rsid w:val="008D4893"/>
    <w:rsid w:val="008E1DCA"/>
    <w:rsid w:val="008F3A75"/>
    <w:rsid w:val="008F7972"/>
    <w:rsid w:val="00904049"/>
    <w:rsid w:val="0090406B"/>
    <w:rsid w:val="009146D2"/>
    <w:rsid w:val="00931F70"/>
    <w:rsid w:val="00932EB8"/>
    <w:rsid w:val="0094672D"/>
    <w:rsid w:val="00951F48"/>
    <w:rsid w:val="0095617E"/>
    <w:rsid w:val="009600F6"/>
    <w:rsid w:val="00981FBE"/>
    <w:rsid w:val="00992645"/>
    <w:rsid w:val="009A1E1C"/>
    <w:rsid w:val="009A20B3"/>
    <w:rsid w:val="009B7AA2"/>
    <w:rsid w:val="009C2DAD"/>
    <w:rsid w:val="009D1379"/>
    <w:rsid w:val="00A067E5"/>
    <w:rsid w:val="00A06DBF"/>
    <w:rsid w:val="00A13F26"/>
    <w:rsid w:val="00A1736D"/>
    <w:rsid w:val="00A278BC"/>
    <w:rsid w:val="00A407EA"/>
    <w:rsid w:val="00A506E8"/>
    <w:rsid w:val="00A55D51"/>
    <w:rsid w:val="00A624C7"/>
    <w:rsid w:val="00A664D2"/>
    <w:rsid w:val="00A7506E"/>
    <w:rsid w:val="00A77946"/>
    <w:rsid w:val="00A8488F"/>
    <w:rsid w:val="00A87C72"/>
    <w:rsid w:val="00A958AB"/>
    <w:rsid w:val="00A9776F"/>
    <w:rsid w:val="00AA0681"/>
    <w:rsid w:val="00AA6666"/>
    <w:rsid w:val="00AB3EE8"/>
    <w:rsid w:val="00AC2B97"/>
    <w:rsid w:val="00AC5A6E"/>
    <w:rsid w:val="00AC6213"/>
    <w:rsid w:val="00AC6C01"/>
    <w:rsid w:val="00AD0549"/>
    <w:rsid w:val="00AD39DA"/>
    <w:rsid w:val="00AE71E4"/>
    <w:rsid w:val="00AF63F2"/>
    <w:rsid w:val="00B20552"/>
    <w:rsid w:val="00B33C8E"/>
    <w:rsid w:val="00B37BB2"/>
    <w:rsid w:val="00B52DA4"/>
    <w:rsid w:val="00B5313E"/>
    <w:rsid w:val="00B60304"/>
    <w:rsid w:val="00B62C54"/>
    <w:rsid w:val="00B6677D"/>
    <w:rsid w:val="00B7077C"/>
    <w:rsid w:val="00B856A4"/>
    <w:rsid w:val="00B86340"/>
    <w:rsid w:val="00B910C0"/>
    <w:rsid w:val="00B944C0"/>
    <w:rsid w:val="00BA12CE"/>
    <w:rsid w:val="00BB5434"/>
    <w:rsid w:val="00BB6C55"/>
    <w:rsid w:val="00BE36CF"/>
    <w:rsid w:val="00BE765B"/>
    <w:rsid w:val="00BF6372"/>
    <w:rsid w:val="00C02799"/>
    <w:rsid w:val="00C21A0C"/>
    <w:rsid w:val="00C4099F"/>
    <w:rsid w:val="00C42BBC"/>
    <w:rsid w:val="00C456FE"/>
    <w:rsid w:val="00C55B92"/>
    <w:rsid w:val="00C5757F"/>
    <w:rsid w:val="00C65DDD"/>
    <w:rsid w:val="00C669C1"/>
    <w:rsid w:val="00C753DE"/>
    <w:rsid w:val="00C838BC"/>
    <w:rsid w:val="00C91B8A"/>
    <w:rsid w:val="00CA3135"/>
    <w:rsid w:val="00CB1CF8"/>
    <w:rsid w:val="00CB3BA7"/>
    <w:rsid w:val="00CB5B70"/>
    <w:rsid w:val="00CC2606"/>
    <w:rsid w:val="00CC51B8"/>
    <w:rsid w:val="00CD024A"/>
    <w:rsid w:val="00CE1680"/>
    <w:rsid w:val="00CE1F1F"/>
    <w:rsid w:val="00CF3208"/>
    <w:rsid w:val="00D02EEF"/>
    <w:rsid w:val="00D22BF2"/>
    <w:rsid w:val="00D22D0E"/>
    <w:rsid w:val="00D5620C"/>
    <w:rsid w:val="00D77E8D"/>
    <w:rsid w:val="00D87FC7"/>
    <w:rsid w:val="00D90A55"/>
    <w:rsid w:val="00DA36C0"/>
    <w:rsid w:val="00DA36DA"/>
    <w:rsid w:val="00DB026A"/>
    <w:rsid w:val="00DD0C1C"/>
    <w:rsid w:val="00DE5E61"/>
    <w:rsid w:val="00DF2C4D"/>
    <w:rsid w:val="00DF600C"/>
    <w:rsid w:val="00DF67E8"/>
    <w:rsid w:val="00E0322E"/>
    <w:rsid w:val="00E12A52"/>
    <w:rsid w:val="00E14E16"/>
    <w:rsid w:val="00E20C94"/>
    <w:rsid w:val="00E212F8"/>
    <w:rsid w:val="00E233D4"/>
    <w:rsid w:val="00E25EAC"/>
    <w:rsid w:val="00E26ACC"/>
    <w:rsid w:val="00E32628"/>
    <w:rsid w:val="00E420AA"/>
    <w:rsid w:val="00E47E8E"/>
    <w:rsid w:val="00E57812"/>
    <w:rsid w:val="00E66FF9"/>
    <w:rsid w:val="00E83AF7"/>
    <w:rsid w:val="00E9396E"/>
    <w:rsid w:val="00EA34E3"/>
    <w:rsid w:val="00EB6603"/>
    <w:rsid w:val="00EC45A9"/>
    <w:rsid w:val="00ED5A9A"/>
    <w:rsid w:val="00EE0892"/>
    <w:rsid w:val="00EE0EEB"/>
    <w:rsid w:val="00EF3769"/>
    <w:rsid w:val="00F00CE9"/>
    <w:rsid w:val="00F0425E"/>
    <w:rsid w:val="00F05DDE"/>
    <w:rsid w:val="00F10863"/>
    <w:rsid w:val="00F13992"/>
    <w:rsid w:val="00F163B7"/>
    <w:rsid w:val="00F21C38"/>
    <w:rsid w:val="00F355D9"/>
    <w:rsid w:val="00F35AA4"/>
    <w:rsid w:val="00F40AE1"/>
    <w:rsid w:val="00F4155A"/>
    <w:rsid w:val="00F46D09"/>
    <w:rsid w:val="00F532FB"/>
    <w:rsid w:val="00F73007"/>
    <w:rsid w:val="00F73A46"/>
    <w:rsid w:val="00F73E97"/>
    <w:rsid w:val="00F74288"/>
    <w:rsid w:val="00F774BC"/>
    <w:rsid w:val="00F805B8"/>
    <w:rsid w:val="00F831F6"/>
    <w:rsid w:val="00F8543F"/>
    <w:rsid w:val="00F879E0"/>
    <w:rsid w:val="00F966E9"/>
    <w:rsid w:val="00FA411B"/>
    <w:rsid w:val="00FA5E89"/>
    <w:rsid w:val="00FA5F65"/>
    <w:rsid w:val="00FB39C1"/>
    <w:rsid w:val="00FB42E6"/>
    <w:rsid w:val="00FC0AFB"/>
    <w:rsid w:val="00FC0EB2"/>
    <w:rsid w:val="00FD4F0F"/>
    <w:rsid w:val="00FE1EE5"/>
    <w:rsid w:val="00FE6AC6"/>
    <w:rsid w:val="00FF0F76"/>
    <w:rsid w:val="00FF1A53"/>
    <w:rsid w:val="00FF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C60A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7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uiPriority w:val="1"/>
    <w:qFormat/>
    <w:rsid w:val="002E00DD"/>
    <w:rPr>
      <w:sz w:val="22"/>
      <w:szCs w:val="22"/>
    </w:rPr>
  </w:style>
  <w:style w:type="paragraph" w:customStyle="1" w:styleId="SubtleEmphasis1">
    <w:name w:val="Subtle Emphasis1"/>
    <w:basedOn w:val="Normal"/>
    <w:uiPriority w:val="34"/>
    <w:qFormat/>
    <w:rsid w:val="00F00CE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customStyle="1" w:styleId="SubtleEmphasis2">
    <w:name w:val="Subtle Emphasis2"/>
    <w:basedOn w:val="Normal"/>
    <w:uiPriority w:val="34"/>
    <w:qFormat/>
    <w:rsid w:val="00A067E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customStyle="1" w:styleId="SubtleEmphasis3">
    <w:name w:val="Subtle Emphasis3"/>
    <w:basedOn w:val="Normal"/>
    <w:uiPriority w:val="34"/>
    <w:qFormat/>
    <w:rsid w:val="002C2115"/>
    <w:pPr>
      <w:spacing w:after="0" w:line="240" w:lineRule="auto"/>
      <w:ind w:left="720"/>
      <w:contextualSpacing/>
    </w:pPr>
    <w:rPr>
      <w:rFonts w:ascii="Times New Roman" w:eastAsia="MS Mincho" w:hAnsi="Times New Roman"/>
      <w:sz w:val="24"/>
      <w:szCs w:val="24"/>
      <w:lang w:eastAsia="ja-JP"/>
    </w:rPr>
  </w:style>
  <w:style w:type="character" w:styleId="Hyperlink">
    <w:name w:val="Hyperlink"/>
    <w:uiPriority w:val="99"/>
    <w:unhideWhenUsed/>
    <w:rsid w:val="00B910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2DA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styleId="NoSpacing">
    <w:name w:val="No Spacing"/>
    <w:uiPriority w:val="1"/>
    <w:qFormat/>
    <w:rsid w:val="009C2DAD"/>
    <w:rPr>
      <w:rFonts w:eastAsia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rsid w:val="00F774BC"/>
    <w:pPr>
      <w:spacing w:after="0" w:line="240" w:lineRule="auto"/>
    </w:pPr>
    <w:rPr>
      <w:rFonts w:ascii="Times" w:eastAsia="Times New Roman" w:hAnsi="Time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74BC"/>
    <w:rPr>
      <w:rFonts w:ascii="Times" w:eastAsia="Times New Roman" w:hAnsi="Times"/>
    </w:rPr>
  </w:style>
  <w:style w:type="character" w:styleId="FootnoteReference">
    <w:name w:val="footnote reference"/>
    <w:basedOn w:val="DefaultParagraphFont"/>
    <w:uiPriority w:val="99"/>
    <w:rsid w:val="00F774BC"/>
    <w:rPr>
      <w:vertAlign w:val="superscript"/>
    </w:rPr>
  </w:style>
  <w:style w:type="paragraph" w:styleId="CommentText">
    <w:name w:val="annotation text"/>
    <w:basedOn w:val="Normal"/>
    <w:link w:val="CommentTextChar"/>
    <w:rsid w:val="00F774BC"/>
    <w:pPr>
      <w:spacing w:after="0" w:line="240" w:lineRule="auto"/>
    </w:pPr>
    <w:rPr>
      <w:rFonts w:ascii="Times" w:eastAsia="Times" w:hAnsi="Times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F774BC"/>
    <w:rPr>
      <w:rFonts w:ascii="Times" w:eastAsia="Times" w:hAnsi="Times"/>
      <w:sz w:val="24"/>
      <w:szCs w:val="24"/>
    </w:rPr>
  </w:style>
  <w:style w:type="paragraph" w:customStyle="1" w:styleId="Example">
    <w:name w:val="Example"/>
    <w:basedOn w:val="Normal"/>
    <w:rsid w:val="00F774BC"/>
    <w:pPr>
      <w:spacing w:after="0" w:line="240" w:lineRule="auto"/>
    </w:pPr>
    <w:rPr>
      <w:rFonts w:ascii="Palatino" w:eastAsia="Times New Roman" w:hAnsi="Palatino"/>
      <w:sz w:val="24"/>
      <w:szCs w:val="20"/>
    </w:rPr>
  </w:style>
  <w:style w:type="paragraph" w:customStyle="1" w:styleId="numbers">
    <w:name w:val="numbers"/>
    <w:basedOn w:val="Example"/>
    <w:rsid w:val="00F774BC"/>
    <w:pPr>
      <w:ind w:left="360" w:hanging="360"/>
      <w:jc w:val="both"/>
    </w:pPr>
    <w:rPr>
      <w:sz w:val="22"/>
    </w:rPr>
  </w:style>
  <w:style w:type="paragraph" w:customStyle="1" w:styleId="letters">
    <w:name w:val="letters"/>
    <w:basedOn w:val="Example"/>
    <w:rsid w:val="00F774BC"/>
    <w:pPr>
      <w:ind w:left="720" w:hanging="36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7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uiPriority w:val="1"/>
    <w:qFormat/>
    <w:rsid w:val="002E00DD"/>
    <w:rPr>
      <w:sz w:val="22"/>
      <w:szCs w:val="22"/>
    </w:rPr>
  </w:style>
  <w:style w:type="paragraph" w:customStyle="1" w:styleId="SubtleEmphasis1">
    <w:name w:val="Subtle Emphasis1"/>
    <w:basedOn w:val="Normal"/>
    <w:uiPriority w:val="34"/>
    <w:qFormat/>
    <w:rsid w:val="00F00CE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customStyle="1" w:styleId="SubtleEmphasis2">
    <w:name w:val="Subtle Emphasis2"/>
    <w:basedOn w:val="Normal"/>
    <w:uiPriority w:val="34"/>
    <w:qFormat/>
    <w:rsid w:val="00A067E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customStyle="1" w:styleId="SubtleEmphasis3">
    <w:name w:val="Subtle Emphasis3"/>
    <w:basedOn w:val="Normal"/>
    <w:uiPriority w:val="34"/>
    <w:qFormat/>
    <w:rsid w:val="002C2115"/>
    <w:pPr>
      <w:spacing w:after="0" w:line="240" w:lineRule="auto"/>
      <w:ind w:left="720"/>
      <w:contextualSpacing/>
    </w:pPr>
    <w:rPr>
      <w:rFonts w:ascii="Times New Roman" w:eastAsia="MS Mincho" w:hAnsi="Times New Roman"/>
      <w:sz w:val="24"/>
      <w:szCs w:val="24"/>
      <w:lang w:eastAsia="ja-JP"/>
    </w:rPr>
  </w:style>
  <w:style w:type="character" w:styleId="Hyperlink">
    <w:name w:val="Hyperlink"/>
    <w:uiPriority w:val="99"/>
    <w:unhideWhenUsed/>
    <w:rsid w:val="00B910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2DA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styleId="NoSpacing">
    <w:name w:val="No Spacing"/>
    <w:uiPriority w:val="1"/>
    <w:qFormat/>
    <w:rsid w:val="009C2DAD"/>
    <w:rPr>
      <w:rFonts w:eastAsia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rsid w:val="00F774BC"/>
    <w:pPr>
      <w:spacing w:after="0" w:line="240" w:lineRule="auto"/>
    </w:pPr>
    <w:rPr>
      <w:rFonts w:ascii="Times" w:eastAsia="Times New Roman" w:hAnsi="Time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74BC"/>
    <w:rPr>
      <w:rFonts w:ascii="Times" w:eastAsia="Times New Roman" w:hAnsi="Times"/>
    </w:rPr>
  </w:style>
  <w:style w:type="character" w:styleId="FootnoteReference">
    <w:name w:val="footnote reference"/>
    <w:basedOn w:val="DefaultParagraphFont"/>
    <w:uiPriority w:val="99"/>
    <w:rsid w:val="00F774BC"/>
    <w:rPr>
      <w:vertAlign w:val="superscript"/>
    </w:rPr>
  </w:style>
  <w:style w:type="paragraph" w:styleId="CommentText">
    <w:name w:val="annotation text"/>
    <w:basedOn w:val="Normal"/>
    <w:link w:val="CommentTextChar"/>
    <w:rsid w:val="00F774BC"/>
    <w:pPr>
      <w:spacing w:after="0" w:line="240" w:lineRule="auto"/>
    </w:pPr>
    <w:rPr>
      <w:rFonts w:ascii="Times" w:eastAsia="Times" w:hAnsi="Times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F774BC"/>
    <w:rPr>
      <w:rFonts w:ascii="Times" w:eastAsia="Times" w:hAnsi="Times"/>
      <w:sz w:val="24"/>
      <w:szCs w:val="24"/>
    </w:rPr>
  </w:style>
  <w:style w:type="paragraph" w:customStyle="1" w:styleId="Example">
    <w:name w:val="Example"/>
    <w:basedOn w:val="Normal"/>
    <w:rsid w:val="00F774BC"/>
    <w:pPr>
      <w:spacing w:after="0" w:line="240" w:lineRule="auto"/>
    </w:pPr>
    <w:rPr>
      <w:rFonts w:ascii="Palatino" w:eastAsia="Times New Roman" w:hAnsi="Palatino"/>
      <w:sz w:val="24"/>
      <w:szCs w:val="20"/>
    </w:rPr>
  </w:style>
  <w:style w:type="paragraph" w:customStyle="1" w:styleId="numbers">
    <w:name w:val="numbers"/>
    <w:basedOn w:val="Example"/>
    <w:rsid w:val="00F774BC"/>
    <w:pPr>
      <w:ind w:left="360" w:hanging="360"/>
      <w:jc w:val="both"/>
    </w:pPr>
    <w:rPr>
      <w:sz w:val="22"/>
    </w:rPr>
  </w:style>
  <w:style w:type="paragraph" w:customStyle="1" w:styleId="letters">
    <w:name w:val="letters"/>
    <w:basedOn w:val="Example"/>
    <w:rsid w:val="00F774BC"/>
    <w:pPr>
      <w:ind w:left="720" w:hanging="36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2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susm.edu/academic_programs/catalogcurricula/2013-14_curriculum.htm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226</Words>
  <Characters>1291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San Marcos</Company>
  <LinksUpToDate>false</LinksUpToDate>
  <CharactersWithSpaces>1514</CharactersWithSpaces>
  <SharedDoc>false</SharedDoc>
  <HLinks>
    <vt:vector size="6" baseType="variant">
      <vt:variant>
        <vt:i4>6488094</vt:i4>
      </vt:variant>
      <vt:variant>
        <vt:i4>2</vt:i4>
      </vt:variant>
      <vt:variant>
        <vt:i4>0</vt:i4>
      </vt:variant>
      <vt:variant>
        <vt:i4>5</vt:i4>
      </vt:variant>
      <vt:variant>
        <vt:lpwstr>http://www.csusm.edu/policies/active/documents/Academic_program_discontinuance.html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netops admin acount</dc:creator>
  <cp:keywords/>
  <dc:description/>
  <cp:lastModifiedBy>Pat Stall</cp:lastModifiedBy>
  <cp:revision>4</cp:revision>
  <cp:lastPrinted>2011-10-24T18:53:00Z</cp:lastPrinted>
  <dcterms:created xsi:type="dcterms:W3CDTF">2014-09-05T14:44:00Z</dcterms:created>
  <dcterms:modified xsi:type="dcterms:W3CDTF">2014-09-05T14:45:00Z</dcterms:modified>
</cp:coreProperties>
</file>