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5EF4" w14:textId="77777777" w:rsidR="000F53AE" w:rsidRPr="00281BF0" w:rsidRDefault="001748D1" w:rsidP="00055B06">
      <w:pPr>
        <w:spacing w:after="0" w:line="240" w:lineRule="auto"/>
        <w:jc w:val="center"/>
        <w:rPr>
          <w:b/>
          <w:sz w:val="28"/>
          <w:szCs w:val="28"/>
        </w:rPr>
      </w:pPr>
      <w:r w:rsidRPr="00281BF0">
        <w:rPr>
          <w:b/>
          <w:sz w:val="28"/>
          <w:szCs w:val="28"/>
        </w:rPr>
        <w:t>University Assessment Council</w:t>
      </w:r>
    </w:p>
    <w:p w14:paraId="53E8974C" w14:textId="77777777" w:rsidR="001748D1" w:rsidRPr="00281BF0" w:rsidRDefault="001748D1" w:rsidP="00055B06">
      <w:pPr>
        <w:spacing w:after="0" w:line="240" w:lineRule="auto"/>
        <w:jc w:val="center"/>
        <w:rPr>
          <w:b/>
          <w:sz w:val="28"/>
          <w:szCs w:val="28"/>
        </w:rPr>
      </w:pPr>
      <w:r w:rsidRPr="00281BF0">
        <w:rPr>
          <w:b/>
          <w:sz w:val="28"/>
          <w:szCs w:val="28"/>
        </w:rPr>
        <w:t>Agenda</w:t>
      </w:r>
    </w:p>
    <w:p w14:paraId="1D012497" w14:textId="63A0A3EC" w:rsidR="001748D1" w:rsidRDefault="001748D1" w:rsidP="00055B06">
      <w:pPr>
        <w:spacing w:after="0" w:line="240" w:lineRule="auto"/>
        <w:jc w:val="center"/>
      </w:pPr>
      <w:r w:rsidRPr="001748D1">
        <w:t xml:space="preserve">Monday, </w:t>
      </w:r>
      <w:r w:rsidR="00A445A5">
        <w:t>March 9</w:t>
      </w:r>
      <w:r w:rsidR="007B12C3">
        <w:t>, 2015</w:t>
      </w:r>
    </w:p>
    <w:p w14:paraId="4FE5707F" w14:textId="77777777" w:rsidR="00055B06" w:rsidRDefault="00055B06" w:rsidP="00055B06">
      <w:pPr>
        <w:spacing w:after="0" w:line="240" w:lineRule="auto"/>
        <w:jc w:val="center"/>
      </w:pPr>
      <w:r>
        <w:t>12:00 – 1:30 p.m.</w:t>
      </w:r>
    </w:p>
    <w:p w14:paraId="3019A875" w14:textId="6806455D" w:rsidR="00F15F22" w:rsidRPr="00F15F22" w:rsidRDefault="007B12C3" w:rsidP="00055B06">
      <w:pPr>
        <w:spacing w:after="0" w:line="240" w:lineRule="auto"/>
        <w:jc w:val="center"/>
        <w:rPr>
          <w:b/>
        </w:rPr>
      </w:pPr>
      <w:r>
        <w:rPr>
          <w:b/>
        </w:rPr>
        <w:t>MH 322</w:t>
      </w:r>
    </w:p>
    <w:p w14:paraId="63604EB1" w14:textId="77777777" w:rsidR="00055B06" w:rsidRDefault="00055B06" w:rsidP="00055B06">
      <w:pPr>
        <w:spacing w:after="0" w:line="240" w:lineRule="auto"/>
        <w:jc w:val="center"/>
      </w:pPr>
    </w:p>
    <w:p w14:paraId="00B7D35E" w14:textId="07FCC94C" w:rsidR="00EC7C2E" w:rsidRPr="001748D1" w:rsidRDefault="00EC7C2E" w:rsidP="00EC7C2E">
      <w:r w:rsidRPr="00F15F22">
        <w:rPr>
          <w:b/>
        </w:rPr>
        <w:t>Participants expected:</w:t>
      </w:r>
      <w:r>
        <w:t xml:space="preserve">  </w:t>
      </w:r>
      <w:r w:rsidR="009C6EF5" w:rsidRPr="009C6EF5">
        <w:t>A</w:t>
      </w:r>
      <w:r w:rsidR="009C6EF5">
        <w:t>.</w:t>
      </w:r>
      <w:r w:rsidR="009C6EF5" w:rsidRPr="009C6EF5">
        <w:t xml:space="preserve"> Brian</w:t>
      </w:r>
      <w:r w:rsidR="009C6EF5">
        <w:t xml:space="preserve">, </w:t>
      </w:r>
      <w:r w:rsidR="009C6EF5" w:rsidRPr="008648BC">
        <w:rPr>
          <w:strike/>
        </w:rPr>
        <w:t>R. Eisenbach</w:t>
      </w:r>
      <w:r w:rsidR="009C6EF5">
        <w:t xml:space="preserve">, </w:t>
      </w:r>
      <w:r w:rsidR="009C6EF5" w:rsidRPr="009C6EF5">
        <w:t>R</w:t>
      </w:r>
      <w:r w:rsidR="009C6EF5">
        <w:t>.</w:t>
      </w:r>
      <w:r w:rsidR="009C6EF5" w:rsidRPr="009C6EF5">
        <w:t xml:space="preserve"> Fierro</w:t>
      </w:r>
      <w:r w:rsidR="009C6EF5">
        <w:t xml:space="preserve">, </w:t>
      </w:r>
      <w:r w:rsidR="009C6EF5" w:rsidRPr="00CF6943">
        <w:rPr>
          <w:strike/>
        </w:rPr>
        <w:t>D. Garcia</w:t>
      </w:r>
      <w:r w:rsidR="009C6EF5">
        <w:t xml:space="preserve">, </w:t>
      </w:r>
      <w:r w:rsidR="009C6EF5" w:rsidRPr="008648BC">
        <w:rPr>
          <w:strike/>
        </w:rPr>
        <w:t>S. Greenwood</w:t>
      </w:r>
      <w:r w:rsidR="009C6EF5">
        <w:t xml:space="preserve">, </w:t>
      </w:r>
      <w:r w:rsidR="009C6EF5" w:rsidRPr="009C6EF5">
        <w:t>S</w:t>
      </w:r>
      <w:r w:rsidR="009C6EF5">
        <w:t>.</w:t>
      </w:r>
      <w:r w:rsidR="009C6EF5" w:rsidRPr="009C6EF5">
        <w:t xml:space="preserve"> Jayasinghe</w:t>
      </w:r>
      <w:r w:rsidR="009C6EF5">
        <w:t xml:space="preserve">, </w:t>
      </w:r>
      <w:r w:rsidR="00DC39FD">
        <w:t>K. Landin</w:t>
      </w:r>
      <w:bookmarkStart w:id="0" w:name="_GoBack"/>
      <w:bookmarkEnd w:id="0"/>
      <w:r w:rsidR="00DC39FD">
        <w:t xml:space="preserve">, </w:t>
      </w:r>
      <w:r w:rsidR="009C6EF5" w:rsidRPr="009C6EF5">
        <w:t>A</w:t>
      </w:r>
      <w:r w:rsidR="009C6EF5">
        <w:t>.</w:t>
      </w:r>
      <w:r w:rsidR="009C6EF5" w:rsidRPr="009C6EF5">
        <w:t xml:space="preserve"> Lombard</w:t>
      </w:r>
      <w:r w:rsidR="009C6EF5">
        <w:t xml:space="preserve">, </w:t>
      </w:r>
      <w:r w:rsidR="009C6EF5" w:rsidRPr="009C6EF5">
        <w:t>Y</w:t>
      </w:r>
      <w:r w:rsidR="009C6EF5">
        <w:t>.</w:t>
      </w:r>
      <w:r w:rsidR="009C6EF5" w:rsidRPr="009C6EF5">
        <w:t xml:space="preserve"> Meulemans</w:t>
      </w:r>
      <w:r w:rsidR="009C6EF5">
        <w:t xml:space="preserve">, </w:t>
      </w:r>
      <w:r w:rsidR="009C6EF5" w:rsidRPr="009C6EF5">
        <w:t>W</w:t>
      </w:r>
      <w:r w:rsidR="009C6EF5">
        <w:t>.</w:t>
      </w:r>
      <w:r w:rsidR="009C6EF5" w:rsidRPr="009C6EF5">
        <w:t xml:space="preserve"> Neu</w:t>
      </w:r>
      <w:r w:rsidR="009C6EF5">
        <w:t xml:space="preserve">, </w:t>
      </w:r>
      <w:r w:rsidR="009C6EF5" w:rsidRPr="00CF6943">
        <w:rPr>
          <w:strike/>
        </w:rPr>
        <w:t>M. Oskoorouchi</w:t>
      </w:r>
      <w:r w:rsidR="009C6EF5">
        <w:t xml:space="preserve">, </w:t>
      </w:r>
      <w:r w:rsidR="007D3430" w:rsidRPr="00B364B8">
        <w:t>M. Schroder</w:t>
      </w:r>
      <w:r w:rsidR="009C6EF5" w:rsidRPr="00B364B8">
        <w:t>,</w:t>
      </w:r>
      <w:r w:rsidR="009C6EF5">
        <w:t xml:space="preserve"> </w:t>
      </w:r>
      <w:r w:rsidR="009C6EF5" w:rsidRPr="009C6EF5">
        <w:t>L</w:t>
      </w:r>
      <w:r w:rsidR="009C6EF5">
        <w:t>.</w:t>
      </w:r>
      <w:r w:rsidR="009C6EF5" w:rsidRPr="009C6EF5">
        <w:t xml:space="preserve"> Shaw</w:t>
      </w:r>
      <w:r w:rsidR="009C6EF5">
        <w:t xml:space="preserve">, M. Simnitt, </w:t>
      </w:r>
      <w:r w:rsidR="009C6EF5" w:rsidRPr="00473F4F">
        <w:t>C. Stevenson</w:t>
      </w:r>
      <w:r w:rsidR="009C6EF5">
        <w:t xml:space="preserve">, </w:t>
      </w:r>
      <w:proofErr w:type="gramStart"/>
      <w:r w:rsidR="009C6EF5" w:rsidRPr="009C6EF5">
        <w:t>J</w:t>
      </w:r>
      <w:proofErr w:type="gramEnd"/>
      <w:r w:rsidR="009C6EF5">
        <w:t>.</w:t>
      </w:r>
      <w:r w:rsidR="009C6EF5" w:rsidRPr="009C6EF5">
        <w:t xml:space="preserve"> Thousand</w:t>
      </w:r>
      <w:r w:rsidR="00123932">
        <w:br/>
      </w:r>
    </w:p>
    <w:p w14:paraId="27346251" w14:textId="60B688B7" w:rsidR="00A45A6F" w:rsidRDefault="00A45A6F" w:rsidP="00574915">
      <w:pPr>
        <w:pStyle w:val="ListParagraph"/>
        <w:numPr>
          <w:ilvl w:val="0"/>
          <w:numId w:val="1"/>
        </w:numPr>
        <w:spacing w:after="0" w:line="240" w:lineRule="auto"/>
      </w:pPr>
      <w:r>
        <w:t>Agenda</w:t>
      </w:r>
      <w:r w:rsidR="008648BC">
        <w:t xml:space="preserve"> </w:t>
      </w:r>
      <w:r w:rsidR="00646C96">
        <w:t>approved</w:t>
      </w:r>
    </w:p>
    <w:p w14:paraId="1FAC7480" w14:textId="77777777" w:rsidR="00A45A6F" w:rsidRDefault="00A45A6F" w:rsidP="00574915">
      <w:pPr>
        <w:pStyle w:val="ListParagraph"/>
        <w:spacing w:after="0" w:line="240" w:lineRule="auto"/>
        <w:ind w:left="360"/>
      </w:pPr>
    </w:p>
    <w:p w14:paraId="35FE24E2" w14:textId="5F3A484A" w:rsidR="00A45A6F" w:rsidRDefault="00A45A6F" w:rsidP="00574915">
      <w:pPr>
        <w:pStyle w:val="ListParagraph"/>
        <w:numPr>
          <w:ilvl w:val="0"/>
          <w:numId w:val="1"/>
        </w:numPr>
        <w:spacing w:after="0" w:line="240" w:lineRule="auto"/>
      </w:pPr>
      <w:r>
        <w:t>Minutes</w:t>
      </w:r>
      <w:r w:rsidR="008648BC">
        <w:t xml:space="preserve"> </w:t>
      </w:r>
      <w:r w:rsidR="00646C96">
        <w:t xml:space="preserve">from 02/23/15 </w:t>
      </w:r>
      <w:r w:rsidR="008648BC">
        <w:t>approved</w:t>
      </w:r>
    </w:p>
    <w:p w14:paraId="062AC539" w14:textId="77777777" w:rsidR="003E04D5" w:rsidRDefault="003E04D5" w:rsidP="003E04D5">
      <w:pPr>
        <w:spacing w:after="0" w:line="240" w:lineRule="auto"/>
      </w:pPr>
    </w:p>
    <w:p w14:paraId="59F41C04" w14:textId="77777777" w:rsidR="00646C96" w:rsidRDefault="003E04D5" w:rsidP="00574915">
      <w:pPr>
        <w:pStyle w:val="ListParagraph"/>
        <w:numPr>
          <w:ilvl w:val="0"/>
          <w:numId w:val="1"/>
        </w:numPr>
        <w:spacing w:after="0" w:line="240" w:lineRule="auto"/>
      </w:pPr>
      <w:r>
        <w:t>WASC update</w:t>
      </w:r>
      <w:r w:rsidR="008648BC">
        <w:t xml:space="preserve"> </w:t>
      </w:r>
    </w:p>
    <w:p w14:paraId="766E727B" w14:textId="5F58FF1E" w:rsidR="003E04D5" w:rsidRDefault="00646C96" w:rsidP="00646C96">
      <w:pPr>
        <w:pStyle w:val="ListParagraph"/>
        <w:numPr>
          <w:ilvl w:val="1"/>
          <w:numId w:val="1"/>
        </w:numPr>
        <w:spacing w:after="0" w:line="240" w:lineRule="auto"/>
      </w:pPr>
      <w:r>
        <w:t xml:space="preserve">Reminder: </w:t>
      </w:r>
      <w:r w:rsidR="008648BC">
        <w:t>T</w:t>
      </w:r>
      <w:r>
        <w:t xml:space="preserve">own </w:t>
      </w:r>
      <w:r w:rsidR="008648BC">
        <w:t>H</w:t>
      </w:r>
      <w:r>
        <w:t>all</w:t>
      </w:r>
      <w:r w:rsidR="008648BC">
        <w:t xml:space="preserve"> wrap up</w:t>
      </w:r>
      <w:r>
        <w:t xml:space="preserve"> scheduled for March 17 during U hour in MH 125. Encourage faculty to review posted essays, provide feedback, and attend.</w:t>
      </w:r>
    </w:p>
    <w:p w14:paraId="15DE6C03" w14:textId="77777777" w:rsidR="003E04D5" w:rsidRDefault="003E04D5" w:rsidP="003E04D5">
      <w:pPr>
        <w:spacing w:after="0" w:line="240" w:lineRule="auto"/>
      </w:pPr>
    </w:p>
    <w:p w14:paraId="4E426C1E" w14:textId="42EBE5B9" w:rsidR="003E04D5" w:rsidRDefault="003E04D5" w:rsidP="00574915">
      <w:pPr>
        <w:pStyle w:val="ListParagraph"/>
        <w:numPr>
          <w:ilvl w:val="0"/>
          <w:numId w:val="1"/>
        </w:numPr>
        <w:spacing w:after="0" w:line="240" w:lineRule="auto"/>
      </w:pPr>
      <w:r>
        <w:t xml:space="preserve">Report on assessment activities </w:t>
      </w:r>
      <w:r w:rsidR="008648BC">
        <w:t xml:space="preserve"> </w:t>
      </w:r>
    </w:p>
    <w:p w14:paraId="6C632B3F" w14:textId="785A0069" w:rsidR="000E70B4" w:rsidRDefault="000E70B4" w:rsidP="000E70B4">
      <w:pPr>
        <w:pStyle w:val="ListParagraph"/>
        <w:numPr>
          <w:ilvl w:val="1"/>
          <w:numId w:val="1"/>
        </w:numPr>
        <w:spacing w:after="0" w:line="240" w:lineRule="auto"/>
      </w:pPr>
      <w:r>
        <w:t xml:space="preserve">Faculty Center </w:t>
      </w:r>
      <w:r w:rsidR="00646C96">
        <w:t>w</w:t>
      </w:r>
      <w:r>
        <w:t>orkshop</w:t>
      </w:r>
      <w:r w:rsidR="00646C96">
        <w:t xml:space="preserve"> </w:t>
      </w:r>
      <w:r>
        <w:t>s</w:t>
      </w:r>
      <w:r w:rsidR="00646C96">
        <w:t>cheduled for Thursday, March 12</w:t>
      </w:r>
      <w:r>
        <w:t>:</w:t>
      </w:r>
      <w:r w:rsidR="00646C96">
        <w:t xml:space="preserve"> What are learning outcomes? </w:t>
      </w:r>
      <w:r w:rsidR="00D27AC0">
        <w:t>Encourage faculty to attend if they need guidance in this area.</w:t>
      </w:r>
    </w:p>
    <w:p w14:paraId="24BD8F65" w14:textId="517FD77A" w:rsidR="00A445A5" w:rsidRDefault="00A445A5" w:rsidP="00A445A5">
      <w:pPr>
        <w:pStyle w:val="ListParagraph"/>
        <w:numPr>
          <w:ilvl w:val="1"/>
          <w:numId w:val="1"/>
        </w:numPr>
        <w:spacing w:after="0" w:line="240" w:lineRule="auto"/>
      </w:pPr>
      <w:r>
        <w:t>GE Assessment Plan</w:t>
      </w:r>
      <w:r w:rsidR="00646C96">
        <w:t xml:space="preserve"> was presented at EC and read at Academic Senate last week. Feedback consisted of reviewing inclusion of Arts in GEPSLOs, development of rubrics, and GEC efforts to implement. Updates on the process will be shared with UAC when available.</w:t>
      </w:r>
      <w:r w:rsidR="008648BC">
        <w:t xml:space="preserve"> </w:t>
      </w:r>
    </w:p>
    <w:p w14:paraId="342640EE" w14:textId="77777777" w:rsidR="0099793B" w:rsidRDefault="0099793B" w:rsidP="000E70B4">
      <w:pPr>
        <w:pStyle w:val="ListParagraph"/>
        <w:spacing w:after="0" w:line="240" w:lineRule="auto"/>
        <w:ind w:left="1080"/>
      </w:pPr>
    </w:p>
    <w:p w14:paraId="307A4062" w14:textId="77777777" w:rsidR="00646C96" w:rsidRDefault="0099793B" w:rsidP="0099793B">
      <w:pPr>
        <w:pStyle w:val="ListParagraph"/>
        <w:numPr>
          <w:ilvl w:val="0"/>
          <w:numId w:val="1"/>
        </w:numPr>
        <w:spacing w:after="0" w:line="240" w:lineRule="auto"/>
      </w:pPr>
      <w:r>
        <w:t>Diversity Mapping</w:t>
      </w:r>
    </w:p>
    <w:p w14:paraId="3A95A9ED" w14:textId="2FCEC38B" w:rsidR="0099793B" w:rsidRDefault="00646C96" w:rsidP="00646C96">
      <w:pPr>
        <w:pStyle w:val="ListParagraph"/>
        <w:numPr>
          <w:ilvl w:val="1"/>
          <w:numId w:val="1"/>
        </w:numPr>
        <w:spacing w:after="0" w:line="240" w:lineRule="auto"/>
      </w:pPr>
      <w:r>
        <w:t>Melissa shared a proposal</w:t>
      </w:r>
      <w:r w:rsidR="00DC39FD">
        <w:t xml:space="preserve"> for assessing Diversity in the GE program</w:t>
      </w:r>
      <w:r>
        <w:t>, but details are still being considered. Cameron suggested looking at current surveys, as well as the survey being implemented at the Sophomore/Junior levels next year</w:t>
      </w:r>
      <w:r w:rsidR="00D27AC0">
        <w:t xml:space="preserve"> through IP&amp;A</w:t>
      </w:r>
      <w:r>
        <w:t>.</w:t>
      </w:r>
    </w:p>
    <w:p w14:paraId="5AFEF1BB" w14:textId="77777777" w:rsidR="0099793B" w:rsidRDefault="0099793B" w:rsidP="0099793B">
      <w:pPr>
        <w:pStyle w:val="ListParagraph"/>
        <w:spacing w:after="0" w:line="240" w:lineRule="auto"/>
        <w:ind w:left="360"/>
      </w:pPr>
    </w:p>
    <w:p w14:paraId="3D324705" w14:textId="77777777" w:rsidR="0099793B" w:rsidRDefault="0099793B" w:rsidP="0099793B">
      <w:pPr>
        <w:pStyle w:val="ListParagraph"/>
        <w:numPr>
          <w:ilvl w:val="0"/>
          <w:numId w:val="1"/>
        </w:numPr>
        <w:spacing w:after="0" w:line="240" w:lineRule="auto"/>
      </w:pPr>
      <w:r>
        <w:t>Sub-Committee Work</w:t>
      </w:r>
    </w:p>
    <w:p w14:paraId="1277CEC7" w14:textId="19C078F3" w:rsidR="00D27AC0" w:rsidRDefault="0099793B" w:rsidP="00DA398E">
      <w:pPr>
        <w:pStyle w:val="ListParagraph"/>
        <w:numPr>
          <w:ilvl w:val="1"/>
          <w:numId w:val="1"/>
        </w:numPr>
        <w:spacing w:after="0" w:line="240" w:lineRule="auto"/>
      </w:pPr>
      <w:r>
        <w:t>Annual Reports</w:t>
      </w:r>
      <w:r w:rsidR="00646C96">
        <w:t xml:space="preserve"> team is working on the </w:t>
      </w:r>
      <w:r w:rsidR="00D27AC0">
        <w:t xml:space="preserve">report form </w:t>
      </w:r>
      <w:r w:rsidR="00646C96">
        <w:t xml:space="preserve">revision and should be ready to present their version to the UAC </w:t>
      </w:r>
      <w:r w:rsidR="0032298A">
        <w:t xml:space="preserve">at the next meeting. </w:t>
      </w:r>
      <w:r w:rsidR="00D27AC0">
        <w:t xml:space="preserve">At the last </w:t>
      </w:r>
      <w:r w:rsidR="00DC39FD">
        <w:t>AALC meeting</w:t>
      </w:r>
      <w:r w:rsidR="00D27AC0">
        <w:t xml:space="preserve"> </w:t>
      </w:r>
      <w:r w:rsidR="00DC39FD">
        <w:t xml:space="preserve">Deans </w:t>
      </w:r>
      <w:r w:rsidR="00D27AC0">
        <w:t>discussed</w:t>
      </w:r>
      <w:r w:rsidR="00DC39FD">
        <w:t xml:space="preserve"> consequences</w:t>
      </w:r>
      <w:r w:rsidR="008648BC">
        <w:t xml:space="preserve"> </w:t>
      </w:r>
      <w:r w:rsidR="00D27AC0">
        <w:t xml:space="preserve">for not participating in annual assessment activities. Discussion </w:t>
      </w:r>
      <w:r w:rsidR="0032298A">
        <w:t xml:space="preserve">of </w:t>
      </w:r>
      <w:r w:rsidR="008648BC">
        <w:t>next step</w:t>
      </w:r>
      <w:r w:rsidR="00D27AC0">
        <w:t xml:space="preserve">s will be </w:t>
      </w:r>
      <w:r w:rsidR="00151EFB">
        <w:t>add</w:t>
      </w:r>
      <w:r w:rsidR="00D27AC0">
        <w:t>ed</w:t>
      </w:r>
      <w:r w:rsidR="00151EFB">
        <w:t xml:space="preserve"> to</w:t>
      </w:r>
      <w:r w:rsidR="00D27AC0">
        <w:t xml:space="preserve"> the next UAC</w:t>
      </w:r>
      <w:r w:rsidR="00151EFB">
        <w:t xml:space="preserve"> agenda.</w:t>
      </w:r>
    </w:p>
    <w:p w14:paraId="388385DB" w14:textId="2859AE33" w:rsidR="0099793B" w:rsidRDefault="0099793B" w:rsidP="00DA398E">
      <w:pPr>
        <w:pStyle w:val="ListParagraph"/>
        <w:numPr>
          <w:ilvl w:val="1"/>
          <w:numId w:val="1"/>
        </w:numPr>
        <w:spacing w:after="0" w:line="240" w:lineRule="auto"/>
      </w:pPr>
      <w:r>
        <w:t xml:space="preserve">Software solutions </w:t>
      </w:r>
      <w:r w:rsidR="00D27AC0">
        <w:t>team requested feedback regarding recent changes to the assessment website</w:t>
      </w:r>
      <w:r w:rsidR="00166FD0">
        <w:t xml:space="preserve">. </w:t>
      </w:r>
      <w:r w:rsidR="00D27AC0">
        <w:t xml:space="preserve">The team will meet with </w:t>
      </w:r>
      <w:r w:rsidR="00166FD0">
        <w:t xml:space="preserve">programs when ready to revise </w:t>
      </w:r>
      <w:r w:rsidR="00D27AC0">
        <w:t xml:space="preserve">the </w:t>
      </w:r>
      <w:r w:rsidR="00166FD0">
        <w:t>SLO page to make sure info</w:t>
      </w:r>
      <w:r w:rsidR="00D27AC0">
        <w:t xml:space="preserve">rmation is current and </w:t>
      </w:r>
      <w:r w:rsidR="00166FD0">
        <w:t>presented as desired</w:t>
      </w:r>
      <w:r w:rsidR="00D27AC0">
        <w:t>.</w:t>
      </w:r>
    </w:p>
    <w:p w14:paraId="4265F5FA" w14:textId="2EA6901D" w:rsidR="0099793B" w:rsidRDefault="0099793B" w:rsidP="0099793B">
      <w:pPr>
        <w:pStyle w:val="ListParagraph"/>
        <w:numPr>
          <w:ilvl w:val="1"/>
          <w:numId w:val="1"/>
        </w:numPr>
        <w:spacing w:after="0" w:line="240" w:lineRule="auto"/>
      </w:pPr>
      <w:r>
        <w:t>Institutional Learning Outcomes</w:t>
      </w:r>
      <w:r w:rsidR="00D27AC0">
        <w:t xml:space="preserve"> – A meeting is scheduled today to begin the development process for Graduate Learning Outcomes and will share updates with the UAC at the next meeting.</w:t>
      </w:r>
    </w:p>
    <w:p w14:paraId="70B1D2A4" w14:textId="77777777" w:rsidR="007B12C3" w:rsidRDefault="007B12C3" w:rsidP="007B12C3">
      <w:pPr>
        <w:spacing w:after="0" w:line="240" w:lineRule="auto"/>
      </w:pPr>
    </w:p>
    <w:p w14:paraId="21D1634F" w14:textId="46F37F14" w:rsidR="0099793B" w:rsidRDefault="00A445A5" w:rsidP="0099793B">
      <w:pPr>
        <w:pStyle w:val="ListParagraph"/>
        <w:numPr>
          <w:ilvl w:val="0"/>
          <w:numId w:val="1"/>
        </w:numPr>
        <w:spacing w:after="0" w:line="240" w:lineRule="auto"/>
      </w:pPr>
      <w:r>
        <w:t xml:space="preserve">Report from </w:t>
      </w:r>
      <w:r w:rsidR="0099793B">
        <w:t xml:space="preserve">Core Competencies </w:t>
      </w:r>
    </w:p>
    <w:p w14:paraId="43DAF002" w14:textId="7B21AD8A" w:rsidR="00151EFB" w:rsidRDefault="00D27AC0" w:rsidP="0072469B">
      <w:pPr>
        <w:pStyle w:val="ListParagraph"/>
        <w:numPr>
          <w:ilvl w:val="1"/>
          <w:numId w:val="1"/>
        </w:numPr>
        <w:spacing w:after="0" w:line="240" w:lineRule="auto"/>
      </w:pPr>
      <w:r>
        <w:t xml:space="preserve">Yvonne reported that the CCT </w:t>
      </w:r>
      <w:r w:rsidR="00151EFB">
        <w:t xml:space="preserve">continues to follow up with random </w:t>
      </w:r>
      <w:r>
        <w:t>identification of</w:t>
      </w:r>
      <w:r w:rsidR="00151EFB">
        <w:t xml:space="preserve"> courses and </w:t>
      </w:r>
      <w:r>
        <w:t>IP&amp;A is helping with the</w:t>
      </w:r>
      <w:r w:rsidR="00151EFB">
        <w:t xml:space="preserve"> link for </w:t>
      </w:r>
      <w:r>
        <w:t xml:space="preserve">the </w:t>
      </w:r>
      <w:r w:rsidR="00151EFB">
        <w:t xml:space="preserve">assessment rubric. </w:t>
      </w:r>
      <w:r>
        <w:t>So far, faculty have agreed to participate, but the CCT will keep the UAC informed and let Associate Deans know if assistance is needed to recruit additional courses.</w:t>
      </w:r>
      <w:r w:rsidR="00151EFB">
        <w:t xml:space="preserve">  </w:t>
      </w:r>
    </w:p>
    <w:p w14:paraId="52C1CAD4" w14:textId="77777777" w:rsidR="0078082A" w:rsidRDefault="0078082A" w:rsidP="0078082A">
      <w:pPr>
        <w:spacing w:after="0" w:line="240" w:lineRule="auto"/>
      </w:pPr>
    </w:p>
    <w:p w14:paraId="25FFDEF3" w14:textId="688FC7F5" w:rsidR="00151EFB" w:rsidRDefault="0078082A" w:rsidP="00151EFB">
      <w:pPr>
        <w:pStyle w:val="ListParagraph"/>
        <w:numPr>
          <w:ilvl w:val="0"/>
          <w:numId w:val="1"/>
        </w:numPr>
        <w:spacing w:after="0" w:line="240" w:lineRule="auto"/>
      </w:pPr>
      <w:r>
        <w:t xml:space="preserve"> </w:t>
      </w:r>
      <w:r w:rsidR="00D27AC0">
        <w:t xml:space="preserve">GE Area &amp; GEPSLO alignment chart </w:t>
      </w:r>
    </w:p>
    <w:p w14:paraId="25CFE3D5" w14:textId="553E7A23" w:rsidR="002C43A1" w:rsidRDefault="00D27AC0" w:rsidP="00D27AC0">
      <w:pPr>
        <w:pStyle w:val="ListParagraph"/>
        <w:numPr>
          <w:ilvl w:val="1"/>
          <w:numId w:val="1"/>
        </w:numPr>
        <w:spacing w:after="0" w:line="240" w:lineRule="auto"/>
      </w:pPr>
      <w:r>
        <w:t>CHABSS provided input on the alignment chart</w:t>
      </w:r>
      <w:r w:rsidR="0032298A">
        <w:t>,</w:t>
      </w:r>
      <w:r>
        <w:t xml:space="preserve"> and the UAC suggested that the GEC </w:t>
      </w:r>
      <w:r w:rsidR="0089009B">
        <w:t xml:space="preserve">look at </w:t>
      </w:r>
      <w:r w:rsidR="0032298A">
        <w:t xml:space="preserve">Area </w:t>
      </w:r>
      <w:r w:rsidR="0089009B">
        <w:t>B courses offered</w:t>
      </w:r>
      <w:r>
        <w:t xml:space="preserve"> in CHABSS and </w:t>
      </w:r>
      <w:r w:rsidR="0089009B">
        <w:t xml:space="preserve">clarify </w:t>
      </w:r>
      <w:r w:rsidR="0032298A">
        <w:t xml:space="preserve">where Area B learning objectives are being fulfilled. </w:t>
      </w:r>
      <w:r w:rsidR="007675AF">
        <w:br/>
      </w:r>
    </w:p>
    <w:sectPr w:rsidR="002C43A1" w:rsidSect="00055B0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F546D"/>
    <w:multiLevelType w:val="hybridMultilevel"/>
    <w:tmpl w:val="31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E184A"/>
    <w:multiLevelType w:val="hybridMultilevel"/>
    <w:tmpl w:val="5936EB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9E0FA5"/>
    <w:multiLevelType w:val="hybridMultilevel"/>
    <w:tmpl w:val="C916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69"/>
    <w:rsid w:val="0004647B"/>
    <w:rsid w:val="00055B06"/>
    <w:rsid w:val="000E70B4"/>
    <w:rsid w:val="000F53AE"/>
    <w:rsid w:val="00123932"/>
    <w:rsid w:val="00124776"/>
    <w:rsid w:val="001353D5"/>
    <w:rsid w:val="0014046C"/>
    <w:rsid w:val="00151EFB"/>
    <w:rsid w:val="00166FD0"/>
    <w:rsid w:val="001748D1"/>
    <w:rsid w:val="001B75B1"/>
    <w:rsid w:val="00281BF0"/>
    <w:rsid w:val="002C43A1"/>
    <w:rsid w:val="0032298A"/>
    <w:rsid w:val="003479F7"/>
    <w:rsid w:val="003A2938"/>
    <w:rsid w:val="003E04D5"/>
    <w:rsid w:val="003E2577"/>
    <w:rsid w:val="003E37CF"/>
    <w:rsid w:val="003F6E06"/>
    <w:rsid w:val="00473F4F"/>
    <w:rsid w:val="004C0BCF"/>
    <w:rsid w:val="004C2C7D"/>
    <w:rsid w:val="00574915"/>
    <w:rsid w:val="005F3BFA"/>
    <w:rsid w:val="00643BA6"/>
    <w:rsid w:val="00646C96"/>
    <w:rsid w:val="00737ED4"/>
    <w:rsid w:val="007675AF"/>
    <w:rsid w:val="0078082A"/>
    <w:rsid w:val="007B12C3"/>
    <w:rsid w:val="007D3430"/>
    <w:rsid w:val="00821F33"/>
    <w:rsid w:val="008648BC"/>
    <w:rsid w:val="00864E20"/>
    <w:rsid w:val="008722BB"/>
    <w:rsid w:val="0089009B"/>
    <w:rsid w:val="0099793B"/>
    <w:rsid w:val="009C6EF5"/>
    <w:rsid w:val="00A445A5"/>
    <w:rsid w:val="00A45A6F"/>
    <w:rsid w:val="00AA6D0B"/>
    <w:rsid w:val="00B364B8"/>
    <w:rsid w:val="00B36A18"/>
    <w:rsid w:val="00B40868"/>
    <w:rsid w:val="00B71169"/>
    <w:rsid w:val="00C77FDC"/>
    <w:rsid w:val="00CC4F18"/>
    <w:rsid w:val="00CF6943"/>
    <w:rsid w:val="00D27AC0"/>
    <w:rsid w:val="00D919EA"/>
    <w:rsid w:val="00DC39FD"/>
    <w:rsid w:val="00EA1B65"/>
    <w:rsid w:val="00EC7C2E"/>
    <w:rsid w:val="00F15F22"/>
    <w:rsid w:val="00FC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ED436"/>
  <w15:docId w15:val="{519F3371-AFE0-4174-BE55-6311C7B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D1"/>
    <w:pPr>
      <w:ind w:left="720"/>
      <w:contextualSpacing/>
    </w:pPr>
  </w:style>
  <w:style w:type="character" w:styleId="Hyperlink">
    <w:name w:val="Hyperlink"/>
    <w:basedOn w:val="DefaultParagraphFont"/>
    <w:uiPriority w:val="99"/>
    <w:unhideWhenUsed/>
    <w:rsid w:val="002C43A1"/>
    <w:rPr>
      <w:color w:val="0563C1" w:themeColor="hyperlink"/>
      <w:u w:val="single"/>
    </w:rPr>
  </w:style>
  <w:style w:type="character" w:styleId="FollowedHyperlink">
    <w:name w:val="FollowedHyperlink"/>
    <w:basedOn w:val="DefaultParagraphFont"/>
    <w:uiPriority w:val="99"/>
    <w:semiHidden/>
    <w:unhideWhenUsed/>
    <w:rsid w:val="002C43A1"/>
    <w:rPr>
      <w:color w:val="954F72" w:themeColor="followedHyperlink"/>
      <w:u w:val="single"/>
    </w:rPr>
  </w:style>
  <w:style w:type="paragraph" w:styleId="BalloonText">
    <w:name w:val="Balloon Text"/>
    <w:basedOn w:val="Normal"/>
    <w:link w:val="BalloonTextChar"/>
    <w:uiPriority w:val="99"/>
    <w:semiHidden/>
    <w:unhideWhenUsed/>
    <w:rsid w:val="003229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298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298A"/>
    <w:rPr>
      <w:sz w:val="18"/>
      <w:szCs w:val="18"/>
    </w:rPr>
  </w:style>
  <w:style w:type="paragraph" w:styleId="CommentText">
    <w:name w:val="annotation text"/>
    <w:basedOn w:val="Normal"/>
    <w:link w:val="CommentTextChar"/>
    <w:uiPriority w:val="99"/>
    <w:semiHidden/>
    <w:unhideWhenUsed/>
    <w:rsid w:val="0032298A"/>
    <w:pPr>
      <w:spacing w:line="240" w:lineRule="auto"/>
    </w:pPr>
    <w:rPr>
      <w:sz w:val="24"/>
      <w:szCs w:val="24"/>
    </w:rPr>
  </w:style>
  <w:style w:type="character" w:customStyle="1" w:styleId="CommentTextChar">
    <w:name w:val="Comment Text Char"/>
    <w:basedOn w:val="DefaultParagraphFont"/>
    <w:link w:val="CommentText"/>
    <w:uiPriority w:val="99"/>
    <w:semiHidden/>
    <w:rsid w:val="0032298A"/>
    <w:rPr>
      <w:sz w:val="24"/>
      <w:szCs w:val="24"/>
    </w:rPr>
  </w:style>
  <w:style w:type="paragraph" w:styleId="CommentSubject">
    <w:name w:val="annotation subject"/>
    <w:basedOn w:val="CommentText"/>
    <w:next w:val="CommentText"/>
    <w:link w:val="CommentSubjectChar"/>
    <w:uiPriority w:val="99"/>
    <w:semiHidden/>
    <w:unhideWhenUsed/>
    <w:rsid w:val="0032298A"/>
    <w:rPr>
      <w:b/>
      <w:bCs/>
      <w:sz w:val="20"/>
      <w:szCs w:val="20"/>
    </w:rPr>
  </w:style>
  <w:style w:type="character" w:customStyle="1" w:styleId="CommentSubjectChar">
    <w:name w:val="Comment Subject Char"/>
    <w:basedOn w:val="CommentTextChar"/>
    <w:link w:val="CommentSubject"/>
    <w:uiPriority w:val="99"/>
    <w:semiHidden/>
    <w:rsid w:val="0032298A"/>
    <w:rPr>
      <w:b/>
      <w:bCs/>
      <w:sz w:val="20"/>
      <w:szCs w:val="20"/>
    </w:rPr>
  </w:style>
  <w:style w:type="paragraph" w:styleId="Revision">
    <w:name w:val="Revision"/>
    <w:hidden/>
    <w:uiPriority w:val="99"/>
    <w:semiHidden/>
    <w:rsid w:val="003F6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6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Melissa Simnitt</cp:lastModifiedBy>
  <cp:revision>3</cp:revision>
  <dcterms:created xsi:type="dcterms:W3CDTF">2015-03-11T22:26:00Z</dcterms:created>
  <dcterms:modified xsi:type="dcterms:W3CDTF">2015-03-11T22:26:00Z</dcterms:modified>
</cp:coreProperties>
</file>